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39CE" w14:textId="42EE7B04" w:rsidR="009E77E5" w:rsidRPr="00423B4D" w:rsidRDefault="009E77E5" w:rsidP="00D11321">
      <w:pPr>
        <w:pStyle w:val="a4"/>
        <w:spacing w:line="0" w:lineRule="atLeast"/>
        <w:jc w:val="center"/>
        <w:rPr>
          <w:rFonts w:ascii="游明朝" w:eastAsia="游明朝" w:hAnsi="游明朝"/>
          <w:color w:val="auto"/>
          <w:sz w:val="20"/>
          <w:szCs w:val="20"/>
        </w:rPr>
      </w:pPr>
      <w:r w:rsidRPr="00423B4D">
        <w:rPr>
          <w:rFonts w:ascii="游明朝" w:eastAsia="游明朝" w:hAnsi="游明朝" w:hint="eastAsia"/>
          <w:color w:val="auto"/>
          <w:sz w:val="20"/>
          <w:szCs w:val="20"/>
        </w:rPr>
        <w:t>契 約 条 項</w:t>
      </w:r>
    </w:p>
    <w:p w14:paraId="237139CF"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(契約の締結）</w:t>
      </w:r>
    </w:p>
    <w:p w14:paraId="237139D0" w14:textId="58EC82D1"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bookmarkStart w:id="0" w:name="_Hlk206518849"/>
      <w:r w:rsidRPr="00423B4D">
        <w:rPr>
          <w:rFonts w:ascii="游明朝" w:eastAsia="游明朝" w:hAnsi="游明朝" w:hint="eastAsia"/>
          <w:color w:val="auto"/>
          <w:sz w:val="20"/>
          <w:szCs w:val="20"/>
        </w:rPr>
        <w:t>第１条 貸主、借主</w:t>
      </w:r>
      <w:r w:rsidR="000A60B0" w:rsidRPr="00423B4D">
        <w:rPr>
          <w:rFonts w:ascii="游明朝" w:eastAsia="游明朝" w:hAnsi="游明朝" w:hint="eastAsia"/>
          <w:color w:val="auto"/>
          <w:sz w:val="20"/>
          <w:szCs w:val="20"/>
        </w:rPr>
        <w:t>及び</w:t>
      </w:r>
      <w:r w:rsidR="00D11321">
        <w:rPr>
          <w:rFonts w:ascii="游明朝" w:eastAsia="游明朝" w:hAnsi="游明朝" w:hint="eastAsia"/>
          <w:color w:val="auto"/>
          <w:sz w:val="20"/>
          <w:szCs w:val="20"/>
        </w:rPr>
        <w:t>●●</w:t>
      </w:r>
      <w:r w:rsidR="00455BAE" w:rsidRPr="00423B4D">
        <w:rPr>
          <w:rFonts w:ascii="游明朝" w:eastAsia="游明朝" w:hAnsi="游明朝" w:hint="eastAsia"/>
          <w:color w:val="auto"/>
          <w:sz w:val="20"/>
          <w:szCs w:val="20"/>
        </w:rPr>
        <w:t>災害</w:t>
      </w:r>
      <w:r w:rsidRPr="00423B4D">
        <w:rPr>
          <w:rFonts w:ascii="游明朝" w:eastAsia="游明朝" w:hAnsi="游明朝" w:hint="eastAsia"/>
          <w:color w:val="auto"/>
          <w:sz w:val="20"/>
          <w:szCs w:val="20"/>
        </w:rPr>
        <w:t>により被災した者のうち、</w:t>
      </w:r>
      <w:r w:rsidR="004B6565" w:rsidRPr="00423B4D">
        <w:rPr>
          <w:rFonts w:ascii="游明朝" w:eastAsia="游明朝" w:hAnsi="游明朝" w:hint="eastAsia"/>
          <w:color w:val="auto"/>
          <w:sz w:val="20"/>
          <w:szCs w:val="20"/>
        </w:rPr>
        <w:t>「</w:t>
      </w:r>
      <w:r w:rsidR="00D11321">
        <w:rPr>
          <w:rFonts w:ascii="游明朝" w:eastAsia="游明朝" w:hAnsi="游明朝" w:hint="eastAsia"/>
          <w:color w:val="auto"/>
          <w:sz w:val="20"/>
          <w:szCs w:val="20"/>
        </w:rPr>
        <w:t>●●</w:t>
      </w:r>
      <w:r w:rsidR="00455BAE" w:rsidRPr="00423B4D">
        <w:rPr>
          <w:rFonts w:ascii="游明朝" w:eastAsia="游明朝" w:hAnsi="游明朝" w:hint="eastAsia"/>
          <w:color w:val="auto"/>
          <w:sz w:val="20"/>
          <w:szCs w:val="20"/>
        </w:rPr>
        <w:t>災害にかかる</w:t>
      </w:r>
      <w:r w:rsidR="00D11321">
        <w:rPr>
          <w:rFonts w:ascii="游明朝" w:eastAsia="游明朝" w:hAnsi="游明朝" w:hint="eastAsia"/>
          <w:color w:val="auto"/>
          <w:sz w:val="20"/>
          <w:szCs w:val="20"/>
        </w:rPr>
        <w:t>和歌山県</w:t>
      </w:r>
      <w:r w:rsidR="00930843" w:rsidRPr="00423B4D">
        <w:rPr>
          <w:rFonts w:ascii="游明朝" w:eastAsia="游明朝" w:hAnsi="游明朝" w:hint="eastAsia"/>
          <w:color w:val="auto"/>
          <w:sz w:val="20"/>
          <w:szCs w:val="20"/>
        </w:rPr>
        <w:t>賃貸型応急住宅</w:t>
      </w:r>
      <w:r w:rsidR="00E254B3" w:rsidRPr="00423B4D">
        <w:rPr>
          <w:rFonts w:ascii="游明朝" w:eastAsia="游明朝" w:hAnsi="游明朝" w:hint="eastAsia"/>
          <w:color w:val="auto"/>
          <w:sz w:val="20"/>
          <w:szCs w:val="20"/>
        </w:rPr>
        <w:t>実施要</w:t>
      </w:r>
      <w:r w:rsidR="00DE0767" w:rsidRPr="00423B4D">
        <w:rPr>
          <w:rFonts w:ascii="游明朝" w:eastAsia="游明朝" w:hAnsi="游明朝" w:hint="eastAsia"/>
          <w:color w:val="auto"/>
          <w:sz w:val="20"/>
          <w:szCs w:val="20"/>
        </w:rPr>
        <w:t>綱</w:t>
      </w:r>
      <w:r w:rsidR="004B6565" w:rsidRPr="00423B4D">
        <w:rPr>
          <w:rFonts w:ascii="游明朝" w:eastAsia="游明朝" w:hAnsi="游明朝" w:hint="eastAsia"/>
          <w:color w:val="auto"/>
          <w:sz w:val="20"/>
          <w:szCs w:val="20"/>
        </w:rPr>
        <w:t>」</w:t>
      </w:r>
      <w:r w:rsidR="00FD2403" w:rsidRPr="00423B4D">
        <w:rPr>
          <w:rFonts w:ascii="游明朝" w:eastAsia="游明朝" w:hAnsi="游明朝" w:hint="eastAsia"/>
          <w:color w:val="auto"/>
          <w:sz w:val="20"/>
          <w:szCs w:val="20"/>
        </w:rPr>
        <w:t>の入居要件</w:t>
      </w:r>
      <w:r w:rsidR="00737FD2" w:rsidRPr="00423B4D">
        <w:rPr>
          <w:rFonts w:ascii="游明朝" w:eastAsia="游明朝" w:hAnsi="游明朝" w:hint="eastAsia"/>
          <w:color w:val="auto"/>
          <w:sz w:val="20"/>
          <w:szCs w:val="20"/>
        </w:rPr>
        <w:t>を</w:t>
      </w:r>
      <w:r w:rsidR="005B21E6" w:rsidRPr="00423B4D">
        <w:rPr>
          <w:rFonts w:ascii="游明朝" w:eastAsia="游明朝" w:hAnsi="游明朝" w:hint="eastAsia"/>
          <w:color w:val="auto"/>
          <w:sz w:val="20"/>
          <w:szCs w:val="20"/>
        </w:rPr>
        <w:t>具備した</w:t>
      </w:r>
      <w:r w:rsidR="00FD2403" w:rsidRPr="00423B4D">
        <w:rPr>
          <w:rFonts w:ascii="游明朝" w:eastAsia="游明朝" w:hAnsi="游明朝" w:hint="eastAsia"/>
          <w:color w:val="auto"/>
          <w:sz w:val="20"/>
          <w:szCs w:val="20"/>
        </w:rPr>
        <w:t>入居</w:t>
      </w:r>
      <w:r w:rsidRPr="00423B4D">
        <w:rPr>
          <w:rFonts w:ascii="游明朝" w:eastAsia="游明朝" w:hAnsi="游明朝" w:hint="eastAsia"/>
          <w:color w:val="auto"/>
          <w:sz w:val="20"/>
          <w:szCs w:val="20"/>
        </w:rPr>
        <w:t>者（以下「</w:t>
      </w:r>
      <w:r w:rsidR="00455BAE"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」という。）は、頭書（１）に記載する</w:t>
      </w:r>
      <w:r w:rsidR="008F15F7" w:rsidRPr="00423B4D">
        <w:rPr>
          <w:rFonts w:ascii="游明朝" w:eastAsia="游明朝" w:hAnsi="游明朝" w:hint="eastAsia"/>
          <w:color w:val="auto"/>
          <w:sz w:val="20"/>
          <w:szCs w:val="20"/>
        </w:rPr>
        <w:t>居住を目的とする</w:t>
      </w:r>
      <w:r w:rsidRPr="00423B4D">
        <w:rPr>
          <w:rFonts w:ascii="游明朝" w:eastAsia="游明朝" w:hAnsi="游明朝" w:hint="eastAsia"/>
          <w:color w:val="auto"/>
          <w:sz w:val="20"/>
          <w:szCs w:val="20"/>
        </w:rPr>
        <w:t>目的物件（以下「本物件」という。）について、借地借家法第38条に定める定期建物賃貸借契約（以下「本契約」という。）を以下のとおり締結する。</w:t>
      </w:r>
    </w:p>
    <w:bookmarkEnd w:id="0"/>
    <w:p w14:paraId="237139D1"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D2"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(契約の目的）</w:t>
      </w:r>
    </w:p>
    <w:p w14:paraId="237139D3" w14:textId="689BC95E"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第２条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lang w:val="en-US"/>
        </w:rPr>
        <w:t>入居者</w:t>
      </w:r>
      <w:r w:rsidR="00023980" w:rsidRPr="00423B4D">
        <w:rPr>
          <w:rFonts w:ascii="游明朝" w:eastAsia="游明朝" w:hAnsi="游明朝" w:hint="eastAsia"/>
          <w:color w:val="auto"/>
          <w:sz w:val="20"/>
          <w:szCs w:val="20"/>
          <w:lang w:val="en-US"/>
        </w:rPr>
        <w:t>及び頭書（６）に記載した者の</w:t>
      </w:r>
      <w:r w:rsidRPr="00423B4D">
        <w:rPr>
          <w:rFonts w:ascii="游明朝" w:eastAsia="游明朝" w:hAnsi="游明朝" w:hint="eastAsia"/>
          <w:color w:val="auto"/>
          <w:sz w:val="20"/>
          <w:szCs w:val="20"/>
        </w:rPr>
        <w:t>居住のみを目的とする住宅を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に対し供与するため、</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から本物件を賃借する。</w:t>
      </w:r>
    </w:p>
    <w:p w14:paraId="237139D4" w14:textId="14F1089F"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が本物件を</w:t>
      </w:r>
      <w:r w:rsidR="0087272D" w:rsidRPr="00423B4D">
        <w:rPr>
          <w:rFonts w:ascii="游明朝" w:eastAsia="游明朝" w:hAnsi="游明朝" w:hint="eastAsia"/>
          <w:color w:val="auto"/>
          <w:sz w:val="20"/>
          <w:szCs w:val="20"/>
        </w:rPr>
        <w:t>災害救助法第４条に定める応急仮設住宅として</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に転貸</w:t>
      </w:r>
      <w:r w:rsidR="00777E89" w:rsidRPr="00423B4D">
        <w:rPr>
          <w:rFonts w:ascii="游明朝" w:eastAsia="游明朝" w:hAnsi="游明朝" w:hint="eastAsia"/>
          <w:color w:val="auto"/>
          <w:sz w:val="20"/>
          <w:szCs w:val="20"/>
        </w:rPr>
        <w:t>（使用貸借）</w:t>
      </w:r>
      <w:r w:rsidRPr="00423B4D">
        <w:rPr>
          <w:rFonts w:ascii="游明朝" w:eastAsia="游明朝" w:hAnsi="游明朝" w:hint="eastAsia"/>
          <w:color w:val="auto"/>
          <w:sz w:val="20"/>
          <w:szCs w:val="20"/>
        </w:rPr>
        <w:t>することを承諾するものとする。</w:t>
      </w:r>
    </w:p>
    <w:p w14:paraId="237139D5" w14:textId="4177D2B8" w:rsidR="008C631D" w:rsidRPr="00423B4D" w:rsidRDefault="008C631D"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は、本物件を自己及び頭書（６）に記載した者の居住のみを目的として使用しなければならない。</w:t>
      </w:r>
    </w:p>
    <w:p w14:paraId="237139D6" w14:textId="01CE8257" w:rsidR="009E77E5" w:rsidRPr="00423B4D" w:rsidRDefault="008A4C53"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４</w:t>
      </w:r>
      <w:r w:rsidRPr="00423B4D">
        <w:rPr>
          <w:rFonts w:ascii="游明朝" w:eastAsia="游明朝" w:hAnsi="游明朝"/>
          <w:color w:val="auto"/>
          <w:sz w:val="20"/>
          <w:szCs w:val="20"/>
        </w:rPr>
        <w:t xml:space="preserve">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は、恒久住宅を確保した場合は、速やかに本物件から退去しなければならない。</w:t>
      </w:r>
    </w:p>
    <w:p w14:paraId="237139D7" w14:textId="77777777" w:rsidR="008A4C53" w:rsidRPr="00423B4D" w:rsidRDefault="008A4C53" w:rsidP="00BC1EBC">
      <w:pPr>
        <w:pStyle w:val="a4"/>
        <w:spacing w:line="0" w:lineRule="atLeast"/>
        <w:ind w:left="200" w:hangingChars="100" w:hanging="200"/>
        <w:jc w:val="left"/>
        <w:rPr>
          <w:rFonts w:ascii="游明朝" w:eastAsia="游明朝" w:hAnsi="游明朝"/>
          <w:color w:val="auto"/>
          <w:sz w:val="20"/>
          <w:szCs w:val="20"/>
        </w:rPr>
      </w:pPr>
    </w:p>
    <w:p w14:paraId="237139D8"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(契約期間）</w:t>
      </w:r>
    </w:p>
    <w:p w14:paraId="237139D9"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第３条 契約期間は、頭書（２）に記載するとおりとする。</w:t>
      </w:r>
    </w:p>
    <w:p w14:paraId="237139DA" w14:textId="4A76961F"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本契約は、前項に規定する期間の満了により終了し、更新がない。ただし、</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借主及び入居者</w:t>
      </w:r>
      <w:r w:rsidRPr="00423B4D">
        <w:rPr>
          <w:rFonts w:ascii="游明朝" w:eastAsia="游明朝" w:hAnsi="游明朝" w:hint="eastAsia"/>
          <w:color w:val="auto"/>
          <w:sz w:val="20"/>
          <w:szCs w:val="20"/>
        </w:rPr>
        <w:t>は、協議の上、本契約の期間の満了の日の翌日を始期とする新たな</w:t>
      </w:r>
      <w:r w:rsidR="0071015D" w:rsidRPr="00423B4D">
        <w:rPr>
          <w:rFonts w:ascii="游明朝" w:eastAsia="游明朝" w:hAnsi="游明朝" w:hint="eastAsia"/>
          <w:color w:val="auto"/>
          <w:sz w:val="20"/>
          <w:szCs w:val="20"/>
        </w:rPr>
        <w:t>定期建物</w:t>
      </w:r>
      <w:r w:rsidRPr="00423B4D">
        <w:rPr>
          <w:rFonts w:ascii="游明朝" w:eastAsia="游明朝" w:hAnsi="游明朝" w:hint="eastAsia"/>
          <w:color w:val="auto"/>
          <w:sz w:val="20"/>
          <w:szCs w:val="20"/>
        </w:rPr>
        <w:t>賃貸借契約をすることができる。</w:t>
      </w:r>
    </w:p>
    <w:p w14:paraId="237139DB"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DC" w14:textId="03EE4712"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(賃料）</w:t>
      </w:r>
    </w:p>
    <w:p w14:paraId="237139DE" w14:textId="2514BC22" w:rsidR="009E77E5" w:rsidRPr="00423B4D" w:rsidRDefault="000433DB" w:rsidP="00D74451">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第４条 </w:t>
      </w:r>
      <w:r w:rsidR="00D74451" w:rsidRPr="00423B4D">
        <w:rPr>
          <w:rFonts w:ascii="游明朝" w:eastAsia="游明朝" w:hAnsi="游明朝" w:hint="eastAsia"/>
          <w:color w:val="auto"/>
          <w:sz w:val="20"/>
          <w:szCs w:val="20"/>
        </w:rPr>
        <w:t>借主は、頭書（３）の記載に従い、賃料を原則として、当月分を</w:t>
      </w:r>
      <w:r w:rsidR="00D74451">
        <w:rPr>
          <w:rFonts w:ascii="游明朝" w:eastAsia="游明朝" w:hAnsi="游明朝" w:hint="eastAsia"/>
          <w:color w:val="auto"/>
          <w:sz w:val="20"/>
          <w:szCs w:val="20"/>
        </w:rPr>
        <w:t>当</w:t>
      </w:r>
      <w:r w:rsidR="00D74451" w:rsidRPr="00423B4D">
        <w:rPr>
          <w:rFonts w:ascii="游明朝" w:eastAsia="游明朝" w:hAnsi="游明朝" w:hint="eastAsia"/>
          <w:color w:val="auto"/>
          <w:sz w:val="20"/>
          <w:szCs w:val="20"/>
        </w:rPr>
        <w:t>月末までに貸主が指定する口座に支払うものとする。ただし、初回支払い分の賃料については</w:t>
      </w:r>
      <w:r w:rsidR="00D74451">
        <w:rPr>
          <w:rFonts w:ascii="游明朝" w:eastAsia="游明朝" w:hAnsi="游明朝" w:hint="eastAsia"/>
          <w:color w:val="auto"/>
          <w:sz w:val="20"/>
          <w:szCs w:val="20"/>
        </w:rPr>
        <w:t>、特別な理由がある時を除き、</w:t>
      </w:r>
      <w:r w:rsidR="00D74451" w:rsidRPr="00423B4D">
        <w:rPr>
          <w:rFonts w:ascii="游明朝" w:eastAsia="游明朝" w:hAnsi="游明朝" w:hint="eastAsia"/>
          <w:color w:val="auto"/>
          <w:sz w:val="20"/>
          <w:szCs w:val="20"/>
        </w:rPr>
        <w:t>契約期間開始月分を契約期間開始月の翌月末までに貸主が指定する口座に支払う。</w:t>
      </w:r>
    </w:p>
    <w:p w14:paraId="237139DF" w14:textId="76FEB3AF" w:rsidR="009E77E5" w:rsidRPr="00423B4D" w:rsidRDefault="00D45AA2"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442492" w:rsidRPr="00423B4D">
        <w:rPr>
          <w:rFonts w:ascii="游明朝" w:eastAsia="游明朝" w:hAnsi="游明朝" w:hint="eastAsia"/>
          <w:color w:val="auto"/>
          <w:sz w:val="20"/>
          <w:szCs w:val="20"/>
        </w:rPr>
        <w:t>１月に満たない期間の賃料は、１</w:t>
      </w:r>
      <w:r w:rsidR="009E77E5" w:rsidRPr="00423B4D">
        <w:rPr>
          <w:rFonts w:ascii="游明朝" w:eastAsia="游明朝" w:hAnsi="游明朝" w:hint="eastAsia"/>
          <w:color w:val="auto"/>
          <w:sz w:val="20"/>
          <w:szCs w:val="20"/>
        </w:rPr>
        <w:t>月を実日数で日割計算</w:t>
      </w:r>
      <w:r w:rsidR="00442861" w:rsidRPr="00423B4D">
        <w:rPr>
          <w:rFonts w:ascii="游明朝" w:eastAsia="游明朝" w:hAnsi="游明朝" w:hint="eastAsia"/>
          <w:color w:val="auto"/>
          <w:sz w:val="20"/>
          <w:szCs w:val="20"/>
        </w:rPr>
        <w:t>（先乗後除）</w:t>
      </w:r>
      <w:r w:rsidR="009E77E5" w:rsidRPr="00423B4D">
        <w:rPr>
          <w:rFonts w:ascii="游明朝" w:eastAsia="游明朝" w:hAnsi="游明朝" w:hint="eastAsia"/>
          <w:color w:val="auto"/>
          <w:sz w:val="20"/>
          <w:szCs w:val="20"/>
        </w:rPr>
        <w:t>した額とする。</w:t>
      </w:r>
      <w:r w:rsidR="00332208" w:rsidRPr="00423B4D">
        <w:rPr>
          <w:rFonts w:ascii="游明朝" w:eastAsia="游明朝" w:hAnsi="游明朝" w:hint="eastAsia"/>
          <w:color w:val="auto"/>
          <w:sz w:val="20"/>
          <w:szCs w:val="20"/>
        </w:rPr>
        <w:t>（１円未満切捨）</w:t>
      </w:r>
    </w:p>
    <w:p w14:paraId="237139E0"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E1"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(共益費</w:t>
      </w:r>
      <w:r w:rsidR="00784086" w:rsidRPr="00423B4D">
        <w:rPr>
          <w:rFonts w:ascii="游明朝" w:eastAsia="游明朝" w:hAnsi="游明朝" w:hint="eastAsia"/>
          <w:color w:val="auto"/>
          <w:sz w:val="20"/>
          <w:szCs w:val="20"/>
        </w:rPr>
        <w:t>及び管理費</w:t>
      </w:r>
      <w:r w:rsidRPr="00423B4D">
        <w:rPr>
          <w:rFonts w:ascii="游明朝" w:eastAsia="游明朝" w:hAnsi="游明朝" w:hint="eastAsia"/>
          <w:color w:val="auto"/>
          <w:sz w:val="20"/>
          <w:szCs w:val="20"/>
        </w:rPr>
        <w:t>）</w:t>
      </w:r>
    </w:p>
    <w:p w14:paraId="237139E2" w14:textId="6774253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第５条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は、階段、廊下等の共用部分の維持管理に必要な光熱費、上下水道使用料、清掃費等（以下「維持管理費」という。）に充てるため、</w:t>
      </w:r>
      <w:r w:rsidR="0046618C" w:rsidRPr="00423B4D">
        <w:rPr>
          <w:rFonts w:ascii="游明朝" w:eastAsia="游明朝" w:hAnsi="游明朝" w:hint="eastAsia"/>
          <w:color w:val="auto"/>
          <w:sz w:val="20"/>
          <w:szCs w:val="20"/>
        </w:rPr>
        <w:t>共益費</w:t>
      </w:r>
      <w:r w:rsidR="00AC16C0" w:rsidRPr="00423B4D">
        <w:rPr>
          <w:rFonts w:ascii="游明朝" w:eastAsia="游明朝" w:hAnsi="游明朝" w:hint="eastAsia"/>
          <w:color w:val="auto"/>
          <w:sz w:val="20"/>
          <w:szCs w:val="20"/>
        </w:rPr>
        <w:t>及び管理費</w:t>
      </w:r>
      <w:r w:rsidR="0046618C" w:rsidRPr="00423B4D">
        <w:rPr>
          <w:rFonts w:ascii="游明朝" w:eastAsia="游明朝" w:hAnsi="游明朝" w:hint="eastAsia"/>
          <w:color w:val="auto"/>
          <w:sz w:val="20"/>
          <w:szCs w:val="20"/>
        </w:rPr>
        <w:t>を頭書（３）の記載に従い、頭書（５）記載の</w:t>
      </w:r>
      <w:r w:rsidR="00637E02" w:rsidRPr="00423B4D">
        <w:rPr>
          <w:rFonts w:ascii="游明朝" w:eastAsia="游明朝" w:hAnsi="游明朝" w:hint="eastAsia"/>
          <w:color w:val="auto"/>
          <w:sz w:val="20"/>
          <w:szCs w:val="20"/>
        </w:rPr>
        <w:t>貸主</w:t>
      </w:r>
      <w:r w:rsidR="0046618C" w:rsidRPr="00423B4D">
        <w:rPr>
          <w:rFonts w:ascii="游明朝" w:eastAsia="游明朝" w:hAnsi="游明朝" w:hint="eastAsia"/>
          <w:color w:val="auto"/>
          <w:sz w:val="20"/>
          <w:szCs w:val="20"/>
        </w:rPr>
        <w:t>が指定する</w:t>
      </w:r>
      <w:r w:rsidRPr="00423B4D">
        <w:rPr>
          <w:rFonts w:ascii="游明朝" w:eastAsia="游明朝" w:hAnsi="游明朝" w:hint="eastAsia"/>
          <w:color w:val="auto"/>
          <w:sz w:val="20"/>
          <w:szCs w:val="20"/>
        </w:rPr>
        <w:t>口座に支払うものとする。</w:t>
      </w:r>
    </w:p>
    <w:p w14:paraId="237139E3"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442492" w:rsidRPr="00423B4D">
        <w:rPr>
          <w:rFonts w:ascii="游明朝" w:eastAsia="游明朝" w:hAnsi="游明朝" w:hint="eastAsia"/>
          <w:color w:val="auto"/>
          <w:sz w:val="20"/>
          <w:szCs w:val="20"/>
        </w:rPr>
        <w:t>１月に満たない期間の共益費</w:t>
      </w:r>
      <w:r w:rsidR="00D336DA" w:rsidRPr="00423B4D">
        <w:rPr>
          <w:rFonts w:ascii="游明朝" w:eastAsia="游明朝" w:hAnsi="游明朝" w:hint="eastAsia"/>
          <w:color w:val="auto"/>
          <w:sz w:val="20"/>
          <w:szCs w:val="20"/>
        </w:rPr>
        <w:t>及び管理費</w:t>
      </w:r>
      <w:r w:rsidR="00442492" w:rsidRPr="00423B4D">
        <w:rPr>
          <w:rFonts w:ascii="游明朝" w:eastAsia="游明朝" w:hAnsi="游明朝" w:hint="eastAsia"/>
          <w:color w:val="auto"/>
          <w:sz w:val="20"/>
          <w:szCs w:val="20"/>
        </w:rPr>
        <w:t>は、１</w:t>
      </w:r>
      <w:r w:rsidRPr="00423B4D">
        <w:rPr>
          <w:rFonts w:ascii="游明朝" w:eastAsia="游明朝" w:hAnsi="游明朝" w:hint="eastAsia"/>
          <w:color w:val="auto"/>
          <w:sz w:val="20"/>
          <w:szCs w:val="20"/>
        </w:rPr>
        <w:t>月を実日数で日割計算</w:t>
      </w:r>
      <w:r w:rsidR="00470CAD" w:rsidRPr="00423B4D">
        <w:rPr>
          <w:rFonts w:ascii="游明朝" w:eastAsia="游明朝" w:hAnsi="游明朝" w:hint="eastAsia"/>
          <w:color w:val="auto"/>
          <w:sz w:val="20"/>
          <w:szCs w:val="20"/>
        </w:rPr>
        <w:t>（先乗後除）</w:t>
      </w:r>
      <w:r w:rsidRPr="00423B4D">
        <w:rPr>
          <w:rFonts w:ascii="游明朝" w:eastAsia="游明朝" w:hAnsi="游明朝" w:hint="eastAsia"/>
          <w:color w:val="auto"/>
          <w:sz w:val="20"/>
          <w:szCs w:val="20"/>
        </w:rPr>
        <w:t>した額とする。</w:t>
      </w:r>
      <w:r w:rsidR="00332208" w:rsidRPr="00423B4D">
        <w:rPr>
          <w:rFonts w:ascii="游明朝" w:eastAsia="游明朝" w:hAnsi="游明朝" w:hint="eastAsia"/>
          <w:color w:val="auto"/>
          <w:sz w:val="20"/>
          <w:szCs w:val="20"/>
        </w:rPr>
        <w:t>（１円未満切捨）</w:t>
      </w:r>
    </w:p>
    <w:p w14:paraId="237139E4"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9E5"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(負担の帰属）</w:t>
      </w:r>
    </w:p>
    <w:p w14:paraId="237139E6"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第６条 </w:t>
      </w:r>
      <w:r w:rsidR="00D52FA2" w:rsidRPr="00423B4D">
        <w:rPr>
          <w:rFonts w:ascii="游明朝" w:eastAsia="游明朝" w:hAnsi="游明朝" w:hint="eastAsia"/>
          <w:color w:val="auto"/>
          <w:sz w:val="20"/>
          <w:szCs w:val="20"/>
        </w:rPr>
        <w:t>本物件の</w:t>
      </w:r>
      <w:r w:rsidRPr="00423B4D">
        <w:rPr>
          <w:rFonts w:ascii="游明朝" w:eastAsia="游明朝" w:hAnsi="游明朝" w:hint="eastAsia"/>
          <w:color w:val="auto"/>
          <w:sz w:val="20"/>
          <w:szCs w:val="20"/>
        </w:rPr>
        <w:t>所有者は、本物件に係る公租公課を負担するものとする。</w:t>
      </w:r>
    </w:p>
    <w:p w14:paraId="237139E7" w14:textId="7ED25D76"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は、電気・ガス・水道・その他専用設備に係る使用料金を負担するものとする。</w:t>
      </w:r>
    </w:p>
    <w:p w14:paraId="237139E8" w14:textId="2C2B5F23" w:rsidR="00E254B1" w:rsidRPr="00423B4D" w:rsidRDefault="00E254B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は、礼金及び入居時鍵交換費用を負担するものとし、頭書（４）の記載に従い、頭書（５）記載の振込口座に支払うものとする。</w:t>
      </w:r>
    </w:p>
    <w:p w14:paraId="7B8BCA94" w14:textId="77777777" w:rsidR="001328AB" w:rsidRPr="00423B4D" w:rsidRDefault="001328AB" w:rsidP="00BC1EBC">
      <w:pPr>
        <w:pStyle w:val="a4"/>
        <w:spacing w:line="0" w:lineRule="atLeast"/>
        <w:ind w:left="200" w:hangingChars="100" w:hanging="200"/>
        <w:jc w:val="left"/>
        <w:rPr>
          <w:rFonts w:ascii="游明朝" w:eastAsia="游明朝" w:hAnsi="游明朝"/>
          <w:color w:val="auto"/>
          <w:sz w:val="20"/>
          <w:szCs w:val="20"/>
        </w:rPr>
      </w:pPr>
    </w:p>
    <w:p w14:paraId="237139E9" w14:textId="68EC48AE" w:rsidR="00FA2B29" w:rsidRPr="00423B4D" w:rsidRDefault="00FA2B29"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の負担にて、</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を被保険者とする本物件の借家人賠償責任保険に加入するものとする。</w:t>
      </w:r>
    </w:p>
    <w:p w14:paraId="237139EA" w14:textId="77777777" w:rsidR="00302541" w:rsidRPr="00423B4D" w:rsidRDefault="00302541" w:rsidP="00BC1EBC">
      <w:pPr>
        <w:pStyle w:val="a4"/>
        <w:spacing w:line="0" w:lineRule="atLeast"/>
        <w:ind w:left="200" w:hangingChars="100" w:hanging="200"/>
        <w:jc w:val="left"/>
        <w:rPr>
          <w:rFonts w:ascii="游明朝" w:eastAsia="游明朝" w:hAnsi="游明朝"/>
          <w:color w:val="auto"/>
          <w:sz w:val="20"/>
          <w:szCs w:val="20"/>
        </w:rPr>
      </w:pPr>
    </w:p>
    <w:p w14:paraId="237139EB" w14:textId="77777777" w:rsidR="004E690B" w:rsidRPr="00423B4D" w:rsidRDefault="004E690B"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（反社会的勢力の排除）</w:t>
      </w:r>
    </w:p>
    <w:p w14:paraId="237139EC" w14:textId="71101DCE"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bookmarkStart w:id="1" w:name="_Hlk206519083"/>
      <w:r w:rsidRPr="00423B4D">
        <w:rPr>
          <w:rFonts w:ascii="游明朝" w:eastAsia="游明朝" w:hAnsi="游明朝" w:hint="eastAsia"/>
          <w:color w:val="auto"/>
          <w:sz w:val="20"/>
          <w:szCs w:val="20"/>
        </w:rPr>
        <w:t xml:space="preserve">第７条　</w:t>
      </w:r>
      <w:r w:rsidR="00637E02" w:rsidRPr="00423B4D">
        <w:rPr>
          <w:rFonts w:ascii="游明朝" w:eastAsia="游明朝" w:hAnsi="游明朝" w:hint="eastAsia"/>
          <w:color w:val="auto"/>
          <w:sz w:val="20"/>
          <w:szCs w:val="20"/>
        </w:rPr>
        <w:t>貸主</w:t>
      </w:r>
      <w:r w:rsidR="00203CED"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8C7339"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は、次の各号の事項を確約する。</w:t>
      </w:r>
    </w:p>
    <w:p w14:paraId="237139ED" w14:textId="3EACACBD"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自らが、暴力団、暴力団関係企業、総会屋若しくはこれらに準ずる者又はその構成員（以下総称して「反社会的勢力」という。）ではないこと。</w:t>
      </w:r>
    </w:p>
    <w:p w14:paraId="237139EE" w14:textId="1B42DBA1"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自らの役員（業務を執行する社員、取締役、執行役又はこれらに準ずる者をいう。）が反社会的勢力ではないこと。</w:t>
      </w:r>
    </w:p>
    <w:p w14:paraId="237139EF" w14:textId="1A55F546"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反社会的勢力に自己の名義を利用させ、この契約を締結するものでないこと。</w:t>
      </w:r>
    </w:p>
    <w:p w14:paraId="237139F0" w14:textId="52C11B74" w:rsidR="004E690B" w:rsidRPr="00423B4D" w:rsidRDefault="004E690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w:t>
      </w:r>
      <w:r w:rsidR="008C7339" w:rsidRPr="00423B4D">
        <w:rPr>
          <w:rFonts w:ascii="游明朝" w:eastAsia="游明朝" w:hAnsi="游明朝" w:hint="eastAsia"/>
          <w:color w:val="auto"/>
          <w:sz w:val="20"/>
          <w:szCs w:val="20"/>
        </w:rPr>
        <w:t xml:space="preserve"> </w:t>
      </w:r>
      <w:r w:rsidRPr="00423B4D">
        <w:rPr>
          <w:rFonts w:ascii="游明朝" w:eastAsia="游明朝" w:hAnsi="游明朝" w:hint="eastAsia"/>
          <w:color w:val="auto"/>
          <w:sz w:val="20"/>
          <w:szCs w:val="20"/>
        </w:rPr>
        <w:t>自ら又は第三者を利用して、次の行為をしないこと。</w:t>
      </w:r>
    </w:p>
    <w:p w14:paraId="237139F1" w14:textId="77777777" w:rsidR="004E690B" w:rsidRPr="00423B4D" w:rsidRDefault="004E690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ab/>
        <w:t xml:space="preserve">　ア　相手方に対する脅迫的な言動又は暴力を用いる行為</w:t>
      </w:r>
    </w:p>
    <w:p w14:paraId="237139F2" w14:textId="77777777" w:rsidR="00302541" w:rsidRPr="00423B4D" w:rsidRDefault="004E690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　　イ　偽計又は威力を用いて相手方の業務を妨害し、又は信用を毀損する行為</w:t>
      </w:r>
    </w:p>
    <w:bookmarkEnd w:id="1"/>
    <w:p w14:paraId="237139F3" w14:textId="77777777" w:rsidR="00302541" w:rsidRPr="00423B4D" w:rsidRDefault="00302541" w:rsidP="00BC1EBC">
      <w:pPr>
        <w:pStyle w:val="a4"/>
        <w:spacing w:line="0" w:lineRule="atLeast"/>
        <w:ind w:left="200" w:hangingChars="100" w:hanging="200"/>
        <w:jc w:val="left"/>
        <w:rPr>
          <w:rFonts w:ascii="游明朝" w:eastAsia="游明朝" w:hAnsi="游明朝"/>
          <w:color w:val="auto"/>
          <w:sz w:val="20"/>
          <w:szCs w:val="20"/>
        </w:rPr>
      </w:pPr>
    </w:p>
    <w:p w14:paraId="237139F4"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bookmarkStart w:id="2" w:name="_Hlk206519116"/>
      <w:r w:rsidRPr="00423B4D">
        <w:rPr>
          <w:rFonts w:ascii="游明朝" w:eastAsia="游明朝" w:hAnsi="游明朝" w:hint="eastAsia"/>
          <w:color w:val="auto"/>
          <w:sz w:val="20"/>
          <w:szCs w:val="20"/>
        </w:rPr>
        <w:t>(禁止又は制限される行為）</w:t>
      </w:r>
    </w:p>
    <w:p w14:paraId="237139F5" w14:textId="7F343639"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第８</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9E77E5" w:rsidRPr="00423B4D">
        <w:rPr>
          <w:rFonts w:ascii="游明朝" w:eastAsia="游明朝" w:hAnsi="游明朝" w:hint="eastAsia"/>
          <w:color w:val="auto"/>
          <w:sz w:val="20"/>
          <w:szCs w:val="20"/>
        </w:rPr>
        <w:t>の書面による承諾を得ることなく、本物件の増築、改築、移転、改造若しくは模様替又は本物件の敷地内における工作物の設置を行ってはならない。</w:t>
      </w:r>
    </w:p>
    <w:p w14:paraId="237139F6" w14:textId="57058AE0"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は、本物件の使用にあたり、次の各号に掲げる行為を行ってはならない。</w:t>
      </w:r>
    </w:p>
    <w:p w14:paraId="237139F7" w14:textId="688AC1C6"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鉄砲、刀剣類又は爆発性、発火性を有する危険な物品等を製造又は保管すること。</w:t>
      </w:r>
    </w:p>
    <w:p w14:paraId="237139F8" w14:textId="2E38BF78"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 大型の金庫、その他の重量の大きな物品等を搬入し又は備え付けること。</w:t>
      </w:r>
    </w:p>
    <w:p w14:paraId="237139F9" w14:textId="52161FB5"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 排水管を腐食させるおそれのある液体を流すこと。</w:t>
      </w:r>
    </w:p>
    <w:p w14:paraId="237139FA" w14:textId="35CB36AD"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 大音量でテレビ、ステレオ、カラオケ等の操作、ピアノ等の演奏を行うこと。</w:t>
      </w:r>
    </w:p>
    <w:p w14:paraId="237139FB" w14:textId="4FFD4F1B"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五 猛獣、毒蛇、鳴き声、臭い等の明らかに近隣に迷惑をかける動物を飼育すること。</w:t>
      </w:r>
    </w:p>
    <w:p w14:paraId="237139FC" w14:textId="43D0AADB"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六 </w:t>
      </w:r>
      <w:r w:rsidR="0087759C" w:rsidRPr="00423B4D">
        <w:rPr>
          <w:rFonts w:ascii="游明朝" w:eastAsia="游明朝" w:hAnsi="游明朝" w:hint="eastAsia"/>
          <w:color w:val="auto"/>
          <w:sz w:val="20"/>
          <w:szCs w:val="20"/>
        </w:rPr>
        <w:t>本物件を、反社会的勢力の事務所その他の活動の拠点に供すること。</w:t>
      </w:r>
    </w:p>
    <w:p w14:paraId="237139FE" w14:textId="2D7826E3" w:rsidR="0087759C" w:rsidRPr="00423B4D" w:rsidRDefault="0087759C"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七 本物件又は本物件の周辺において、著しく粗野若しくは乱暴な言動を行い、又は威勢を示すことにより、付近の住民又は通行人に不安を覚えさせること。</w:t>
      </w:r>
    </w:p>
    <w:p w14:paraId="237139FF" w14:textId="7578B0F2" w:rsidR="0087759C" w:rsidRPr="00423B4D" w:rsidRDefault="0087759C"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八 本物件に反社会的勢力を居住させ、又は反復継続して反社会的勢力を出入りさせること。</w:t>
      </w:r>
    </w:p>
    <w:p w14:paraId="23713A01" w14:textId="30E08568" w:rsidR="009E77E5" w:rsidRPr="00423B4D" w:rsidRDefault="006622E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九</w:t>
      </w:r>
      <w:r w:rsidR="009E77E5" w:rsidRPr="00423B4D">
        <w:rPr>
          <w:rFonts w:ascii="游明朝" w:eastAsia="游明朝" w:hAnsi="游明朝" w:hint="eastAsia"/>
          <w:color w:val="auto"/>
          <w:sz w:val="20"/>
          <w:szCs w:val="20"/>
        </w:rPr>
        <w:t xml:space="preserve"> </w:t>
      </w:r>
      <w:r w:rsidR="00637E02" w:rsidRPr="00423B4D">
        <w:rPr>
          <w:rFonts w:ascii="游明朝" w:eastAsia="游明朝" w:hAnsi="游明朝" w:hint="eastAsia"/>
          <w:color w:val="auto"/>
          <w:sz w:val="20"/>
          <w:szCs w:val="20"/>
        </w:rPr>
        <w:t>貸主</w:t>
      </w:r>
      <w:r w:rsidR="00033694" w:rsidRPr="00423B4D">
        <w:rPr>
          <w:rFonts w:ascii="游明朝" w:eastAsia="游明朝" w:hAnsi="游明朝" w:hint="eastAsia"/>
          <w:color w:val="auto"/>
          <w:sz w:val="20"/>
          <w:szCs w:val="20"/>
        </w:rPr>
        <w:t>及び</w:t>
      </w:r>
      <w:r w:rsidR="00637E02" w:rsidRPr="00423B4D">
        <w:rPr>
          <w:rFonts w:ascii="游明朝" w:eastAsia="游明朝" w:hAnsi="游明朝"/>
          <w:color w:val="auto"/>
          <w:sz w:val="20"/>
          <w:szCs w:val="20"/>
        </w:rPr>
        <w:t>借主</w:t>
      </w:r>
      <w:r w:rsidR="00F17372" w:rsidRPr="00423B4D">
        <w:rPr>
          <w:rFonts w:ascii="游明朝" w:eastAsia="游明朝" w:hAnsi="游明朝" w:hint="eastAsia"/>
          <w:color w:val="auto"/>
          <w:sz w:val="20"/>
          <w:szCs w:val="20"/>
        </w:rPr>
        <w:t>の承諾なしに、頭書（６）に記載した者以外を同居させ、若</w:t>
      </w:r>
      <w:r w:rsidR="009E77E5" w:rsidRPr="00423B4D">
        <w:rPr>
          <w:rFonts w:ascii="游明朝" w:eastAsia="游明朝" w:hAnsi="游明朝" w:hint="eastAsia"/>
          <w:color w:val="auto"/>
          <w:sz w:val="20"/>
          <w:szCs w:val="20"/>
        </w:rPr>
        <w:t>しくは</w:t>
      </w:r>
      <w:r w:rsidR="00A70AC5" w:rsidRPr="00423B4D">
        <w:rPr>
          <w:rFonts w:ascii="游明朝" w:eastAsia="游明朝" w:hAnsi="游明朝" w:hint="eastAsia"/>
          <w:color w:val="auto"/>
          <w:sz w:val="20"/>
          <w:szCs w:val="20"/>
        </w:rPr>
        <w:t>頭書（６）に記載した者以外に</w:t>
      </w:r>
      <w:r w:rsidR="009E77E5" w:rsidRPr="00423B4D">
        <w:rPr>
          <w:rFonts w:ascii="游明朝" w:eastAsia="游明朝" w:hAnsi="游明朝" w:hint="eastAsia"/>
          <w:color w:val="auto"/>
          <w:sz w:val="20"/>
          <w:szCs w:val="20"/>
        </w:rPr>
        <w:t>本物件を使用させ、</w:t>
      </w:r>
      <w:r w:rsidR="00F17372"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を変更すること。</w:t>
      </w:r>
    </w:p>
    <w:p w14:paraId="23713A02" w14:textId="306AB528" w:rsidR="009E77E5" w:rsidRPr="00423B4D" w:rsidRDefault="006622E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十</w:t>
      </w:r>
      <w:r w:rsidR="009E77E5" w:rsidRPr="00423B4D">
        <w:rPr>
          <w:rFonts w:ascii="游明朝" w:eastAsia="游明朝" w:hAnsi="游明朝" w:hint="eastAsia"/>
          <w:color w:val="auto"/>
          <w:sz w:val="20"/>
          <w:szCs w:val="20"/>
        </w:rPr>
        <w:t xml:space="preserve"> </w:t>
      </w:r>
      <w:r w:rsidR="00E135F7" w:rsidRPr="00423B4D">
        <w:rPr>
          <w:rFonts w:ascii="游明朝" w:eastAsia="游明朝" w:hAnsi="游明朝" w:hint="eastAsia"/>
          <w:color w:val="auto"/>
          <w:sz w:val="20"/>
          <w:szCs w:val="20"/>
        </w:rPr>
        <w:t>その他法令又</w:t>
      </w:r>
      <w:r w:rsidR="009F0569" w:rsidRPr="00423B4D">
        <w:rPr>
          <w:rFonts w:ascii="游明朝" w:eastAsia="游明朝" w:hAnsi="游明朝" w:hint="eastAsia"/>
          <w:color w:val="auto"/>
          <w:sz w:val="20"/>
          <w:szCs w:val="20"/>
        </w:rPr>
        <w:t>は条例に違反する行為を行うこと。</w:t>
      </w:r>
    </w:p>
    <w:p w14:paraId="23713A03" w14:textId="4A46003D"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は、本物件の使用にあたり、</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の書面による承諾を得ることなく、次の各号に掲げる行為を行ってはならない。</w:t>
      </w:r>
    </w:p>
    <w:p w14:paraId="23713A04" w14:textId="554701B0"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犬、猫その他小動物等</w:t>
      </w:r>
      <w:r w:rsidR="00990582" w:rsidRPr="00423B4D">
        <w:rPr>
          <w:rFonts w:ascii="游明朝" w:eastAsia="游明朝" w:hAnsi="游明朝" w:hint="eastAsia"/>
          <w:color w:val="auto"/>
          <w:sz w:val="20"/>
          <w:szCs w:val="20"/>
        </w:rPr>
        <w:t>（前項第五号に掲げる動物を除く。）</w:t>
      </w:r>
      <w:r w:rsidR="00513F44" w:rsidRPr="00423B4D">
        <w:rPr>
          <w:rFonts w:ascii="游明朝" w:eastAsia="游明朝" w:hAnsi="游明朝" w:hint="eastAsia"/>
          <w:color w:val="auto"/>
          <w:sz w:val="20"/>
          <w:szCs w:val="20"/>
        </w:rPr>
        <w:t>を</w:t>
      </w:r>
      <w:r w:rsidRPr="00423B4D">
        <w:rPr>
          <w:rFonts w:ascii="游明朝" w:eastAsia="游明朝" w:hAnsi="游明朝" w:hint="eastAsia"/>
          <w:color w:val="auto"/>
          <w:sz w:val="20"/>
          <w:szCs w:val="20"/>
        </w:rPr>
        <w:t>飼育</w:t>
      </w:r>
      <w:r w:rsidR="00513F44" w:rsidRPr="00423B4D">
        <w:rPr>
          <w:rFonts w:ascii="游明朝" w:eastAsia="游明朝" w:hAnsi="游明朝" w:hint="eastAsia"/>
          <w:color w:val="auto"/>
          <w:sz w:val="20"/>
          <w:szCs w:val="20"/>
        </w:rPr>
        <w:t>すること</w:t>
      </w:r>
      <w:r w:rsidRPr="00423B4D">
        <w:rPr>
          <w:rFonts w:ascii="游明朝" w:eastAsia="游明朝" w:hAnsi="游明朝" w:hint="eastAsia"/>
          <w:color w:val="auto"/>
          <w:sz w:val="20"/>
          <w:szCs w:val="20"/>
        </w:rPr>
        <w:t>。</w:t>
      </w:r>
    </w:p>
    <w:p w14:paraId="23713A05" w14:textId="2018A0E5"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9F5EFD" w:rsidRPr="00423B4D">
        <w:rPr>
          <w:rFonts w:ascii="游明朝" w:eastAsia="游明朝" w:hAnsi="游明朝" w:hint="eastAsia"/>
          <w:color w:val="auto"/>
          <w:sz w:val="20"/>
          <w:szCs w:val="20"/>
        </w:rPr>
        <w:t>階段、</w:t>
      </w:r>
      <w:r w:rsidR="00513F44" w:rsidRPr="00423B4D">
        <w:rPr>
          <w:rFonts w:ascii="游明朝" w:eastAsia="游明朝" w:hAnsi="游明朝" w:hint="eastAsia"/>
          <w:color w:val="auto"/>
          <w:sz w:val="20"/>
          <w:szCs w:val="20"/>
        </w:rPr>
        <w:t>廊下等共用部分に物品を</w:t>
      </w:r>
      <w:r w:rsidRPr="00423B4D">
        <w:rPr>
          <w:rFonts w:ascii="游明朝" w:eastAsia="游明朝" w:hAnsi="游明朝" w:hint="eastAsia"/>
          <w:color w:val="auto"/>
          <w:sz w:val="20"/>
          <w:szCs w:val="20"/>
        </w:rPr>
        <w:t>置</w:t>
      </w:r>
      <w:r w:rsidR="00513F44" w:rsidRPr="00423B4D">
        <w:rPr>
          <w:rFonts w:ascii="游明朝" w:eastAsia="游明朝" w:hAnsi="游明朝" w:hint="eastAsia"/>
          <w:color w:val="auto"/>
          <w:sz w:val="20"/>
          <w:szCs w:val="20"/>
        </w:rPr>
        <w:t>くこと</w:t>
      </w:r>
      <w:r w:rsidRPr="00423B4D">
        <w:rPr>
          <w:rFonts w:ascii="游明朝" w:eastAsia="游明朝" w:hAnsi="游明朝" w:hint="eastAsia"/>
          <w:color w:val="auto"/>
          <w:sz w:val="20"/>
          <w:szCs w:val="20"/>
        </w:rPr>
        <w:t>。</w:t>
      </w:r>
    </w:p>
    <w:p w14:paraId="23713A06" w14:textId="6BE13081"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三 </w:t>
      </w:r>
      <w:r w:rsidR="009F5EFD" w:rsidRPr="00423B4D">
        <w:rPr>
          <w:rFonts w:ascii="游明朝" w:eastAsia="游明朝" w:hAnsi="游明朝" w:hint="eastAsia"/>
          <w:color w:val="auto"/>
          <w:sz w:val="20"/>
          <w:szCs w:val="20"/>
        </w:rPr>
        <w:t>階段、廊下等共用部分への看板、</w:t>
      </w:r>
      <w:r w:rsidRPr="00423B4D">
        <w:rPr>
          <w:rFonts w:ascii="游明朝" w:eastAsia="游明朝" w:hAnsi="游明朝" w:hint="eastAsia"/>
          <w:color w:val="auto"/>
          <w:sz w:val="20"/>
          <w:szCs w:val="20"/>
        </w:rPr>
        <w:t>ポスター等の広告物</w:t>
      </w:r>
      <w:r w:rsidR="00452118" w:rsidRPr="00423B4D">
        <w:rPr>
          <w:rFonts w:ascii="游明朝" w:eastAsia="游明朝" w:hAnsi="游明朝" w:hint="eastAsia"/>
          <w:color w:val="auto"/>
          <w:sz w:val="20"/>
          <w:szCs w:val="20"/>
        </w:rPr>
        <w:t>を</w:t>
      </w:r>
      <w:r w:rsidRPr="00423B4D">
        <w:rPr>
          <w:rFonts w:ascii="游明朝" w:eastAsia="游明朝" w:hAnsi="游明朝" w:hint="eastAsia"/>
          <w:color w:val="auto"/>
          <w:sz w:val="20"/>
          <w:szCs w:val="20"/>
        </w:rPr>
        <w:t>掲示</w:t>
      </w:r>
      <w:r w:rsidR="00E10FF2" w:rsidRPr="00423B4D">
        <w:rPr>
          <w:rFonts w:ascii="游明朝" w:eastAsia="游明朝" w:hAnsi="游明朝" w:hint="eastAsia"/>
          <w:color w:val="auto"/>
          <w:sz w:val="20"/>
          <w:szCs w:val="20"/>
        </w:rPr>
        <w:t>すること</w:t>
      </w:r>
      <w:r w:rsidRPr="00423B4D">
        <w:rPr>
          <w:rFonts w:ascii="游明朝" w:eastAsia="游明朝" w:hAnsi="游明朝" w:hint="eastAsia"/>
          <w:color w:val="auto"/>
          <w:sz w:val="20"/>
          <w:szCs w:val="20"/>
        </w:rPr>
        <w:t>。</w:t>
      </w:r>
    </w:p>
    <w:p w14:paraId="23713A07" w14:textId="12544F64" w:rsidR="00A8105D" w:rsidRPr="00423B4D" w:rsidRDefault="00A8105D"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は、本物件の使用に当たり、次</w:t>
      </w:r>
      <w:r w:rsidR="005E5CA9" w:rsidRPr="00423B4D">
        <w:rPr>
          <w:rFonts w:ascii="游明朝" w:eastAsia="游明朝" w:hAnsi="游明朝" w:hint="eastAsia"/>
          <w:color w:val="auto"/>
          <w:sz w:val="20"/>
          <w:szCs w:val="20"/>
        </w:rPr>
        <w:t>の各号に</w:t>
      </w:r>
      <w:r w:rsidR="00B5268B" w:rsidRPr="00423B4D">
        <w:rPr>
          <w:rFonts w:ascii="游明朝" w:eastAsia="游明朝" w:hAnsi="游明朝" w:hint="eastAsia"/>
          <w:color w:val="auto"/>
          <w:sz w:val="20"/>
          <w:szCs w:val="20"/>
        </w:rPr>
        <w:t>掲げる行為を行う場合には、</w:t>
      </w:r>
      <w:r w:rsidR="00637E02" w:rsidRPr="00423B4D">
        <w:rPr>
          <w:rFonts w:ascii="游明朝" w:eastAsia="游明朝" w:hAnsi="游明朝" w:hint="eastAsia"/>
          <w:color w:val="auto"/>
          <w:sz w:val="20"/>
          <w:szCs w:val="20"/>
        </w:rPr>
        <w:t>貸主</w:t>
      </w:r>
      <w:r w:rsidR="00B5268B" w:rsidRPr="00423B4D">
        <w:rPr>
          <w:rFonts w:ascii="游明朝" w:eastAsia="游明朝" w:hAnsi="游明朝" w:hint="eastAsia"/>
          <w:color w:val="auto"/>
          <w:sz w:val="20"/>
          <w:szCs w:val="20"/>
        </w:rPr>
        <w:t>に通知しなければならない。</w:t>
      </w:r>
    </w:p>
    <w:p w14:paraId="23713A08" w14:textId="1DD4A05C" w:rsidR="00B5268B" w:rsidRPr="00423B4D" w:rsidRDefault="00B5268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一 </w:t>
      </w:r>
      <w:r w:rsidR="009F0569" w:rsidRPr="00423B4D">
        <w:rPr>
          <w:rFonts w:ascii="游明朝" w:eastAsia="游明朝" w:hAnsi="游明朝" w:hint="eastAsia"/>
          <w:color w:val="auto"/>
          <w:sz w:val="20"/>
          <w:szCs w:val="20"/>
        </w:rPr>
        <w:t>頭書（６）の記載事項を変更する場合</w:t>
      </w:r>
    </w:p>
    <w:p w14:paraId="23713A09" w14:textId="0118BACC" w:rsidR="00B5268B" w:rsidRPr="00423B4D" w:rsidRDefault="00B5268B"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 １月以上継続して本物件を留守にする場合</w:t>
      </w:r>
    </w:p>
    <w:bookmarkEnd w:id="2"/>
    <w:p w14:paraId="23713A0A"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0B" w14:textId="1C4918B8"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の善管注意義務）</w:t>
      </w:r>
    </w:p>
    <w:p w14:paraId="23713A0C" w14:textId="0717E304"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第９条</w:t>
      </w:r>
      <w:r w:rsidR="009E77E5" w:rsidRPr="00423B4D">
        <w:rPr>
          <w:rFonts w:ascii="游明朝" w:eastAsia="游明朝" w:hAnsi="游明朝" w:hint="eastAsia"/>
          <w:color w:val="auto"/>
          <w:sz w:val="20"/>
          <w:szCs w:val="20"/>
        </w:rPr>
        <w:t xml:space="preserve"> </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は、本物件を善良なる管理者の注意をもって使用する義務を負う。</w:t>
      </w:r>
    </w:p>
    <w:p w14:paraId="23713A0D" w14:textId="7B3D80C4"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は、特に本物件の火災発生防止に留意するものとする。</w:t>
      </w:r>
    </w:p>
    <w:p w14:paraId="176EB2BE" w14:textId="77777777" w:rsidR="001328AB" w:rsidRPr="00423B4D" w:rsidRDefault="001328AB" w:rsidP="00BC1EBC">
      <w:pPr>
        <w:pStyle w:val="a4"/>
        <w:spacing w:line="0" w:lineRule="atLeast"/>
        <w:ind w:left="200" w:hangingChars="100" w:hanging="200"/>
        <w:jc w:val="left"/>
        <w:rPr>
          <w:rFonts w:ascii="游明朝" w:eastAsia="游明朝" w:hAnsi="游明朝"/>
          <w:color w:val="auto"/>
          <w:sz w:val="20"/>
          <w:szCs w:val="20"/>
        </w:rPr>
      </w:pPr>
    </w:p>
    <w:p w14:paraId="23713A0E" w14:textId="4BAD2E86"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が定める管理規約・使用細則等を遵守するものとする。また、</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が本物件管理上必要な事項を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に通知した場合その事項を遵守しなければならない。</w:t>
      </w:r>
    </w:p>
    <w:p w14:paraId="23713A0F" w14:textId="6B5821BD"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lastRenderedPageBreak/>
        <w:t xml:space="preserve">４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より貸与された鍵を善良なる管理者の注意をもって保管かつ使用しなければ</w:t>
      </w:r>
      <w:r w:rsidR="002C7D55" w:rsidRPr="00423B4D">
        <w:rPr>
          <w:rFonts w:ascii="游明朝" w:eastAsia="游明朝" w:hAnsi="游明朝" w:hint="eastAsia"/>
          <w:color w:val="auto"/>
          <w:sz w:val="20"/>
          <w:szCs w:val="20"/>
        </w:rPr>
        <w:t>ならない。万一紛失又は破損したときは、</w:t>
      </w:r>
      <w:r w:rsidR="00637E02" w:rsidRPr="00423B4D">
        <w:rPr>
          <w:rFonts w:ascii="游明朝" w:eastAsia="游明朝" w:hAnsi="游明朝" w:hint="eastAsia"/>
          <w:color w:val="auto"/>
          <w:sz w:val="20"/>
          <w:szCs w:val="20"/>
        </w:rPr>
        <w:t>入居者</w:t>
      </w:r>
      <w:r w:rsidR="002C7D55" w:rsidRPr="00423B4D">
        <w:rPr>
          <w:rFonts w:ascii="游明朝" w:eastAsia="游明朝" w:hAnsi="游明朝" w:hint="eastAsia"/>
          <w:color w:val="auto"/>
          <w:sz w:val="20"/>
          <w:szCs w:val="20"/>
        </w:rPr>
        <w:t>は、直ちに</w:t>
      </w:r>
      <w:r w:rsidR="00637E02" w:rsidRPr="00423B4D">
        <w:rPr>
          <w:rFonts w:ascii="游明朝" w:eastAsia="游明朝" w:hAnsi="游明朝" w:hint="eastAsia"/>
          <w:color w:val="auto"/>
          <w:sz w:val="20"/>
          <w:szCs w:val="20"/>
        </w:rPr>
        <w:t>貸主</w:t>
      </w:r>
      <w:r w:rsidR="002C7D55" w:rsidRPr="00423B4D">
        <w:rPr>
          <w:rFonts w:ascii="游明朝" w:eastAsia="游明朝" w:hAnsi="游明朝" w:hint="eastAsia"/>
          <w:color w:val="auto"/>
          <w:sz w:val="20"/>
          <w:szCs w:val="20"/>
        </w:rPr>
        <w:t>に連絡の上</w:t>
      </w: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が新たに設置した鍵の交付を受けるものとする。この場合、新たな鍵の設置費用は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の負担とする。</w:t>
      </w:r>
    </w:p>
    <w:p w14:paraId="23713A10" w14:textId="46AE3746"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５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は、鍵の追加設置、交換、複製を</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の承諾なく行ってはならない。</w:t>
      </w:r>
    </w:p>
    <w:p w14:paraId="23713A11"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12"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bookmarkStart w:id="3" w:name="_Hlk206519180"/>
      <w:r w:rsidRPr="00423B4D">
        <w:rPr>
          <w:rFonts w:ascii="游明朝" w:eastAsia="游明朝" w:hAnsi="游明朝" w:hint="eastAsia"/>
          <w:color w:val="auto"/>
          <w:sz w:val="20"/>
          <w:szCs w:val="20"/>
        </w:rPr>
        <w:t>(契約期間中の修繕）</w:t>
      </w:r>
    </w:p>
    <w:p w14:paraId="23713A13" w14:textId="2985A565"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第１０</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A8105D" w:rsidRPr="00423B4D">
        <w:rPr>
          <w:rFonts w:ascii="游明朝" w:eastAsia="游明朝" w:hAnsi="游明朝" w:hint="eastAsia"/>
          <w:color w:val="auto"/>
          <w:sz w:val="20"/>
          <w:szCs w:val="20"/>
        </w:rPr>
        <w:t>は、</w:t>
      </w:r>
      <w:r w:rsidR="00023509" w:rsidRPr="00423B4D">
        <w:rPr>
          <w:rFonts w:ascii="游明朝" w:eastAsia="游明朝" w:hAnsi="游明朝" w:hint="eastAsia"/>
          <w:color w:val="auto"/>
          <w:sz w:val="20"/>
          <w:szCs w:val="20"/>
        </w:rPr>
        <w:t>次の各号</w:t>
      </w:r>
      <w:r w:rsidR="009E77E5" w:rsidRPr="00423B4D">
        <w:rPr>
          <w:rFonts w:ascii="游明朝" w:eastAsia="游明朝" w:hAnsi="游明朝" w:hint="eastAsia"/>
          <w:color w:val="auto"/>
          <w:sz w:val="20"/>
          <w:szCs w:val="20"/>
        </w:rPr>
        <w:t>に掲げる修繕を除き、</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が本物件を使用するために必要な修繕を行わなければならない。この場合において、</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の故意又は過失により必要となった修繕に要する費用は、</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が負担しなければならない。</w:t>
      </w:r>
    </w:p>
    <w:p w14:paraId="23713A14" w14:textId="4154D710"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畳の</w:t>
      </w:r>
      <w:r w:rsidR="00483B7F" w:rsidRPr="00423B4D">
        <w:rPr>
          <w:rFonts w:ascii="游明朝" w:eastAsia="游明朝" w:hAnsi="游明朝" w:hint="eastAsia"/>
          <w:color w:val="auto"/>
          <w:sz w:val="20"/>
          <w:szCs w:val="20"/>
        </w:rPr>
        <w:t>取替え、裏返し</w:t>
      </w:r>
    </w:p>
    <w:p w14:paraId="23713A15" w14:textId="6ECB540E"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483B7F" w:rsidRPr="00423B4D">
        <w:rPr>
          <w:rFonts w:ascii="游明朝" w:eastAsia="游明朝" w:hAnsi="游明朝" w:hint="eastAsia"/>
          <w:color w:val="auto"/>
          <w:sz w:val="20"/>
          <w:szCs w:val="20"/>
        </w:rPr>
        <w:t>障子紙の張り替え、ふすま紙の張り替え</w:t>
      </w:r>
    </w:p>
    <w:p w14:paraId="23713A16" w14:textId="096495B9"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三 </w:t>
      </w:r>
      <w:r w:rsidR="00483B7F" w:rsidRPr="00423B4D">
        <w:rPr>
          <w:rFonts w:ascii="游明朝" w:eastAsia="游明朝" w:hAnsi="游明朝" w:hint="eastAsia"/>
          <w:color w:val="auto"/>
          <w:sz w:val="20"/>
          <w:szCs w:val="20"/>
        </w:rPr>
        <w:t>電球、蛍光灯、ヒューズの取替え</w:t>
      </w:r>
    </w:p>
    <w:p w14:paraId="23713A17" w14:textId="72D09EC3" w:rsidR="00012592" w:rsidRPr="00423B4D" w:rsidRDefault="00012592"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 風呂場等のゴム栓、鎖の取替え</w:t>
      </w:r>
    </w:p>
    <w:p w14:paraId="23713A18" w14:textId="4867A6C2" w:rsidR="00012592" w:rsidRPr="00423B4D" w:rsidRDefault="00012592"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五 蛇口のパッキン、コマの取替え</w:t>
      </w:r>
    </w:p>
    <w:p w14:paraId="23713A19" w14:textId="4B754D7F" w:rsidR="009E77E5" w:rsidRPr="00423B4D" w:rsidRDefault="00012592"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六</w:t>
      </w:r>
      <w:r w:rsidR="009E77E5" w:rsidRPr="00423B4D">
        <w:rPr>
          <w:rFonts w:ascii="游明朝" w:eastAsia="游明朝" w:hAnsi="游明朝" w:hint="eastAsia"/>
          <w:color w:val="auto"/>
          <w:sz w:val="20"/>
          <w:szCs w:val="20"/>
        </w:rPr>
        <w:t xml:space="preserve"> </w:t>
      </w:r>
      <w:r w:rsidR="00483B7F" w:rsidRPr="00423B4D">
        <w:rPr>
          <w:rFonts w:ascii="游明朝" w:eastAsia="游明朝" w:hAnsi="游明朝" w:hint="eastAsia"/>
          <w:color w:val="auto"/>
          <w:sz w:val="20"/>
          <w:szCs w:val="20"/>
        </w:rPr>
        <w:t>その他費用が軽微な修繕</w:t>
      </w:r>
    </w:p>
    <w:p w14:paraId="23713A1A" w14:textId="1E1A39E5"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前項の規定に基づき</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が修繕を行う場合は、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は、あらかじめ、その旨を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に通知しなければならない。この場合において、</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は、正当な理由がある場合を除き、当該修繕の実施を拒否することができない。</w:t>
      </w:r>
    </w:p>
    <w:p w14:paraId="23713A1B" w14:textId="7D19B44C"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00465D80"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465D80" w:rsidRPr="00423B4D">
        <w:rPr>
          <w:rFonts w:ascii="游明朝" w:eastAsia="游明朝" w:hAnsi="游明朝" w:hint="eastAsia"/>
          <w:color w:val="auto"/>
          <w:sz w:val="20"/>
          <w:szCs w:val="20"/>
        </w:rPr>
        <w:t>の承諾を得ることなく、第１項</w:t>
      </w:r>
      <w:r w:rsidR="006F57AF" w:rsidRPr="00423B4D">
        <w:rPr>
          <w:rFonts w:ascii="游明朝" w:eastAsia="游明朝" w:hAnsi="游明朝" w:hint="eastAsia"/>
          <w:color w:val="auto"/>
          <w:sz w:val="20"/>
          <w:szCs w:val="20"/>
        </w:rPr>
        <w:t>各号</w:t>
      </w:r>
      <w:r w:rsidRPr="00423B4D">
        <w:rPr>
          <w:rFonts w:ascii="游明朝" w:eastAsia="游明朝" w:hAnsi="游明朝" w:hint="eastAsia"/>
          <w:color w:val="auto"/>
          <w:sz w:val="20"/>
          <w:szCs w:val="20"/>
        </w:rPr>
        <w:t>に掲げる修繕を自らの負担において行うことができる。</w:t>
      </w:r>
    </w:p>
    <w:p w14:paraId="23713A1C" w14:textId="651C860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４ 本物件内に破損箇所が生じたとき、</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に速やかに届け出て確認を得るものとし、その届出が遅れて</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に損害が生じたときは、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はこれを賠償する。</w:t>
      </w:r>
    </w:p>
    <w:bookmarkEnd w:id="3"/>
    <w:p w14:paraId="23713A1D"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1E" w14:textId="77777777"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(契約の解除）</w:t>
      </w:r>
    </w:p>
    <w:p w14:paraId="23713A1F" w14:textId="6C1ADFB6"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bookmarkStart w:id="4" w:name="_Hlk206519195"/>
      <w:r w:rsidRPr="00423B4D">
        <w:rPr>
          <w:rFonts w:ascii="游明朝" w:eastAsia="游明朝" w:hAnsi="游明朝" w:hint="eastAsia"/>
          <w:color w:val="auto"/>
          <w:sz w:val="20"/>
          <w:szCs w:val="20"/>
        </w:rPr>
        <w:t>第１１</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9E77E5"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9E77E5" w:rsidRPr="00423B4D">
        <w:rPr>
          <w:rFonts w:ascii="游明朝" w:eastAsia="游明朝" w:hAnsi="游明朝" w:hint="eastAsia"/>
          <w:color w:val="auto"/>
          <w:sz w:val="20"/>
          <w:szCs w:val="20"/>
        </w:rPr>
        <w:t>が自らの故意又は過失により必要となった修繕に要する費用の負担を怠った場合において、</w:t>
      </w:r>
      <w:r w:rsidR="00637E02" w:rsidRPr="00423B4D">
        <w:rPr>
          <w:rFonts w:ascii="游明朝" w:eastAsia="游明朝" w:hAnsi="游明朝" w:hint="eastAsia"/>
          <w:color w:val="auto"/>
          <w:sz w:val="20"/>
          <w:szCs w:val="20"/>
        </w:rPr>
        <w:t>貸主</w:t>
      </w:r>
      <w:r w:rsidR="009E77E5" w:rsidRPr="00423B4D">
        <w:rPr>
          <w:rFonts w:ascii="游明朝" w:eastAsia="游明朝" w:hAnsi="游明朝" w:hint="eastAsia"/>
          <w:color w:val="auto"/>
          <w:sz w:val="20"/>
          <w:szCs w:val="20"/>
        </w:rPr>
        <w:t>が相当の期間を定めて当該義務の履行を催告したにもかかわらず、その期間内に当該義務を履行しないときは本契約を解除することができる。</w:t>
      </w:r>
    </w:p>
    <w:p w14:paraId="23713A20" w14:textId="4078F312"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貸主</w:t>
      </w:r>
      <w:r w:rsidR="00A93775"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A93775" w:rsidRPr="00423B4D">
        <w:rPr>
          <w:rFonts w:ascii="游明朝" w:eastAsia="游明朝" w:hAnsi="游明朝" w:hint="eastAsia"/>
          <w:color w:val="auto"/>
          <w:sz w:val="20"/>
          <w:szCs w:val="20"/>
        </w:rPr>
        <w:t>が次の各号に</w:t>
      </w:r>
      <w:r w:rsidRPr="00423B4D">
        <w:rPr>
          <w:rFonts w:ascii="游明朝" w:eastAsia="游明朝" w:hAnsi="游明朝" w:hint="eastAsia"/>
          <w:color w:val="auto"/>
          <w:sz w:val="20"/>
          <w:szCs w:val="20"/>
        </w:rPr>
        <w:t>掲げる行為をした場合において、当該行為により本契約を継続することが困難であると認められるに至ったときは、</w:t>
      </w:r>
      <w:r w:rsidR="00637E02" w:rsidRPr="00423B4D">
        <w:rPr>
          <w:rFonts w:ascii="游明朝" w:eastAsia="游明朝" w:hAnsi="游明朝" w:hint="eastAsia"/>
          <w:color w:val="auto"/>
          <w:sz w:val="20"/>
          <w:szCs w:val="20"/>
        </w:rPr>
        <w:t>借主</w:t>
      </w:r>
      <w:r w:rsidR="008C7339"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に催告することなく</w:t>
      </w:r>
      <w:r w:rsidR="002C37C3" w:rsidRPr="00423B4D">
        <w:rPr>
          <w:rFonts w:ascii="游明朝" w:eastAsia="游明朝" w:hAnsi="游明朝" w:hint="eastAsia"/>
          <w:color w:val="auto"/>
          <w:sz w:val="20"/>
          <w:szCs w:val="20"/>
        </w:rPr>
        <w:t>、</w:t>
      </w:r>
      <w:r w:rsidRPr="00423B4D">
        <w:rPr>
          <w:rFonts w:ascii="游明朝" w:eastAsia="游明朝" w:hAnsi="游明朝" w:hint="eastAsia"/>
          <w:color w:val="auto"/>
          <w:sz w:val="20"/>
          <w:szCs w:val="20"/>
        </w:rPr>
        <w:t>直ちに本契約を解除することができる。</w:t>
      </w:r>
    </w:p>
    <w:p w14:paraId="23713A21" w14:textId="6E2AE5FD"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一 本物件</w:t>
      </w:r>
      <w:r w:rsidR="009F115E" w:rsidRPr="00423B4D">
        <w:rPr>
          <w:rFonts w:ascii="游明朝" w:eastAsia="游明朝" w:hAnsi="游明朝" w:hint="eastAsia"/>
          <w:color w:val="auto"/>
          <w:sz w:val="20"/>
          <w:szCs w:val="20"/>
        </w:rPr>
        <w:t>を居住の用以外に使用したとき</w:t>
      </w:r>
    </w:p>
    <w:p w14:paraId="23713A22" w14:textId="7EC6077A"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302701" w:rsidRPr="00423B4D">
        <w:rPr>
          <w:rFonts w:ascii="游明朝" w:eastAsia="游明朝" w:hAnsi="游明朝" w:hint="eastAsia"/>
          <w:color w:val="auto"/>
          <w:sz w:val="20"/>
          <w:szCs w:val="20"/>
        </w:rPr>
        <w:t>第８</w:t>
      </w:r>
      <w:r w:rsidRPr="00423B4D">
        <w:rPr>
          <w:rFonts w:ascii="游明朝" w:eastAsia="游明朝" w:hAnsi="游明朝" w:hint="eastAsia"/>
          <w:color w:val="auto"/>
          <w:sz w:val="20"/>
          <w:szCs w:val="20"/>
        </w:rPr>
        <w:t>条のいずれかの規定</w:t>
      </w:r>
      <w:r w:rsidR="001867BC" w:rsidRPr="00423B4D">
        <w:rPr>
          <w:rFonts w:ascii="游明朝" w:eastAsia="游明朝" w:hAnsi="游明朝" w:hint="eastAsia"/>
          <w:color w:val="auto"/>
          <w:sz w:val="20"/>
          <w:szCs w:val="20"/>
        </w:rPr>
        <w:t>（同条第２項第六号</w:t>
      </w:r>
      <w:r w:rsidR="005858F5" w:rsidRPr="00423B4D">
        <w:rPr>
          <w:rFonts w:ascii="游明朝" w:eastAsia="游明朝" w:hAnsi="游明朝" w:hint="eastAsia"/>
          <w:color w:val="auto"/>
          <w:sz w:val="20"/>
          <w:szCs w:val="20"/>
        </w:rPr>
        <w:t>から第八号に掲げる行為</w:t>
      </w:r>
      <w:r w:rsidR="001867BC" w:rsidRPr="00423B4D">
        <w:rPr>
          <w:rFonts w:ascii="游明朝" w:eastAsia="游明朝" w:hAnsi="游明朝" w:hint="eastAsia"/>
          <w:color w:val="auto"/>
          <w:sz w:val="20"/>
          <w:szCs w:val="20"/>
        </w:rPr>
        <w:t>を除く。）</w:t>
      </w:r>
      <w:r w:rsidRPr="00423B4D">
        <w:rPr>
          <w:rFonts w:ascii="游明朝" w:eastAsia="游明朝" w:hAnsi="游明朝" w:hint="eastAsia"/>
          <w:color w:val="auto"/>
          <w:sz w:val="20"/>
          <w:szCs w:val="20"/>
        </w:rPr>
        <w:t>に違反したとき</w:t>
      </w:r>
    </w:p>
    <w:p w14:paraId="23713A23" w14:textId="0E19DB2B"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三 </w:t>
      </w:r>
      <w:r w:rsidR="009F115E" w:rsidRPr="00423B4D">
        <w:rPr>
          <w:rFonts w:ascii="游明朝" w:eastAsia="游明朝" w:hAnsi="游明朝" w:hint="eastAsia"/>
          <w:color w:val="auto"/>
          <w:sz w:val="20"/>
          <w:szCs w:val="20"/>
        </w:rPr>
        <w:t>その他</w:t>
      </w:r>
      <w:r w:rsidR="00637E02" w:rsidRPr="00423B4D">
        <w:rPr>
          <w:rFonts w:ascii="游明朝" w:eastAsia="游明朝" w:hAnsi="游明朝" w:hint="eastAsia"/>
          <w:color w:val="auto"/>
          <w:sz w:val="20"/>
          <w:szCs w:val="20"/>
        </w:rPr>
        <w:t>入居者</w:t>
      </w:r>
      <w:r w:rsidR="009F115E" w:rsidRPr="00423B4D">
        <w:rPr>
          <w:rFonts w:ascii="游明朝" w:eastAsia="游明朝" w:hAnsi="游明朝" w:hint="eastAsia"/>
          <w:color w:val="auto"/>
          <w:sz w:val="20"/>
          <w:szCs w:val="20"/>
        </w:rPr>
        <w:t>が本契約の各条項</w:t>
      </w:r>
      <w:r w:rsidR="001867BC" w:rsidRPr="00423B4D">
        <w:rPr>
          <w:rFonts w:ascii="游明朝" w:eastAsia="游明朝" w:hAnsi="游明朝" w:hint="eastAsia"/>
          <w:color w:val="auto"/>
          <w:sz w:val="20"/>
          <w:szCs w:val="20"/>
        </w:rPr>
        <w:t>（次項に掲げるものを除く）</w:t>
      </w:r>
      <w:r w:rsidR="009F115E" w:rsidRPr="00423B4D">
        <w:rPr>
          <w:rFonts w:ascii="游明朝" w:eastAsia="游明朝" w:hAnsi="游明朝" w:hint="eastAsia"/>
          <w:color w:val="auto"/>
          <w:sz w:val="20"/>
          <w:szCs w:val="20"/>
        </w:rPr>
        <w:t>に違反したとき</w:t>
      </w:r>
    </w:p>
    <w:p w14:paraId="23713A24" w14:textId="0D245C10" w:rsidR="00415B04"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貸主</w:t>
      </w:r>
      <w:r w:rsidR="000B30B1"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0B30B1" w:rsidRPr="00423B4D">
        <w:rPr>
          <w:rFonts w:ascii="游明朝" w:eastAsia="游明朝" w:hAnsi="游明朝" w:hint="eastAsia"/>
          <w:color w:val="auto"/>
          <w:sz w:val="20"/>
          <w:szCs w:val="20"/>
        </w:rPr>
        <w:t>が次</w:t>
      </w:r>
      <w:r w:rsidR="009F115E" w:rsidRPr="00423B4D">
        <w:rPr>
          <w:rFonts w:ascii="游明朝" w:eastAsia="游明朝" w:hAnsi="游明朝" w:hint="eastAsia"/>
          <w:color w:val="auto"/>
          <w:sz w:val="20"/>
          <w:szCs w:val="20"/>
        </w:rPr>
        <w:t>の</w:t>
      </w:r>
      <w:r w:rsidR="00F32ACC" w:rsidRPr="00423B4D">
        <w:rPr>
          <w:rFonts w:ascii="游明朝" w:eastAsia="游明朝" w:hAnsi="游明朝" w:hint="eastAsia"/>
          <w:color w:val="auto"/>
          <w:sz w:val="20"/>
          <w:szCs w:val="20"/>
        </w:rPr>
        <w:t>各号の</w:t>
      </w:r>
      <w:r w:rsidR="009F115E" w:rsidRPr="00423B4D">
        <w:rPr>
          <w:rFonts w:ascii="游明朝" w:eastAsia="游明朝" w:hAnsi="游明朝" w:hint="eastAsia"/>
          <w:color w:val="auto"/>
          <w:sz w:val="20"/>
          <w:szCs w:val="20"/>
        </w:rPr>
        <w:t>いずれかに該当した</w:t>
      </w:r>
      <w:r w:rsidR="000B30B1" w:rsidRPr="00423B4D">
        <w:rPr>
          <w:rFonts w:ascii="游明朝" w:eastAsia="游明朝" w:hAnsi="游明朝" w:hint="eastAsia"/>
          <w:color w:val="auto"/>
          <w:sz w:val="20"/>
          <w:szCs w:val="20"/>
        </w:rPr>
        <w:t>場合</w:t>
      </w:r>
      <w:r w:rsidR="009F115E" w:rsidRPr="00423B4D">
        <w:rPr>
          <w:rFonts w:ascii="游明朝" w:eastAsia="游明朝" w:hAnsi="游明朝" w:hint="eastAsia"/>
          <w:color w:val="auto"/>
          <w:sz w:val="20"/>
          <w:szCs w:val="20"/>
        </w:rPr>
        <w:t>に</w:t>
      </w:r>
      <w:r w:rsidR="000B30B1"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借主</w:t>
      </w:r>
      <w:r w:rsidR="008C7339"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000B30B1" w:rsidRPr="00423B4D">
        <w:rPr>
          <w:rFonts w:ascii="游明朝" w:eastAsia="游明朝" w:hAnsi="游明朝" w:hint="eastAsia"/>
          <w:color w:val="auto"/>
          <w:sz w:val="20"/>
          <w:szCs w:val="20"/>
        </w:rPr>
        <w:t>に催告することなく、</w:t>
      </w:r>
      <w:r w:rsidR="009F115E" w:rsidRPr="00423B4D">
        <w:rPr>
          <w:rFonts w:ascii="游明朝" w:eastAsia="游明朝" w:hAnsi="游明朝" w:hint="eastAsia"/>
          <w:color w:val="auto"/>
          <w:sz w:val="20"/>
          <w:szCs w:val="20"/>
        </w:rPr>
        <w:t>直ちに</w:t>
      </w:r>
      <w:r w:rsidR="000B30B1" w:rsidRPr="00423B4D">
        <w:rPr>
          <w:rFonts w:ascii="游明朝" w:eastAsia="游明朝" w:hAnsi="游明朝" w:hint="eastAsia"/>
          <w:color w:val="auto"/>
          <w:sz w:val="20"/>
          <w:szCs w:val="20"/>
        </w:rPr>
        <w:t>本契約を解除することができる。</w:t>
      </w:r>
    </w:p>
    <w:p w14:paraId="23713A25" w14:textId="0E6ED8FF" w:rsidR="009E77E5" w:rsidRPr="00423B4D" w:rsidRDefault="009E77E5"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一 </w:t>
      </w:r>
      <w:r w:rsidR="00EF1202" w:rsidRPr="00423B4D">
        <w:rPr>
          <w:rFonts w:ascii="游明朝" w:eastAsia="游明朝" w:hAnsi="游明朝" w:hint="eastAsia"/>
          <w:color w:val="auto"/>
          <w:sz w:val="20"/>
          <w:szCs w:val="20"/>
        </w:rPr>
        <w:t>第７条</w:t>
      </w:r>
      <w:r w:rsidR="000B30B1" w:rsidRPr="00423B4D">
        <w:rPr>
          <w:rFonts w:ascii="游明朝" w:eastAsia="游明朝" w:hAnsi="游明朝" w:hint="eastAsia"/>
          <w:color w:val="auto"/>
          <w:sz w:val="20"/>
          <w:szCs w:val="20"/>
        </w:rPr>
        <w:t>各号</w:t>
      </w:r>
      <w:r w:rsidR="00DD019D" w:rsidRPr="00423B4D">
        <w:rPr>
          <w:rFonts w:ascii="游明朝" w:eastAsia="游明朝" w:hAnsi="游明朝" w:hint="eastAsia"/>
          <w:color w:val="auto"/>
          <w:sz w:val="20"/>
          <w:szCs w:val="20"/>
        </w:rPr>
        <w:t>に</w:t>
      </w:r>
      <w:r w:rsidR="000B30B1" w:rsidRPr="00423B4D">
        <w:rPr>
          <w:rFonts w:ascii="游明朝" w:eastAsia="游明朝" w:hAnsi="游明朝" w:hint="eastAsia"/>
          <w:color w:val="auto"/>
          <w:sz w:val="20"/>
          <w:szCs w:val="20"/>
        </w:rPr>
        <w:t>反する事実が判明した場合</w:t>
      </w:r>
    </w:p>
    <w:p w14:paraId="23713A26" w14:textId="4D877A04" w:rsidR="009F115E" w:rsidRPr="00423B4D" w:rsidRDefault="00981CF1"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二</w:t>
      </w:r>
      <w:r w:rsidR="009F115E" w:rsidRPr="00423B4D">
        <w:rPr>
          <w:rFonts w:ascii="游明朝" w:eastAsia="游明朝" w:hAnsi="游明朝" w:hint="eastAsia"/>
          <w:color w:val="auto"/>
          <w:sz w:val="20"/>
          <w:szCs w:val="20"/>
        </w:rPr>
        <w:t xml:space="preserve"> </w:t>
      </w:r>
      <w:r w:rsidR="00DD019D" w:rsidRPr="00423B4D">
        <w:rPr>
          <w:rFonts w:ascii="游明朝" w:eastAsia="游明朝" w:hAnsi="游明朝" w:hint="eastAsia"/>
          <w:color w:val="auto"/>
          <w:sz w:val="20"/>
          <w:szCs w:val="20"/>
        </w:rPr>
        <w:t>第</w:t>
      </w:r>
      <w:r w:rsidRPr="00423B4D">
        <w:rPr>
          <w:rFonts w:ascii="游明朝" w:eastAsia="游明朝" w:hAnsi="游明朝" w:hint="eastAsia"/>
          <w:color w:val="auto"/>
          <w:sz w:val="20"/>
          <w:szCs w:val="20"/>
        </w:rPr>
        <w:t>８</w:t>
      </w:r>
      <w:r w:rsidR="00DD019D" w:rsidRPr="00423B4D">
        <w:rPr>
          <w:rFonts w:ascii="游明朝" w:eastAsia="游明朝" w:hAnsi="游明朝" w:hint="eastAsia"/>
          <w:color w:val="auto"/>
          <w:sz w:val="20"/>
          <w:szCs w:val="20"/>
        </w:rPr>
        <w:t>条第</w:t>
      </w:r>
      <w:r w:rsidRPr="00423B4D">
        <w:rPr>
          <w:rFonts w:ascii="游明朝" w:eastAsia="游明朝" w:hAnsi="游明朝" w:hint="eastAsia"/>
          <w:color w:val="auto"/>
          <w:sz w:val="20"/>
          <w:szCs w:val="20"/>
        </w:rPr>
        <w:t>２項第六号から第八号に掲げる行為を行った場合</w:t>
      </w:r>
    </w:p>
    <w:p w14:paraId="23713A27" w14:textId="6160BAF3" w:rsidR="00981CF1" w:rsidRPr="00423B4D" w:rsidRDefault="00981CF1"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 契約締結後に</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の同居人が反社会的勢力に該当した場合</w:t>
      </w:r>
    </w:p>
    <w:bookmarkEnd w:id="4"/>
    <w:p w14:paraId="23713A28" w14:textId="77777777"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p>
    <w:p w14:paraId="23713A29" w14:textId="2177651F" w:rsidR="009E77E5" w:rsidRPr="00423B4D" w:rsidRDefault="009E77E5"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からの解約）</w:t>
      </w:r>
    </w:p>
    <w:p w14:paraId="23713A2A" w14:textId="4189ADF9" w:rsidR="009E77E5"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第１２</w:t>
      </w:r>
      <w:r w:rsidR="009E77E5"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借主</w:t>
      </w:r>
      <w:r w:rsidR="005B1840"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5B1840" w:rsidRPr="00423B4D">
        <w:rPr>
          <w:rFonts w:ascii="游明朝" w:eastAsia="游明朝" w:hAnsi="游明朝" w:hint="eastAsia"/>
          <w:color w:val="auto"/>
          <w:sz w:val="20"/>
          <w:szCs w:val="20"/>
        </w:rPr>
        <w:t>に対して１</w:t>
      </w:r>
      <w:r w:rsidR="009E77E5" w:rsidRPr="00423B4D">
        <w:rPr>
          <w:rFonts w:ascii="游明朝" w:eastAsia="游明朝" w:hAnsi="游明朝" w:hint="eastAsia"/>
          <w:color w:val="auto"/>
          <w:sz w:val="20"/>
          <w:szCs w:val="20"/>
        </w:rPr>
        <w:t>月前までに解約の申入れを行うことにより、本契約を終了することができる。</w:t>
      </w:r>
    </w:p>
    <w:p w14:paraId="23713A2B" w14:textId="17994F2B"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前項</w:t>
      </w:r>
      <w:r w:rsidR="005B1840" w:rsidRPr="00423B4D">
        <w:rPr>
          <w:rFonts w:ascii="游明朝" w:eastAsia="游明朝" w:hAnsi="游明朝" w:hint="eastAsia"/>
          <w:color w:val="auto"/>
          <w:sz w:val="20"/>
          <w:szCs w:val="20"/>
        </w:rPr>
        <w:t>の規定にかかわらず、</w:t>
      </w:r>
      <w:r w:rsidR="00637E02" w:rsidRPr="00423B4D">
        <w:rPr>
          <w:rFonts w:ascii="游明朝" w:eastAsia="游明朝" w:hAnsi="游明朝" w:hint="eastAsia"/>
          <w:color w:val="auto"/>
          <w:sz w:val="20"/>
          <w:szCs w:val="20"/>
        </w:rPr>
        <w:t>借主</w:t>
      </w:r>
      <w:r w:rsidR="005B1840"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貸主</w:t>
      </w:r>
      <w:r w:rsidR="005B1840" w:rsidRPr="00423B4D">
        <w:rPr>
          <w:rFonts w:ascii="游明朝" w:eastAsia="游明朝" w:hAnsi="游明朝" w:hint="eastAsia"/>
          <w:color w:val="auto"/>
          <w:sz w:val="20"/>
          <w:szCs w:val="20"/>
        </w:rPr>
        <w:t>に対して解約申入れ</w:t>
      </w:r>
      <w:r w:rsidR="00FA1B0C" w:rsidRPr="00423B4D">
        <w:rPr>
          <w:rFonts w:ascii="游明朝" w:eastAsia="游明朝" w:hAnsi="游明朝" w:hint="eastAsia"/>
          <w:color w:val="auto"/>
          <w:sz w:val="20"/>
          <w:szCs w:val="20"/>
        </w:rPr>
        <w:t>の</w:t>
      </w:r>
      <w:r w:rsidR="005B1840" w:rsidRPr="00423B4D">
        <w:rPr>
          <w:rFonts w:ascii="游明朝" w:eastAsia="游明朝" w:hAnsi="游明朝" w:hint="eastAsia"/>
          <w:color w:val="auto"/>
          <w:sz w:val="20"/>
          <w:szCs w:val="20"/>
        </w:rPr>
        <w:t>日から１</w:t>
      </w:r>
      <w:r w:rsidRPr="00423B4D">
        <w:rPr>
          <w:rFonts w:ascii="游明朝" w:eastAsia="游明朝" w:hAnsi="游明朝" w:hint="eastAsia"/>
          <w:color w:val="auto"/>
          <w:sz w:val="20"/>
          <w:szCs w:val="20"/>
        </w:rPr>
        <w:t>月分の賃料又は</w:t>
      </w:r>
      <w:r w:rsidR="005B1840" w:rsidRPr="00423B4D">
        <w:rPr>
          <w:rFonts w:ascii="游明朝" w:eastAsia="游明朝" w:hAnsi="游明朝" w:hint="eastAsia"/>
          <w:color w:val="auto"/>
          <w:sz w:val="20"/>
          <w:szCs w:val="20"/>
        </w:rPr>
        <w:t>賃料相当</w:t>
      </w:r>
      <w:r w:rsidR="005B1840" w:rsidRPr="00423B4D">
        <w:rPr>
          <w:rFonts w:ascii="游明朝" w:eastAsia="游明朝" w:hAnsi="游明朝" w:hint="eastAsia"/>
          <w:color w:val="auto"/>
          <w:sz w:val="20"/>
          <w:szCs w:val="20"/>
        </w:rPr>
        <w:lastRenderedPageBreak/>
        <w:t>額を</w:t>
      </w:r>
      <w:r w:rsidR="00637E02" w:rsidRPr="00423B4D">
        <w:rPr>
          <w:rFonts w:ascii="游明朝" w:eastAsia="游明朝" w:hAnsi="游明朝" w:hint="eastAsia"/>
          <w:color w:val="auto"/>
          <w:sz w:val="20"/>
          <w:szCs w:val="20"/>
        </w:rPr>
        <w:t>貸主</w:t>
      </w:r>
      <w:r w:rsidR="005B1840" w:rsidRPr="00423B4D">
        <w:rPr>
          <w:rFonts w:ascii="游明朝" w:eastAsia="游明朝" w:hAnsi="游明朝" w:hint="eastAsia"/>
          <w:color w:val="auto"/>
          <w:sz w:val="20"/>
          <w:szCs w:val="20"/>
        </w:rPr>
        <w:t>に支払うことにより、解約申入れの日から起算して１</w:t>
      </w:r>
      <w:r w:rsidRPr="00423B4D">
        <w:rPr>
          <w:rFonts w:ascii="游明朝" w:eastAsia="游明朝" w:hAnsi="游明朝" w:hint="eastAsia"/>
          <w:color w:val="auto"/>
          <w:sz w:val="20"/>
          <w:szCs w:val="20"/>
        </w:rPr>
        <w:t>月を経過する日までの間、随時に本契約を終了することができる。</w:t>
      </w:r>
    </w:p>
    <w:p w14:paraId="23713A2C" w14:textId="62C60552" w:rsidR="009E77E5"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借主</w:t>
      </w:r>
      <w:r w:rsidR="00FA1B0C" w:rsidRPr="00423B4D">
        <w:rPr>
          <w:rFonts w:ascii="游明朝" w:eastAsia="游明朝" w:hAnsi="游明朝" w:hint="eastAsia"/>
          <w:color w:val="auto"/>
          <w:sz w:val="20"/>
          <w:szCs w:val="20"/>
        </w:rPr>
        <w:t>は</w:t>
      </w:r>
      <w:r w:rsidR="00A13965" w:rsidRPr="00423B4D">
        <w:rPr>
          <w:rFonts w:ascii="游明朝" w:eastAsia="游明朝" w:hAnsi="游明朝" w:hint="eastAsia"/>
          <w:color w:val="auto"/>
          <w:sz w:val="20"/>
          <w:szCs w:val="20"/>
        </w:rPr>
        <w:t>前２項</w:t>
      </w:r>
      <w:r w:rsidR="00F05F95" w:rsidRPr="00423B4D">
        <w:rPr>
          <w:rFonts w:ascii="游明朝" w:eastAsia="游明朝" w:hAnsi="游明朝" w:hint="eastAsia"/>
          <w:color w:val="auto"/>
          <w:sz w:val="20"/>
          <w:szCs w:val="20"/>
        </w:rPr>
        <w:t>を</w:t>
      </w:r>
      <w:r w:rsidR="00637E02" w:rsidRPr="00423B4D">
        <w:rPr>
          <w:rFonts w:ascii="游明朝" w:eastAsia="游明朝" w:hAnsi="游明朝" w:hint="eastAsia"/>
          <w:color w:val="auto"/>
          <w:sz w:val="20"/>
          <w:szCs w:val="20"/>
        </w:rPr>
        <w:t>入居者</w:t>
      </w:r>
      <w:r w:rsidR="00F05F95" w:rsidRPr="00423B4D">
        <w:rPr>
          <w:rFonts w:ascii="游明朝" w:eastAsia="游明朝" w:hAnsi="游明朝" w:hint="eastAsia"/>
          <w:color w:val="auto"/>
          <w:sz w:val="20"/>
          <w:szCs w:val="20"/>
        </w:rPr>
        <w:t>が退去する場合又は</w:t>
      </w:r>
      <w:r w:rsidR="00BE4A08" w:rsidRPr="00423B4D">
        <w:rPr>
          <w:rFonts w:ascii="游明朝" w:eastAsia="游明朝" w:hAnsi="游明朝" w:hint="eastAsia"/>
          <w:color w:val="auto"/>
          <w:sz w:val="20"/>
          <w:szCs w:val="20"/>
        </w:rPr>
        <w:t>入居実態がない場合に適用するものとする。</w:t>
      </w:r>
    </w:p>
    <w:p w14:paraId="23713A2D" w14:textId="278229D0" w:rsidR="00AA3510" w:rsidRPr="00423B4D" w:rsidRDefault="009E77E5"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6E159D" w:rsidRPr="00423B4D">
        <w:rPr>
          <w:rFonts w:ascii="游明朝" w:eastAsia="游明朝" w:hAnsi="游明朝" w:hint="eastAsia"/>
          <w:color w:val="auto"/>
          <w:sz w:val="20"/>
          <w:szCs w:val="20"/>
        </w:rPr>
        <w:t>本物件から退去</w:t>
      </w:r>
      <w:r w:rsidR="005A3AE4" w:rsidRPr="00423B4D">
        <w:rPr>
          <w:rFonts w:ascii="游明朝" w:eastAsia="游明朝" w:hAnsi="游明朝" w:hint="eastAsia"/>
          <w:color w:val="auto"/>
          <w:sz w:val="20"/>
          <w:szCs w:val="20"/>
        </w:rPr>
        <w:t>する場合は、退去</w:t>
      </w:r>
      <w:r w:rsidR="00AC0AFD" w:rsidRPr="00423B4D">
        <w:rPr>
          <w:rFonts w:ascii="游明朝" w:eastAsia="游明朝" w:hAnsi="游明朝" w:hint="eastAsia"/>
          <w:color w:val="auto"/>
          <w:sz w:val="20"/>
          <w:szCs w:val="20"/>
        </w:rPr>
        <w:t>予定</w:t>
      </w:r>
      <w:r w:rsidR="005A3AE4" w:rsidRPr="00423B4D">
        <w:rPr>
          <w:rFonts w:ascii="游明朝" w:eastAsia="游明朝" w:hAnsi="游明朝" w:hint="eastAsia"/>
          <w:color w:val="auto"/>
          <w:sz w:val="20"/>
          <w:szCs w:val="20"/>
        </w:rPr>
        <w:t>日の</w:t>
      </w:r>
      <w:r w:rsidR="000D2C55">
        <w:rPr>
          <w:rFonts w:ascii="游明朝" w:eastAsia="游明朝" w:hAnsi="游明朝" w:hint="eastAsia"/>
          <w:color w:val="auto"/>
          <w:sz w:val="20"/>
          <w:szCs w:val="20"/>
        </w:rPr>
        <w:t>６０</w:t>
      </w:r>
      <w:r w:rsidR="002E64F8" w:rsidRPr="00423B4D">
        <w:rPr>
          <w:rFonts w:ascii="游明朝" w:eastAsia="游明朝" w:hAnsi="游明朝" w:hint="eastAsia"/>
          <w:color w:val="auto"/>
          <w:sz w:val="20"/>
          <w:szCs w:val="20"/>
        </w:rPr>
        <w:t>日</w:t>
      </w:r>
      <w:r w:rsidR="005A3AE4" w:rsidRPr="00423B4D">
        <w:rPr>
          <w:rFonts w:ascii="游明朝" w:eastAsia="游明朝" w:hAnsi="游明朝" w:hint="eastAsia"/>
          <w:color w:val="auto"/>
          <w:sz w:val="20"/>
          <w:szCs w:val="20"/>
        </w:rPr>
        <w:t>前までに</w:t>
      </w:r>
      <w:r w:rsidR="002F3932" w:rsidRPr="00423B4D">
        <w:rPr>
          <w:rFonts w:ascii="游明朝" w:eastAsia="游明朝" w:hAnsi="游明朝" w:hint="eastAsia"/>
          <w:color w:val="auto"/>
          <w:sz w:val="20"/>
          <w:szCs w:val="20"/>
        </w:rPr>
        <w:t>「仮設住宅等使用終了届」</w:t>
      </w:r>
      <w:r w:rsidR="00351BE7" w:rsidRPr="00423B4D">
        <w:rPr>
          <w:rFonts w:ascii="游明朝" w:eastAsia="游明朝" w:hAnsi="游明朝" w:hint="eastAsia"/>
          <w:color w:val="auto"/>
          <w:sz w:val="20"/>
          <w:szCs w:val="20"/>
        </w:rPr>
        <w:t>により</w:t>
      </w:r>
      <w:r w:rsidR="00455BAE"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に通知しなければならない。</w:t>
      </w:r>
    </w:p>
    <w:p w14:paraId="23713A2E" w14:textId="7DE19CA4" w:rsidR="00404DD7" w:rsidRPr="00423B4D" w:rsidRDefault="008A4C53" w:rsidP="00BC1EBC">
      <w:pPr>
        <w:pStyle w:val="a4"/>
        <w:spacing w:line="0" w:lineRule="atLeast"/>
        <w:ind w:left="200" w:hangingChars="100" w:hanging="200"/>
        <w:jc w:val="left"/>
        <w:rPr>
          <w:rFonts w:ascii="游明朝" w:eastAsia="游明朝" w:hAnsi="游明朝"/>
          <w:color w:val="auto"/>
          <w:sz w:val="20"/>
          <w:szCs w:val="20"/>
        </w:rPr>
      </w:pPr>
      <w:bookmarkStart w:id="5" w:name="_Hlk206519208"/>
      <w:r w:rsidRPr="00423B4D">
        <w:rPr>
          <w:rFonts w:ascii="游明朝" w:eastAsia="游明朝" w:hAnsi="游明朝" w:hint="eastAsia"/>
          <w:color w:val="auto"/>
          <w:sz w:val="20"/>
          <w:szCs w:val="20"/>
        </w:rPr>
        <w:t>５</w:t>
      </w:r>
      <w:r w:rsidR="009E77E5" w:rsidRPr="00423B4D">
        <w:rPr>
          <w:rFonts w:ascii="游明朝" w:eastAsia="游明朝" w:hAnsi="游明朝" w:hint="eastAsia"/>
          <w:color w:val="auto"/>
          <w:sz w:val="20"/>
          <w:szCs w:val="20"/>
        </w:rPr>
        <w:t xml:space="preserve"> 第３項の規定にかかわらず、</w:t>
      </w:r>
      <w:r w:rsidR="00404DD7" w:rsidRPr="00423B4D">
        <w:rPr>
          <w:rFonts w:ascii="游明朝" w:eastAsia="游明朝" w:hAnsi="游明朝" w:hint="eastAsia"/>
          <w:color w:val="auto"/>
          <w:sz w:val="20"/>
          <w:szCs w:val="20"/>
        </w:rPr>
        <w:t>次の</w:t>
      </w:r>
      <w:r w:rsidR="00296FCB" w:rsidRPr="00423B4D">
        <w:rPr>
          <w:rFonts w:ascii="游明朝" w:eastAsia="游明朝" w:hAnsi="游明朝" w:hint="eastAsia"/>
          <w:color w:val="auto"/>
          <w:sz w:val="20"/>
          <w:szCs w:val="20"/>
        </w:rPr>
        <w:t>各号の</w:t>
      </w:r>
      <w:r w:rsidR="00404DD7" w:rsidRPr="00423B4D">
        <w:rPr>
          <w:rFonts w:ascii="游明朝" w:eastAsia="游明朝" w:hAnsi="游明朝" w:hint="eastAsia"/>
          <w:color w:val="auto"/>
          <w:sz w:val="20"/>
          <w:szCs w:val="20"/>
        </w:rPr>
        <w:t>いずれかに該当した場合は、</w:t>
      </w:r>
      <w:r w:rsidR="00637E02" w:rsidRPr="00423B4D">
        <w:rPr>
          <w:rFonts w:ascii="游明朝" w:eastAsia="游明朝" w:hAnsi="游明朝" w:hint="eastAsia"/>
          <w:color w:val="auto"/>
          <w:sz w:val="20"/>
          <w:szCs w:val="20"/>
        </w:rPr>
        <w:t>借主</w:t>
      </w:r>
      <w:r w:rsidR="00404DD7" w:rsidRPr="00423B4D">
        <w:rPr>
          <w:rFonts w:ascii="游明朝" w:eastAsia="游明朝" w:hAnsi="游明朝" w:hint="eastAsia"/>
          <w:color w:val="auto"/>
          <w:sz w:val="20"/>
          <w:szCs w:val="20"/>
        </w:rPr>
        <w:t>は本契約を解約することができる。</w:t>
      </w:r>
    </w:p>
    <w:p w14:paraId="23713A2F" w14:textId="56F0F1C4" w:rsidR="00021F33" w:rsidRPr="00423B4D" w:rsidRDefault="00021F33"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一 </w:t>
      </w:r>
      <w:r w:rsidR="00637E02" w:rsidRPr="00423B4D">
        <w:rPr>
          <w:rFonts w:ascii="游明朝" w:eastAsia="游明朝" w:hAnsi="游明朝" w:hint="eastAsia"/>
          <w:color w:val="auto"/>
          <w:sz w:val="20"/>
          <w:szCs w:val="20"/>
        </w:rPr>
        <w:t>貸主</w:t>
      </w:r>
      <w:r w:rsidR="008A68BA"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00781EF1" w:rsidRPr="00423B4D">
        <w:rPr>
          <w:rFonts w:ascii="游明朝" w:eastAsia="游明朝" w:hAnsi="游明朝" w:hint="eastAsia"/>
          <w:color w:val="auto"/>
          <w:sz w:val="20"/>
          <w:szCs w:val="20"/>
        </w:rPr>
        <w:t>の</w:t>
      </w:r>
      <w:r w:rsidRPr="00423B4D">
        <w:rPr>
          <w:rFonts w:ascii="游明朝" w:eastAsia="游明朝" w:hAnsi="游明朝" w:hint="eastAsia"/>
          <w:color w:val="auto"/>
          <w:sz w:val="20"/>
          <w:szCs w:val="20"/>
        </w:rPr>
        <w:t>第７条各号に反する事実が判明した場合</w:t>
      </w:r>
    </w:p>
    <w:p w14:paraId="23713A30" w14:textId="7477BED9" w:rsidR="00021F33" w:rsidRPr="00423B4D" w:rsidRDefault="00021F33"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二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が第８条第２項第六号から第八号に掲げる行為を行った場合</w:t>
      </w:r>
    </w:p>
    <w:p w14:paraId="23713A31" w14:textId="30E17216" w:rsidR="004E3AD6" w:rsidRPr="00423B4D" w:rsidRDefault="00021F33"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三 契約締結後に</w:t>
      </w:r>
      <w:r w:rsidR="00637E02" w:rsidRPr="00423B4D">
        <w:rPr>
          <w:rFonts w:ascii="游明朝" w:eastAsia="游明朝" w:hAnsi="游明朝" w:hint="eastAsia"/>
          <w:color w:val="auto"/>
          <w:sz w:val="20"/>
          <w:szCs w:val="20"/>
        </w:rPr>
        <w:t>貸主</w:t>
      </w:r>
      <w:r w:rsidR="00781EF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7C74E2" w:rsidRPr="00423B4D">
        <w:rPr>
          <w:rFonts w:ascii="游明朝" w:eastAsia="游明朝" w:hAnsi="游明朝" w:hint="eastAsia"/>
          <w:color w:val="auto"/>
          <w:sz w:val="20"/>
          <w:szCs w:val="20"/>
        </w:rPr>
        <w:t>又は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の同居人が反社会的勢力に該当した場合</w:t>
      </w:r>
    </w:p>
    <w:p w14:paraId="23713A32" w14:textId="53E27528" w:rsidR="00404DD7" w:rsidRPr="00423B4D" w:rsidRDefault="00D90C1E" w:rsidP="00BC1EBC">
      <w:pPr>
        <w:pStyle w:val="a4"/>
        <w:spacing w:line="0" w:lineRule="atLeast"/>
        <w:ind w:leftChars="100" w:left="41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四</w:t>
      </w:r>
      <w:r w:rsidR="00404DD7" w:rsidRPr="00423B4D">
        <w:rPr>
          <w:rFonts w:ascii="游明朝" w:eastAsia="游明朝" w:hAnsi="游明朝" w:hint="eastAsia"/>
          <w:color w:val="auto"/>
          <w:sz w:val="20"/>
          <w:szCs w:val="20"/>
        </w:rPr>
        <w:t xml:space="preserve"> </w:t>
      </w:r>
      <w:r w:rsidR="00727B36" w:rsidRPr="00423B4D">
        <w:rPr>
          <w:rFonts w:ascii="游明朝" w:eastAsia="游明朝" w:hAnsi="游明朝" w:hint="eastAsia"/>
          <w:color w:val="auto"/>
          <w:sz w:val="20"/>
          <w:szCs w:val="20"/>
        </w:rPr>
        <w:t>翌年度以降本</w:t>
      </w:r>
      <w:r w:rsidR="00404DD7" w:rsidRPr="00423B4D">
        <w:rPr>
          <w:rFonts w:ascii="游明朝" w:eastAsia="游明朝" w:hAnsi="游明朝" w:hint="eastAsia"/>
          <w:color w:val="auto"/>
          <w:sz w:val="20"/>
          <w:szCs w:val="20"/>
        </w:rPr>
        <w:t>契約に係る予算の減額又は削減があった場合</w:t>
      </w:r>
    </w:p>
    <w:bookmarkEnd w:id="5"/>
    <w:p w14:paraId="23713A33"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34" w14:textId="77777777" w:rsidR="005770F8" w:rsidRPr="00423B4D" w:rsidRDefault="005770F8" w:rsidP="00BC1EBC">
      <w:pPr>
        <w:pStyle w:val="a4"/>
        <w:spacing w:line="0" w:lineRule="atLeast"/>
        <w:ind w:leftChars="100" w:left="210"/>
        <w:jc w:val="left"/>
        <w:rPr>
          <w:rFonts w:ascii="游明朝" w:eastAsia="游明朝" w:hAnsi="游明朝"/>
          <w:color w:val="auto"/>
          <w:sz w:val="20"/>
          <w:szCs w:val="20"/>
        </w:rPr>
      </w:pPr>
      <w:bookmarkStart w:id="6" w:name="_Hlk206519271"/>
      <w:r w:rsidRPr="00423B4D">
        <w:rPr>
          <w:rFonts w:ascii="游明朝" w:eastAsia="游明朝" w:hAnsi="游明朝" w:hint="eastAsia"/>
          <w:color w:val="auto"/>
          <w:sz w:val="20"/>
          <w:szCs w:val="20"/>
        </w:rPr>
        <w:t>（一部滅失等による賃料の減額等）</w:t>
      </w:r>
    </w:p>
    <w:p w14:paraId="23713A35" w14:textId="44E81B50"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３</w:t>
      </w:r>
      <w:r w:rsidRPr="00423B4D">
        <w:rPr>
          <w:rFonts w:ascii="游明朝" w:eastAsia="游明朝" w:hAnsi="游明朝" w:hint="eastAsia"/>
          <w:color w:val="auto"/>
          <w:sz w:val="20"/>
          <w:szCs w:val="20"/>
        </w:rPr>
        <w:t>条　本物件の一部が滅失その他の事由により使用できなくなった場合において、それが</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の責めに帰することができない事由によるものであるときは、賃料は、その使用できなくなった部分の割合に応じて、減額されるものとする。この場合において、</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は、減額の程度、期間その他必要な事項について協議するものとする。</w:t>
      </w:r>
    </w:p>
    <w:p w14:paraId="23713A36" w14:textId="3A7B431D"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本物件の一部が滅失その他の事由により使用できなくなった場合において、残存する部分のみでは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が賃借をした目的を達することができないときは、</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は、本契約を解除することができる。</w:t>
      </w:r>
    </w:p>
    <w:bookmarkEnd w:id="6"/>
    <w:p w14:paraId="23713A37" w14:textId="77777777"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p>
    <w:p w14:paraId="23713A38" w14:textId="77777777" w:rsidR="005770F8" w:rsidRPr="00423B4D" w:rsidRDefault="005770F8"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（契約の終了）</w:t>
      </w:r>
    </w:p>
    <w:p w14:paraId="23713A39" w14:textId="77777777"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４</w:t>
      </w:r>
      <w:r w:rsidRPr="00423B4D">
        <w:rPr>
          <w:rFonts w:ascii="游明朝" w:eastAsia="游明朝" w:hAnsi="游明朝" w:hint="eastAsia"/>
          <w:color w:val="auto"/>
          <w:sz w:val="20"/>
          <w:szCs w:val="20"/>
        </w:rPr>
        <w:t>条　本契約は、本物件の全部が滅失その他の事由により使用できなくなった場合には、これによって終了する。</w:t>
      </w:r>
    </w:p>
    <w:p w14:paraId="23713A3A" w14:textId="77777777" w:rsidR="005770F8" w:rsidRPr="00423B4D" w:rsidRDefault="005770F8" w:rsidP="00BC1EBC">
      <w:pPr>
        <w:pStyle w:val="a4"/>
        <w:spacing w:line="0" w:lineRule="atLeast"/>
        <w:ind w:left="200" w:hangingChars="100" w:hanging="200"/>
        <w:jc w:val="left"/>
        <w:rPr>
          <w:rFonts w:ascii="游明朝" w:eastAsia="游明朝" w:hAnsi="游明朝"/>
          <w:color w:val="auto"/>
          <w:sz w:val="20"/>
          <w:szCs w:val="20"/>
        </w:rPr>
      </w:pPr>
    </w:p>
    <w:p w14:paraId="23713A3B" w14:textId="67CB8D7A" w:rsidR="00E927E1" w:rsidRPr="00423B4D" w:rsidRDefault="00E927E1" w:rsidP="00BC1EBC">
      <w:pPr>
        <w:pStyle w:val="a4"/>
        <w:spacing w:line="0" w:lineRule="atLeast"/>
        <w:ind w:leftChars="100" w:left="210"/>
        <w:jc w:val="left"/>
        <w:rPr>
          <w:rFonts w:ascii="游明朝" w:eastAsia="游明朝" w:hAnsi="游明朝"/>
          <w:color w:val="auto"/>
          <w:sz w:val="20"/>
          <w:szCs w:val="20"/>
        </w:rPr>
      </w:pPr>
      <w:bookmarkStart w:id="7" w:name="_Hlk206519323"/>
      <w:r w:rsidRPr="00423B4D">
        <w:rPr>
          <w:rFonts w:ascii="游明朝" w:eastAsia="游明朝" w:hAnsi="游明朝" w:hint="eastAsia"/>
          <w:color w:val="auto"/>
          <w:sz w:val="20"/>
          <w:szCs w:val="20"/>
        </w:rPr>
        <w:t>(解約に係る</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の報告義務）</w:t>
      </w:r>
    </w:p>
    <w:p w14:paraId="23713A3C" w14:textId="42002C32"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５</w:t>
      </w:r>
      <w:r w:rsidR="00E927E1"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922768"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00922768" w:rsidRPr="00423B4D">
        <w:rPr>
          <w:rFonts w:ascii="游明朝" w:eastAsia="游明朝" w:hAnsi="游明朝" w:hint="eastAsia"/>
          <w:color w:val="auto"/>
          <w:sz w:val="20"/>
          <w:szCs w:val="20"/>
        </w:rPr>
        <w:t>から解約若しくは</w:t>
      </w:r>
      <w:r w:rsidR="00E927E1" w:rsidRPr="00423B4D">
        <w:rPr>
          <w:rFonts w:ascii="游明朝" w:eastAsia="游明朝" w:hAnsi="游明朝" w:hint="eastAsia"/>
          <w:color w:val="auto"/>
          <w:sz w:val="20"/>
          <w:szCs w:val="20"/>
        </w:rPr>
        <w:t>退去の申入れを受けた場合</w:t>
      </w:r>
      <w:r w:rsidR="00DE2268" w:rsidRPr="00423B4D">
        <w:rPr>
          <w:rFonts w:ascii="游明朝" w:eastAsia="游明朝" w:hAnsi="游明朝" w:hint="eastAsia"/>
          <w:color w:val="auto"/>
          <w:sz w:val="20"/>
          <w:szCs w:val="20"/>
        </w:rPr>
        <w:t>又は</w:t>
      </w:r>
      <w:r w:rsidR="00E927E1" w:rsidRPr="00423B4D">
        <w:rPr>
          <w:rFonts w:ascii="游明朝" w:eastAsia="游明朝" w:hAnsi="游明朝" w:hint="eastAsia"/>
          <w:color w:val="auto"/>
          <w:sz w:val="20"/>
          <w:szCs w:val="20"/>
        </w:rPr>
        <w:t>退去に</w:t>
      </w:r>
      <w:r w:rsidR="005E32BA" w:rsidRPr="00423B4D">
        <w:rPr>
          <w:rFonts w:ascii="游明朝" w:eastAsia="游明朝" w:hAnsi="游明朝" w:hint="eastAsia"/>
          <w:color w:val="auto"/>
          <w:sz w:val="20"/>
          <w:szCs w:val="20"/>
        </w:rPr>
        <w:t>伴う立ち会いを行った場合は、</w:t>
      </w:r>
      <w:r w:rsidR="00637E02" w:rsidRPr="00423B4D">
        <w:rPr>
          <w:rFonts w:ascii="游明朝" w:eastAsia="游明朝" w:hAnsi="游明朝" w:hint="eastAsia"/>
          <w:color w:val="auto"/>
          <w:sz w:val="20"/>
          <w:szCs w:val="20"/>
        </w:rPr>
        <w:t>入居者</w:t>
      </w:r>
      <w:r w:rsidR="005E32BA" w:rsidRPr="00423B4D">
        <w:rPr>
          <w:rFonts w:ascii="游明朝" w:eastAsia="游明朝" w:hAnsi="游明朝" w:hint="eastAsia"/>
          <w:color w:val="auto"/>
          <w:sz w:val="20"/>
          <w:szCs w:val="20"/>
        </w:rPr>
        <w:t>に対して</w:t>
      </w:r>
      <w:r w:rsidR="00FA0E8D" w:rsidRPr="00423B4D">
        <w:rPr>
          <w:rFonts w:ascii="游明朝" w:eastAsia="游明朝" w:hAnsi="游明朝" w:hint="eastAsia"/>
          <w:color w:val="auto"/>
          <w:sz w:val="20"/>
          <w:szCs w:val="20"/>
        </w:rPr>
        <w:t>第１２条</w:t>
      </w:r>
      <w:r w:rsidR="005E32BA" w:rsidRPr="00423B4D">
        <w:rPr>
          <w:rFonts w:ascii="游明朝" w:eastAsia="游明朝" w:hAnsi="游明朝" w:hint="eastAsia"/>
          <w:color w:val="auto"/>
          <w:sz w:val="20"/>
          <w:szCs w:val="20"/>
        </w:rPr>
        <w:t>第４項の規定に基づく</w:t>
      </w:r>
      <w:r w:rsidR="00455BAE"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への通知の有無</w:t>
      </w:r>
      <w:r w:rsidR="0049617A" w:rsidRPr="00423B4D">
        <w:rPr>
          <w:rFonts w:ascii="游明朝" w:eastAsia="游明朝" w:hAnsi="游明朝" w:hint="eastAsia"/>
          <w:color w:val="auto"/>
          <w:sz w:val="20"/>
          <w:szCs w:val="20"/>
        </w:rPr>
        <w:t>を確認するとともに、通知がされていない場合は、</w:t>
      </w:r>
      <w:r w:rsidR="00455BAE" w:rsidRPr="00423B4D">
        <w:rPr>
          <w:rFonts w:ascii="游明朝" w:eastAsia="游明朝" w:hAnsi="游明朝" w:hint="eastAsia"/>
          <w:color w:val="auto"/>
          <w:sz w:val="20"/>
          <w:szCs w:val="20"/>
        </w:rPr>
        <w:t>借主</w:t>
      </w:r>
      <w:r w:rsidR="0049617A" w:rsidRPr="00423B4D">
        <w:rPr>
          <w:rFonts w:ascii="游明朝" w:eastAsia="游明朝" w:hAnsi="游明朝" w:hint="eastAsia"/>
          <w:color w:val="auto"/>
          <w:sz w:val="20"/>
          <w:szCs w:val="20"/>
        </w:rPr>
        <w:t>に対して速やか</w:t>
      </w:r>
      <w:r w:rsidR="00E927E1" w:rsidRPr="00423B4D">
        <w:rPr>
          <w:rFonts w:ascii="游明朝" w:eastAsia="游明朝" w:hAnsi="游明朝" w:hint="eastAsia"/>
          <w:color w:val="auto"/>
          <w:sz w:val="20"/>
          <w:szCs w:val="20"/>
        </w:rPr>
        <w:t>にその旨を報告しなければならない。</w:t>
      </w:r>
    </w:p>
    <w:bookmarkEnd w:id="7"/>
    <w:p w14:paraId="23713A3D"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3E"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bookmarkStart w:id="8" w:name="_Hlk206519337"/>
      <w:r w:rsidRPr="00423B4D">
        <w:rPr>
          <w:rFonts w:ascii="游明朝" w:eastAsia="游明朝" w:hAnsi="游明朝" w:hint="eastAsia"/>
          <w:color w:val="auto"/>
          <w:sz w:val="20"/>
          <w:szCs w:val="20"/>
        </w:rPr>
        <w:t>(明渡</w:t>
      </w:r>
      <w:r w:rsidR="00D7690F" w:rsidRPr="00423B4D">
        <w:rPr>
          <w:rFonts w:ascii="游明朝" w:eastAsia="游明朝" w:hAnsi="游明朝" w:hint="eastAsia"/>
          <w:color w:val="auto"/>
          <w:sz w:val="20"/>
          <w:szCs w:val="20"/>
        </w:rPr>
        <w:t>し及び明渡し時の原状回復</w:t>
      </w:r>
      <w:r w:rsidRPr="00423B4D">
        <w:rPr>
          <w:rFonts w:ascii="游明朝" w:eastAsia="游明朝" w:hAnsi="游明朝" w:hint="eastAsia"/>
          <w:color w:val="auto"/>
          <w:sz w:val="20"/>
          <w:szCs w:val="20"/>
        </w:rPr>
        <w:t>）</w:t>
      </w:r>
    </w:p>
    <w:p w14:paraId="23713A3F" w14:textId="30F0925A"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６</w:t>
      </w:r>
      <w:r w:rsidR="00E927E1"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借主</w:t>
      </w:r>
      <w:r w:rsidR="00243001"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00243001" w:rsidRPr="00423B4D">
        <w:rPr>
          <w:rFonts w:ascii="游明朝" w:eastAsia="游明朝" w:hAnsi="游明朝" w:hint="eastAsia"/>
          <w:color w:val="auto"/>
          <w:sz w:val="20"/>
          <w:szCs w:val="20"/>
        </w:rPr>
        <w:t>は、明渡し日を１</w:t>
      </w:r>
      <w:r w:rsidR="00E927E1" w:rsidRPr="00423B4D">
        <w:rPr>
          <w:rFonts w:ascii="游明朝" w:eastAsia="游明朝" w:hAnsi="游明朝" w:hint="eastAsia"/>
          <w:color w:val="auto"/>
          <w:sz w:val="20"/>
          <w:szCs w:val="20"/>
        </w:rPr>
        <w:t>月前までに</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に通知の上、本契約が終了する日までに貸主</w:t>
      </w:r>
      <w:r w:rsidR="00CC23A9">
        <w:rPr>
          <w:rFonts w:ascii="游明朝" w:eastAsia="游明朝" w:hAnsi="游明朝" w:hint="eastAsia"/>
          <w:color w:val="auto"/>
          <w:sz w:val="20"/>
          <w:szCs w:val="20"/>
        </w:rPr>
        <w:t>、</w:t>
      </w:r>
      <w:r w:rsidR="00F008A5">
        <w:rPr>
          <w:rFonts w:ascii="游明朝" w:eastAsia="游明朝" w:hAnsi="游明朝" w:hint="eastAsia"/>
          <w:color w:val="auto"/>
          <w:sz w:val="20"/>
          <w:szCs w:val="20"/>
        </w:rPr>
        <w:t>貸主代理、又は</w:t>
      </w:r>
      <w:r w:rsidR="00CC23A9">
        <w:rPr>
          <w:rFonts w:ascii="游明朝" w:eastAsia="游明朝" w:hAnsi="游明朝" w:hint="eastAsia"/>
          <w:color w:val="auto"/>
          <w:sz w:val="20"/>
          <w:szCs w:val="20"/>
        </w:rPr>
        <w:t>管理会社</w:t>
      </w:r>
      <w:r w:rsidR="00E927E1" w:rsidRPr="00423B4D">
        <w:rPr>
          <w:rFonts w:ascii="游明朝" w:eastAsia="游明朝" w:hAnsi="游明朝" w:hint="eastAsia"/>
          <w:color w:val="auto"/>
          <w:sz w:val="20"/>
          <w:szCs w:val="20"/>
        </w:rPr>
        <w:t>立ち会いにより本物件を明け渡さなければならない。</w:t>
      </w:r>
    </w:p>
    <w:p w14:paraId="23713A40" w14:textId="5596D9BE"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借主</w:t>
      </w:r>
      <w:r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w:t>
      </w:r>
      <w:r w:rsidR="00243001" w:rsidRPr="00423B4D">
        <w:rPr>
          <w:rFonts w:ascii="游明朝" w:eastAsia="游明朝" w:hAnsi="游明朝" w:hint="eastAsia"/>
          <w:color w:val="auto"/>
          <w:sz w:val="20"/>
          <w:szCs w:val="20"/>
        </w:rPr>
        <w:t>第１１</w:t>
      </w:r>
      <w:r w:rsidRPr="00423B4D">
        <w:rPr>
          <w:rFonts w:ascii="游明朝" w:eastAsia="游明朝" w:hAnsi="游明朝" w:hint="eastAsia"/>
          <w:color w:val="auto"/>
          <w:sz w:val="20"/>
          <w:szCs w:val="20"/>
        </w:rPr>
        <w:t>条の規定に基づき本契約が解除された場合にあっては、直ちに本物件を明け渡さなければならない。</w:t>
      </w:r>
    </w:p>
    <w:p w14:paraId="23713A41" w14:textId="5082AEB5"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３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は、明渡しの際、貸与を受けた本物件の鍵を</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に返還し、複製した鍵は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に引き渡さなければならない。</w:t>
      </w:r>
    </w:p>
    <w:p w14:paraId="23713A42" w14:textId="66D00F63"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４ 本契約終了時に本物件等内に残置された</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の所有物</w:t>
      </w:r>
      <w:r w:rsidR="00E60497" w:rsidRPr="00423B4D">
        <w:rPr>
          <w:rFonts w:ascii="游明朝" w:eastAsia="游明朝" w:hAnsi="游明朝" w:hint="eastAsia"/>
          <w:color w:val="auto"/>
          <w:sz w:val="20"/>
          <w:szCs w:val="20"/>
        </w:rPr>
        <w:t>があり、本物件を維持管理するために、緊急やむを得ない事情があるとき</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がその時点でこれを放棄したものとみなし、</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はこれを必要な範囲で任意に処分し、その処分に要した費用を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に請求することができる。</w:t>
      </w:r>
    </w:p>
    <w:p w14:paraId="23713A43" w14:textId="2366FB98"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５ 本物件の明渡し時における本物件の原状回復工事は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が行うものとする。</w:t>
      </w:r>
    </w:p>
    <w:p w14:paraId="23713A44" w14:textId="59E40F49" w:rsidR="00D7690F" w:rsidRPr="00423B4D" w:rsidRDefault="00D7690F"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６ </w:t>
      </w:r>
      <w:r w:rsidR="00637E02" w:rsidRPr="00423B4D">
        <w:rPr>
          <w:rFonts w:ascii="游明朝" w:eastAsia="游明朝" w:hAnsi="游明朝" w:hint="eastAsia"/>
          <w:color w:val="auto"/>
          <w:sz w:val="20"/>
          <w:szCs w:val="20"/>
        </w:rPr>
        <w:t>貸主</w:t>
      </w:r>
      <w:r w:rsidR="005D2862"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005D2862" w:rsidRPr="00423B4D">
        <w:rPr>
          <w:rFonts w:ascii="游明朝" w:eastAsia="游明朝" w:hAnsi="游明朝" w:hint="eastAsia"/>
          <w:color w:val="auto"/>
          <w:sz w:val="20"/>
          <w:szCs w:val="20"/>
        </w:rPr>
        <w:t>は、本物件の明</w:t>
      </w:r>
      <w:r w:rsidRPr="00423B4D">
        <w:rPr>
          <w:rFonts w:ascii="游明朝" w:eastAsia="游明朝" w:hAnsi="游明朝" w:hint="eastAsia"/>
          <w:color w:val="auto"/>
          <w:sz w:val="20"/>
          <w:szCs w:val="20"/>
        </w:rPr>
        <w:t>渡し時において、別表第１の規定に基づき</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が行う原状回復の内容及び方法について協議するものとする。</w:t>
      </w:r>
    </w:p>
    <w:bookmarkEnd w:id="8"/>
    <w:p w14:paraId="23713A45"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46" w14:textId="13D8F99B"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lastRenderedPageBreak/>
        <w:t>(立入り）</w:t>
      </w:r>
    </w:p>
    <w:p w14:paraId="23713A47" w14:textId="6A7EDA78"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w:t>
      </w:r>
      <w:r w:rsidR="000263B9" w:rsidRPr="00423B4D">
        <w:rPr>
          <w:rFonts w:ascii="游明朝" w:eastAsia="游明朝" w:hAnsi="游明朝" w:hint="eastAsia"/>
          <w:color w:val="auto"/>
          <w:sz w:val="20"/>
          <w:szCs w:val="20"/>
        </w:rPr>
        <w:t>７</w:t>
      </w:r>
      <w:r w:rsidR="00E927E1"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は、本物件の防火、本物件の構造の保全その他の本物件の管理上特に必要があるときは、あらかじめ</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の承諾を得て、本物件に立ち入ることができる。</w:t>
      </w:r>
    </w:p>
    <w:p w14:paraId="23713A48" w14:textId="2F26BA4F"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２ </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は、正当な理由がある場合を除き、前項の規定に基づく</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の立入りを拒否することはできない。</w:t>
      </w:r>
    </w:p>
    <w:p w14:paraId="23713A49" w14:textId="7B982BFB"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３ 本契約終了後において本物件を賃借しようとする者又は本物件を譲り受けようとする者が下見をするときは、</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及び下見をする者は、あらかじめ</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の承諾を得て、本物件内に立ち入ることができる。</w:t>
      </w:r>
    </w:p>
    <w:p w14:paraId="23713A4A" w14:textId="3EF4538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 xml:space="preserve">４ </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は、火災による延焼を防止する必要がある場合その他の緊急の必要がある場合においては、あらかじめ</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の承諾を得ることなく、本物件内に立ち入ることができる。この場合において、</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は、</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の承諾を得ずに立ち入ったときは、その旨を</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に通知しなければならない。</w:t>
      </w:r>
    </w:p>
    <w:p w14:paraId="23713A4B"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0"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(宅地建物取引業者）</w:t>
      </w:r>
    </w:p>
    <w:p w14:paraId="23713A51" w14:textId="29506847" w:rsidR="00E927E1" w:rsidRPr="00423B4D" w:rsidRDefault="000433DB"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第１８条 借主は、この取引を代理又は媒介する宅地建物取引業者（以下「仲介業者」という。）に、頭書（４）に記載する仲介手数料を契約期間開始月の翌月末までに、頭書（５）記載の仲介業者が指定する口座に支払うものとする。（１円未満切捨）</w:t>
      </w:r>
    </w:p>
    <w:p w14:paraId="23713A52"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２ 仲介業者は、この取引の代理又は媒介を行う。</w:t>
      </w:r>
    </w:p>
    <w:p w14:paraId="23713A53"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4"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(免責）</w:t>
      </w:r>
    </w:p>
    <w:p w14:paraId="23713A55" w14:textId="4AFCCF2C" w:rsidR="00E927E1" w:rsidRPr="00423B4D" w:rsidRDefault="00DB42E4"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１９</w:t>
      </w:r>
      <w:r w:rsidR="00E927E1" w:rsidRPr="00423B4D">
        <w:rPr>
          <w:rFonts w:ascii="游明朝" w:eastAsia="游明朝" w:hAnsi="游明朝" w:hint="eastAsia"/>
          <w:color w:val="auto"/>
          <w:sz w:val="20"/>
          <w:szCs w:val="20"/>
        </w:rPr>
        <w:t>条 地震、火災、風水害等の災害、盗難等その他不可抗力と認められる事故、又は、</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の責によらない電気、ガス、給排水等の設備の故障によって生じた</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の損害について、</w:t>
      </w:r>
      <w:r w:rsidR="00637E02" w:rsidRPr="00423B4D">
        <w:rPr>
          <w:rFonts w:ascii="游明朝" w:eastAsia="游明朝" w:hAnsi="游明朝" w:hint="eastAsia"/>
          <w:color w:val="auto"/>
          <w:sz w:val="20"/>
          <w:szCs w:val="20"/>
        </w:rPr>
        <w:t>貸主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E927E1"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入居者</w:t>
      </w:r>
      <w:r w:rsidR="00E927E1" w:rsidRPr="00423B4D">
        <w:rPr>
          <w:rFonts w:ascii="游明朝" w:eastAsia="游明朝" w:hAnsi="游明朝" w:hint="eastAsia"/>
          <w:color w:val="auto"/>
          <w:sz w:val="20"/>
          <w:szCs w:val="20"/>
        </w:rPr>
        <w:t>は互いにその責を負わないものとする。</w:t>
      </w:r>
    </w:p>
    <w:p w14:paraId="23713A56"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7" w14:textId="77777777" w:rsidR="00A1051F" w:rsidRPr="00423B4D" w:rsidRDefault="00A1051F"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w:t>
      </w:r>
      <w:r w:rsidRPr="00423B4D">
        <w:rPr>
          <w:rFonts w:ascii="游明朝" w:eastAsia="游明朝" w:hAnsi="游明朝"/>
          <w:color w:val="auto"/>
          <w:sz w:val="20"/>
          <w:szCs w:val="20"/>
        </w:rPr>
        <w:t>損害賠償</w:t>
      </w:r>
      <w:r w:rsidRPr="00423B4D">
        <w:rPr>
          <w:rFonts w:ascii="游明朝" w:eastAsia="游明朝" w:hAnsi="游明朝" w:hint="eastAsia"/>
          <w:color w:val="auto"/>
          <w:sz w:val="20"/>
          <w:szCs w:val="20"/>
        </w:rPr>
        <w:t>)</w:t>
      </w:r>
    </w:p>
    <w:p w14:paraId="23713A58" w14:textId="0608F5BA" w:rsidR="00A1051F" w:rsidRPr="00423B4D" w:rsidRDefault="00A1051F"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２０</w:t>
      </w:r>
      <w:r w:rsidRPr="00423B4D">
        <w:rPr>
          <w:rFonts w:ascii="游明朝" w:eastAsia="游明朝" w:hAnsi="游明朝"/>
          <w:color w:val="auto"/>
          <w:sz w:val="20"/>
          <w:szCs w:val="20"/>
        </w:rPr>
        <w:t>条</w:t>
      </w:r>
      <w:r w:rsidRPr="00423B4D">
        <w:rPr>
          <w:rFonts w:ascii="游明朝" w:eastAsia="游明朝" w:hAnsi="游明朝" w:hint="eastAsia"/>
          <w:color w:val="auto"/>
          <w:sz w:val="20"/>
          <w:szCs w:val="20"/>
        </w:rPr>
        <w:t xml:space="preserve"> </w:t>
      </w:r>
      <w:r w:rsidR="00637E02" w:rsidRPr="00423B4D">
        <w:rPr>
          <w:rFonts w:ascii="游明朝" w:eastAsia="游明朝" w:hAnsi="游明朝" w:hint="eastAsia"/>
          <w:color w:val="auto"/>
          <w:sz w:val="20"/>
          <w:szCs w:val="20"/>
        </w:rPr>
        <w:t>入居者</w:t>
      </w:r>
      <w:r w:rsidRPr="00423B4D">
        <w:rPr>
          <w:rFonts w:ascii="游明朝" w:eastAsia="游明朝" w:hAnsi="游明朝"/>
          <w:color w:val="auto"/>
          <w:sz w:val="20"/>
          <w:szCs w:val="20"/>
        </w:rPr>
        <w:t>は、本契約に違反して</w:t>
      </w:r>
      <w:r w:rsidR="00637E02" w:rsidRPr="00423B4D">
        <w:rPr>
          <w:rFonts w:ascii="游明朝" w:eastAsia="游明朝" w:hAnsi="游明朝"/>
          <w:color w:val="auto"/>
          <w:sz w:val="20"/>
          <w:szCs w:val="20"/>
        </w:rPr>
        <w:t>借主</w:t>
      </w:r>
      <w:r w:rsidRPr="00423B4D">
        <w:rPr>
          <w:rFonts w:ascii="游明朝" w:eastAsia="游明朝" w:hAnsi="游明朝"/>
          <w:color w:val="auto"/>
          <w:sz w:val="20"/>
          <w:szCs w:val="20"/>
        </w:rPr>
        <w:t>に損害を与えた場合には、</w:t>
      </w:r>
      <w:r w:rsidR="00637E02" w:rsidRPr="00423B4D">
        <w:rPr>
          <w:rFonts w:ascii="游明朝" w:eastAsia="游明朝" w:hAnsi="游明朝"/>
          <w:color w:val="auto"/>
          <w:sz w:val="20"/>
          <w:szCs w:val="20"/>
        </w:rPr>
        <w:t>借主</w:t>
      </w:r>
      <w:r w:rsidRPr="00423B4D">
        <w:rPr>
          <w:rFonts w:ascii="游明朝" w:eastAsia="游明朝" w:hAnsi="游明朝"/>
          <w:color w:val="auto"/>
          <w:sz w:val="20"/>
          <w:szCs w:val="20"/>
        </w:rPr>
        <w:t>に対し、その損害を賠償しなければならない。</w:t>
      </w:r>
    </w:p>
    <w:p w14:paraId="23713A59" w14:textId="77777777" w:rsidR="00A1051F" w:rsidRPr="00423B4D" w:rsidRDefault="00A1051F" w:rsidP="00BC1EBC">
      <w:pPr>
        <w:pStyle w:val="a4"/>
        <w:spacing w:line="0" w:lineRule="atLeast"/>
        <w:ind w:left="200" w:hangingChars="100" w:hanging="200"/>
        <w:jc w:val="left"/>
        <w:rPr>
          <w:rFonts w:ascii="游明朝" w:eastAsia="游明朝" w:hAnsi="游明朝"/>
          <w:color w:val="auto"/>
          <w:sz w:val="20"/>
          <w:szCs w:val="20"/>
        </w:rPr>
      </w:pPr>
    </w:p>
    <w:p w14:paraId="23713A5A"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(協議）</w:t>
      </w:r>
    </w:p>
    <w:p w14:paraId="23713A5B" w14:textId="0BC8414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２１</w:t>
      </w:r>
      <w:r w:rsidRPr="00423B4D">
        <w:rPr>
          <w:rFonts w:ascii="游明朝" w:eastAsia="游明朝" w:hAnsi="游明朝" w:hint="eastAsia"/>
          <w:color w:val="auto"/>
          <w:sz w:val="20"/>
          <w:szCs w:val="20"/>
        </w:rPr>
        <w:t xml:space="preserve">条 </w:t>
      </w:r>
      <w:r w:rsidR="00637E02" w:rsidRPr="00423B4D">
        <w:rPr>
          <w:rFonts w:ascii="游明朝" w:eastAsia="游明朝" w:hAnsi="游明朝" w:hint="eastAsia"/>
          <w:color w:val="auto"/>
          <w:sz w:val="20"/>
          <w:szCs w:val="20"/>
        </w:rPr>
        <w:t>貸主</w:t>
      </w:r>
      <w:r w:rsidRPr="00423B4D">
        <w:rPr>
          <w:rFonts w:ascii="游明朝" w:eastAsia="游明朝" w:hAnsi="游明朝" w:hint="eastAsia"/>
          <w:color w:val="auto"/>
          <w:sz w:val="20"/>
          <w:szCs w:val="20"/>
        </w:rPr>
        <w:t>、</w:t>
      </w:r>
      <w:r w:rsidR="00637E02" w:rsidRPr="00423B4D">
        <w:rPr>
          <w:rFonts w:ascii="游明朝" w:eastAsia="游明朝" w:hAnsi="游明朝" w:hint="eastAsia"/>
          <w:color w:val="auto"/>
          <w:sz w:val="20"/>
          <w:szCs w:val="20"/>
        </w:rPr>
        <w:t>借主</w:t>
      </w:r>
      <w:r w:rsidR="00102E53" w:rsidRPr="00423B4D">
        <w:rPr>
          <w:rFonts w:ascii="游明朝" w:eastAsia="游明朝" w:hAnsi="游明朝" w:hint="eastAsia"/>
          <w:color w:val="auto"/>
          <w:sz w:val="20"/>
          <w:szCs w:val="20"/>
        </w:rPr>
        <w:t>及び</w:t>
      </w:r>
      <w:r w:rsidR="00637E02" w:rsidRPr="00423B4D">
        <w:rPr>
          <w:rFonts w:ascii="游明朝" w:eastAsia="游明朝" w:hAnsi="游明朝" w:hint="eastAsia"/>
          <w:color w:val="auto"/>
          <w:sz w:val="20"/>
          <w:szCs w:val="20"/>
        </w:rPr>
        <w:t>入居者</w:t>
      </w:r>
      <w:r w:rsidRPr="00423B4D">
        <w:rPr>
          <w:rFonts w:ascii="游明朝" w:eastAsia="游明朝" w:hAnsi="游明朝" w:hint="eastAsia"/>
          <w:color w:val="auto"/>
          <w:sz w:val="20"/>
          <w:szCs w:val="20"/>
        </w:rPr>
        <w:t>は、本契約書に定めがない事項及び本契約書の条項の解釈について疑義が生じた場合は民法その他の法令及び慣行に従い、誠意をもって協議し、解決するものとする。</w:t>
      </w:r>
    </w:p>
    <w:p w14:paraId="23713A5C"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5D"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(合意管轄裁判所）</w:t>
      </w:r>
    </w:p>
    <w:p w14:paraId="23713A5E" w14:textId="0E781FD2"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２２</w:t>
      </w:r>
      <w:r w:rsidRPr="00423B4D">
        <w:rPr>
          <w:rFonts w:ascii="游明朝" w:eastAsia="游明朝" w:hAnsi="游明朝" w:hint="eastAsia"/>
          <w:color w:val="auto"/>
          <w:sz w:val="20"/>
          <w:szCs w:val="20"/>
        </w:rPr>
        <w:t>条 本契約に起因する紛争に関し、訴訟を提起する必要が生じたときは、本物件の所在地を管轄する地方（簡易）裁判所を第一審管轄裁判所とする。</w:t>
      </w:r>
    </w:p>
    <w:p w14:paraId="23713A5F" w14:textId="77777777" w:rsidR="00E927E1" w:rsidRPr="00423B4D" w:rsidRDefault="00E927E1" w:rsidP="00BC1EBC">
      <w:pPr>
        <w:pStyle w:val="a4"/>
        <w:spacing w:line="0" w:lineRule="atLeast"/>
        <w:ind w:left="200" w:hangingChars="100" w:hanging="200"/>
        <w:jc w:val="left"/>
        <w:rPr>
          <w:rFonts w:ascii="游明朝" w:eastAsia="游明朝" w:hAnsi="游明朝"/>
          <w:color w:val="auto"/>
          <w:sz w:val="20"/>
          <w:szCs w:val="20"/>
        </w:rPr>
      </w:pPr>
    </w:p>
    <w:p w14:paraId="23713A60" w14:textId="77777777" w:rsidR="00E927E1" w:rsidRPr="00423B4D" w:rsidRDefault="00E927E1" w:rsidP="00BC1EBC">
      <w:pPr>
        <w:pStyle w:val="a4"/>
        <w:spacing w:line="0" w:lineRule="atLeast"/>
        <w:ind w:leftChars="100" w:left="210"/>
        <w:jc w:val="left"/>
        <w:rPr>
          <w:rFonts w:ascii="游明朝" w:eastAsia="游明朝" w:hAnsi="游明朝"/>
          <w:color w:val="auto"/>
          <w:sz w:val="20"/>
          <w:szCs w:val="20"/>
        </w:rPr>
      </w:pPr>
      <w:r w:rsidRPr="00423B4D">
        <w:rPr>
          <w:rFonts w:ascii="游明朝" w:eastAsia="游明朝" w:hAnsi="游明朝" w:hint="eastAsia"/>
          <w:color w:val="auto"/>
          <w:sz w:val="20"/>
          <w:szCs w:val="20"/>
        </w:rPr>
        <w:t>(特約事項）</w:t>
      </w:r>
    </w:p>
    <w:p w14:paraId="23713A61" w14:textId="6E07FCF7" w:rsidR="009E77E5" w:rsidRPr="00423B4D" w:rsidRDefault="00E927E1" w:rsidP="00BC1EBC">
      <w:pPr>
        <w:pStyle w:val="a4"/>
        <w:spacing w:line="0" w:lineRule="atLeast"/>
        <w:ind w:left="200" w:hangingChars="100" w:hanging="200"/>
        <w:jc w:val="left"/>
        <w:rPr>
          <w:rFonts w:ascii="游明朝" w:eastAsia="游明朝" w:hAnsi="游明朝"/>
          <w:color w:val="auto"/>
          <w:sz w:val="20"/>
          <w:szCs w:val="20"/>
        </w:rPr>
      </w:pPr>
      <w:r w:rsidRPr="00423B4D">
        <w:rPr>
          <w:rFonts w:ascii="游明朝" w:eastAsia="游明朝" w:hAnsi="游明朝" w:hint="eastAsia"/>
          <w:color w:val="auto"/>
          <w:sz w:val="20"/>
          <w:szCs w:val="20"/>
        </w:rPr>
        <w:t>第</w:t>
      </w:r>
      <w:r w:rsidR="00102E53" w:rsidRPr="00423B4D">
        <w:rPr>
          <w:rFonts w:ascii="游明朝" w:eastAsia="游明朝" w:hAnsi="游明朝" w:hint="eastAsia"/>
          <w:color w:val="auto"/>
          <w:sz w:val="20"/>
          <w:szCs w:val="20"/>
        </w:rPr>
        <w:t>２３</w:t>
      </w:r>
      <w:r w:rsidRPr="00423B4D">
        <w:rPr>
          <w:rFonts w:ascii="游明朝" w:eastAsia="游明朝" w:hAnsi="游明朝" w:hint="eastAsia"/>
          <w:color w:val="auto"/>
          <w:sz w:val="20"/>
          <w:szCs w:val="20"/>
        </w:rPr>
        <w:t>条 特約事項については、頭書（</w:t>
      </w:r>
      <w:r w:rsidR="00102E53" w:rsidRPr="00423B4D">
        <w:rPr>
          <w:rFonts w:ascii="游明朝" w:eastAsia="游明朝" w:hAnsi="游明朝" w:hint="eastAsia"/>
          <w:color w:val="auto"/>
          <w:sz w:val="20"/>
          <w:szCs w:val="20"/>
        </w:rPr>
        <w:t>８</w:t>
      </w:r>
      <w:r w:rsidRPr="00423B4D">
        <w:rPr>
          <w:rFonts w:ascii="游明朝" w:eastAsia="游明朝" w:hAnsi="游明朝" w:hint="eastAsia"/>
          <w:color w:val="auto"/>
          <w:sz w:val="20"/>
          <w:szCs w:val="20"/>
        </w:rPr>
        <w:t>）に記載するとおりとする。</w:t>
      </w:r>
    </w:p>
    <w:p w14:paraId="322DA2E4" w14:textId="2CB6B650" w:rsidR="001328AB" w:rsidRPr="00423B4D" w:rsidRDefault="001328AB">
      <w:pPr>
        <w:widowControl/>
        <w:jc w:val="left"/>
        <w:rPr>
          <w:rFonts w:ascii="游明朝" w:eastAsia="游明朝" w:hAnsi="游明朝"/>
          <w:kern w:val="0"/>
          <w:sz w:val="18"/>
          <w:szCs w:val="18"/>
          <w:lang w:val="ja-JP"/>
        </w:rPr>
      </w:pPr>
      <w:r w:rsidRPr="00423B4D">
        <w:rPr>
          <w:rFonts w:ascii="游明朝" w:eastAsia="游明朝" w:hAnsi="游明朝"/>
        </w:rPr>
        <w:br w:type="page"/>
      </w:r>
    </w:p>
    <w:p w14:paraId="23713A62" w14:textId="1D2B3797" w:rsidR="00247292" w:rsidRPr="00423B4D" w:rsidRDefault="00247292" w:rsidP="008C7339">
      <w:pPr>
        <w:spacing w:line="0" w:lineRule="atLeast"/>
        <w:ind w:left="100" w:firstLineChars="50" w:firstLine="100"/>
        <w:rPr>
          <w:rFonts w:ascii="游明朝" w:eastAsia="游明朝" w:hAnsi="游明朝"/>
          <w:sz w:val="20"/>
          <w:szCs w:val="20"/>
        </w:rPr>
      </w:pPr>
      <w:bookmarkStart w:id="9" w:name="_Hlk206521429"/>
      <w:r w:rsidRPr="00423B4D">
        <w:rPr>
          <w:rFonts w:ascii="游明朝" w:eastAsia="游明朝" w:hAnsi="游明朝" w:hint="eastAsia"/>
          <w:sz w:val="20"/>
          <w:szCs w:val="20"/>
        </w:rPr>
        <w:lastRenderedPageBreak/>
        <w:t>別表第１（第</w:t>
      </w:r>
      <w:r w:rsidR="00524192" w:rsidRPr="00423B4D">
        <w:rPr>
          <w:rFonts w:ascii="游明朝" w:eastAsia="游明朝" w:hAnsi="游明朝" w:hint="eastAsia"/>
          <w:sz w:val="20"/>
          <w:szCs w:val="20"/>
        </w:rPr>
        <w:t>１６</w:t>
      </w:r>
      <w:r w:rsidRPr="00423B4D">
        <w:rPr>
          <w:rFonts w:ascii="游明朝" w:eastAsia="游明朝" w:hAnsi="游明朝" w:hint="eastAsia"/>
          <w:sz w:val="20"/>
          <w:szCs w:val="20"/>
        </w:rPr>
        <w:t>条関係）</w:t>
      </w:r>
    </w:p>
    <w:p w14:paraId="376B32C9" w14:textId="5B128787" w:rsidR="008D4A2B" w:rsidRPr="00423B4D" w:rsidRDefault="008D4A2B" w:rsidP="008C7339">
      <w:pPr>
        <w:spacing w:line="0" w:lineRule="atLeast"/>
        <w:ind w:left="100" w:firstLineChars="50" w:firstLine="100"/>
        <w:rPr>
          <w:rFonts w:ascii="游明朝" w:eastAsia="游明朝" w:hAnsi="游明朝"/>
          <w:sz w:val="20"/>
          <w:szCs w:val="20"/>
        </w:rPr>
      </w:pPr>
    </w:p>
    <w:p w14:paraId="1BCC4AF1" w14:textId="77777777" w:rsidR="00BC1EBC" w:rsidRPr="00423B4D" w:rsidRDefault="00BC1EBC" w:rsidP="00BC1EBC">
      <w:pPr>
        <w:snapToGrid w:val="0"/>
        <w:spacing w:line="0" w:lineRule="atLeast"/>
        <w:rPr>
          <w:rFonts w:ascii="游明朝" w:eastAsia="游明朝" w:hAnsi="游明朝"/>
          <w:sz w:val="20"/>
          <w:szCs w:val="20"/>
        </w:rPr>
      </w:pPr>
      <w:r w:rsidRPr="00423B4D">
        <w:rPr>
          <w:rFonts w:ascii="游明朝" w:eastAsia="游明朝" w:hAnsi="游明朝" w:hint="eastAsia"/>
          <w:sz w:val="20"/>
          <w:szCs w:val="20"/>
        </w:rPr>
        <w:t>【原状回復の条件について】</w:t>
      </w:r>
    </w:p>
    <w:p w14:paraId="0763C2B1" w14:textId="77777777" w:rsidR="00BC1EBC" w:rsidRPr="00423B4D" w:rsidRDefault="00BC1EBC" w:rsidP="00BC1EBC">
      <w:pPr>
        <w:snapToGrid w:val="0"/>
        <w:spacing w:line="0" w:lineRule="atLeast"/>
        <w:ind w:firstLineChars="100" w:firstLine="200"/>
        <w:rPr>
          <w:rFonts w:ascii="游明朝" w:eastAsia="游明朝" w:hAnsi="游明朝"/>
          <w:sz w:val="20"/>
          <w:szCs w:val="20"/>
        </w:rPr>
      </w:pPr>
      <w:r w:rsidRPr="00423B4D">
        <w:rPr>
          <w:rFonts w:ascii="游明朝" w:eastAsia="游明朝" w:hAnsi="游明朝" w:hint="eastAsia"/>
          <w:sz w:val="20"/>
          <w:szCs w:val="20"/>
        </w:rPr>
        <w:t>本物件の原状回復条件は、賃貸住宅の原状回復に関する費用負担の一般原則の考え方によります。</w:t>
      </w:r>
    </w:p>
    <w:p w14:paraId="1930AA30" w14:textId="77777777" w:rsidR="00BC1EBC" w:rsidRPr="00423B4D" w:rsidRDefault="00BC1EBC" w:rsidP="00BC1EBC">
      <w:pPr>
        <w:snapToGrid w:val="0"/>
        <w:spacing w:line="0" w:lineRule="atLeast"/>
        <w:ind w:firstLineChars="100" w:firstLine="200"/>
        <w:rPr>
          <w:rFonts w:ascii="游明朝" w:eastAsia="游明朝" w:hAnsi="游明朝"/>
          <w:sz w:val="20"/>
          <w:szCs w:val="20"/>
        </w:rPr>
      </w:pPr>
      <w:r w:rsidRPr="00423B4D">
        <w:rPr>
          <w:rFonts w:ascii="游明朝" w:eastAsia="游明朝" w:hAnsi="游明朝" w:hint="eastAsia"/>
          <w:sz w:val="20"/>
          <w:szCs w:val="20"/>
        </w:rPr>
        <w:t>すなわち、次に掲げるものとし、その具体的内容は、国土交通省の「原状回復をめぐるトラブルとガイドライン（再改訂版）」において定められた別表１及び別表２のとおりですが、その概要は、下記のとおりです。</w:t>
      </w:r>
    </w:p>
    <w:p w14:paraId="7AFDBB84" w14:textId="77777777" w:rsidR="00BC1EBC" w:rsidRPr="00423B4D" w:rsidRDefault="00BC1EBC" w:rsidP="00BC1EBC">
      <w:pPr>
        <w:snapToGrid w:val="0"/>
        <w:spacing w:line="0" w:lineRule="atLeast"/>
        <w:ind w:left="400" w:hangingChars="200" w:hanging="400"/>
        <w:rPr>
          <w:rFonts w:ascii="游明朝" w:eastAsia="游明朝" w:hAnsi="游明朝"/>
          <w:sz w:val="20"/>
          <w:szCs w:val="20"/>
        </w:rPr>
      </w:pPr>
      <w:r w:rsidRPr="00423B4D">
        <w:rPr>
          <w:rFonts w:ascii="游明朝" w:eastAsia="游明朝" w:hAnsi="游明朝" w:hint="eastAsia"/>
          <w:sz w:val="20"/>
          <w:szCs w:val="20"/>
        </w:rPr>
        <w:t>・</w:t>
      </w:r>
      <w:r w:rsidRPr="00423B4D">
        <w:rPr>
          <w:rFonts w:ascii="游明朝" w:eastAsia="游明朝" w:hAnsi="游明朝"/>
          <w:sz w:val="20"/>
          <w:szCs w:val="20"/>
        </w:rPr>
        <w:t xml:space="preserve">　</w:t>
      </w:r>
      <w:r w:rsidRPr="00423B4D">
        <w:rPr>
          <w:rFonts w:ascii="游明朝" w:eastAsia="游明朝" w:hAnsi="游明朝" w:hint="eastAsia"/>
          <w:sz w:val="20"/>
          <w:szCs w:val="20"/>
        </w:rPr>
        <w:t>入居者の故意・過失、善管注意義務違反、その他通常の使用方法を超えるような使用による損耗等については、入居者が負担すべき費用となる。なお、震災等の不可抗力による損耗、上階の居住者など入居者と無関係な第三者がもたらした損耗等については、入居者が負担すべきものではない。</w:t>
      </w:r>
    </w:p>
    <w:p w14:paraId="730FAD1D" w14:textId="77777777" w:rsidR="00BC1EBC" w:rsidRPr="00423B4D" w:rsidRDefault="00BC1EBC" w:rsidP="00BC1EBC">
      <w:pPr>
        <w:snapToGrid w:val="0"/>
        <w:spacing w:line="0" w:lineRule="atLeast"/>
        <w:ind w:left="400" w:hangingChars="200" w:hanging="400"/>
        <w:rPr>
          <w:rFonts w:ascii="游明朝" w:eastAsia="游明朝" w:hAnsi="游明朝"/>
          <w:sz w:val="20"/>
          <w:szCs w:val="20"/>
        </w:rPr>
      </w:pPr>
      <w:r w:rsidRPr="00423B4D">
        <w:rPr>
          <w:rFonts w:ascii="游明朝" w:eastAsia="游明朝" w:hAnsi="游明朝" w:hint="eastAsia"/>
          <w:sz w:val="20"/>
          <w:szCs w:val="20"/>
        </w:rPr>
        <w:t>・</w:t>
      </w:r>
      <w:r w:rsidRPr="00423B4D">
        <w:rPr>
          <w:rFonts w:ascii="游明朝" w:eastAsia="游明朝" w:hAnsi="游明朝"/>
          <w:sz w:val="20"/>
          <w:szCs w:val="20"/>
        </w:rPr>
        <w:t xml:space="preserve">　</w:t>
      </w:r>
      <w:r w:rsidRPr="00423B4D">
        <w:rPr>
          <w:rFonts w:ascii="游明朝" w:eastAsia="游明朝" w:hAnsi="游明朝" w:hint="eastAsia"/>
          <w:sz w:val="20"/>
          <w:szCs w:val="20"/>
        </w:rPr>
        <w:t>建物・設備等の自然的な劣化・損耗等（経年変化）及び入居者の通常の使用により生ずる損耗等（通常損耗）については、貸主が負担すべき費用となる。</w:t>
      </w:r>
    </w:p>
    <w:p w14:paraId="3D811340" w14:textId="77777777" w:rsidR="00BC1EBC" w:rsidRPr="00423B4D" w:rsidRDefault="00BC1EBC" w:rsidP="00807A09">
      <w:pPr>
        <w:spacing w:line="0" w:lineRule="atLeast"/>
        <w:rPr>
          <w:rFonts w:ascii="游明朝" w:eastAsia="游明朝" w:hAnsi="游明朝"/>
          <w:sz w:val="20"/>
          <w:szCs w:val="20"/>
        </w:rPr>
      </w:pPr>
    </w:p>
    <w:p w14:paraId="23713B0B" w14:textId="0B23F192" w:rsidR="00E927E1" w:rsidRPr="00423B4D" w:rsidRDefault="00BC1EBC" w:rsidP="00BC1EBC">
      <w:pPr>
        <w:tabs>
          <w:tab w:val="left" w:pos="7705"/>
        </w:tabs>
        <w:spacing w:line="0" w:lineRule="atLeast"/>
        <w:jc w:val="center"/>
        <w:rPr>
          <w:rFonts w:ascii="游明朝" w:eastAsia="游明朝" w:hAnsi="游明朝"/>
          <w:sz w:val="20"/>
          <w:szCs w:val="20"/>
          <w:lang w:val="ja-JP"/>
        </w:rPr>
      </w:pPr>
      <w:r w:rsidRPr="00423B4D">
        <w:rPr>
          <w:rFonts w:ascii="游明朝" w:eastAsia="游明朝" w:hAnsi="游明朝" w:hint="eastAsia"/>
          <w:sz w:val="20"/>
          <w:szCs w:val="20"/>
          <w:lang w:val="ja-JP"/>
        </w:rPr>
        <w:t>記</w:t>
      </w:r>
    </w:p>
    <w:p w14:paraId="285A241A" w14:textId="77777777" w:rsidR="00722C0B" w:rsidRPr="00423B4D" w:rsidRDefault="00722C0B" w:rsidP="00807A09">
      <w:pPr>
        <w:tabs>
          <w:tab w:val="left" w:pos="7705"/>
        </w:tabs>
        <w:spacing w:line="0" w:lineRule="atLeast"/>
        <w:rPr>
          <w:rFonts w:ascii="游明朝" w:eastAsia="游明朝" w:hAnsi="游明朝"/>
          <w:sz w:val="20"/>
          <w:szCs w:val="20"/>
          <w:lang w:val="ja-JP"/>
        </w:rPr>
      </w:pPr>
    </w:p>
    <w:p w14:paraId="3191D2D9" w14:textId="09156A59" w:rsidR="00BC1EBC" w:rsidRPr="00423B4D" w:rsidRDefault="00BC1EBC" w:rsidP="00BC1EBC">
      <w:pPr>
        <w:snapToGrid w:val="0"/>
        <w:spacing w:line="0" w:lineRule="atLeast"/>
        <w:rPr>
          <w:rFonts w:ascii="游明朝" w:eastAsia="游明朝" w:hAnsi="游明朝"/>
          <w:b/>
          <w:sz w:val="20"/>
          <w:szCs w:val="20"/>
        </w:rPr>
      </w:pPr>
      <w:r w:rsidRPr="00423B4D">
        <w:rPr>
          <w:rFonts w:ascii="游明朝" w:eastAsia="游明朝" w:hAnsi="游明朝" w:hint="eastAsia"/>
          <w:b/>
          <w:sz w:val="20"/>
          <w:szCs w:val="20"/>
        </w:rPr>
        <w:t>本物件の原状回復条件</w:t>
      </w:r>
    </w:p>
    <w:p w14:paraId="4252909F" w14:textId="77777777" w:rsidR="00BC1EBC" w:rsidRPr="00423B4D" w:rsidRDefault="00BC1EBC" w:rsidP="00BC1EBC">
      <w:pPr>
        <w:snapToGrid w:val="0"/>
        <w:spacing w:line="0" w:lineRule="atLeast"/>
        <w:rPr>
          <w:rFonts w:ascii="游明朝" w:eastAsia="游明朝" w:hAnsi="游明朝"/>
          <w:sz w:val="20"/>
          <w:szCs w:val="20"/>
        </w:rPr>
      </w:pPr>
      <w:r w:rsidRPr="00423B4D">
        <w:rPr>
          <w:rFonts w:ascii="游明朝" w:eastAsia="游明朝" w:hAnsi="游明朝" w:hint="eastAsia"/>
          <w:sz w:val="20"/>
          <w:szCs w:val="20"/>
        </w:rPr>
        <w:t xml:space="preserve">　１　貸主・入居者の修繕分担表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9"/>
        <w:gridCol w:w="4739"/>
      </w:tblGrid>
      <w:tr w:rsidR="00423B4D" w:rsidRPr="00423B4D" w14:paraId="28A455E0" w14:textId="77777777" w:rsidTr="00807A09">
        <w:trPr>
          <w:trHeight w:val="20"/>
          <w:jc w:val="center"/>
        </w:trPr>
        <w:tc>
          <w:tcPr>
            <w:tcW w:w="4739" w:type="dxa"/>
            <w:shd w:val="clear" w:color="auto" w:fill="auto"/>
            <w:noWrap/>
            <w:vAlign w:val="center"/>
          </w:tcPr>
          <w:p w14:paraId="7482E9AB"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貸主の負担となるもの</w:t>
            </w:r>
          </w:p>
        </w:tc>
        <w:tc>
          <w:tcPr>
            <w:tcW w:w="4739" w:type="dxa"/>
            <w:shd w:val="clear" w:color="auto" w:fill="auto"/>
            <w:noWrap/>
            <w:vAlign w:val="center"/>
          </w:tcPr>
          <w:p w14:paraId="5D4B3104"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入居者の負担となるもの</w:t>
            </w:r>
          </w:p>
        </w:tc>
      </w:tr>
      <w:tr w:rsidR="00423B4D" w:rsidRPr="00423B4D" w14:paraId="006E8747" w14:textId="77777777" w:rsidTr="00807A09">
        <w:trPr>
          <w:trHeight w:val="20"/>
          <w:jc w:val="center"/>
        </w:trPr>
        <w:tc>
          <w:tcPr>
            <w:tcW w:w="9478" w:type="dxa"/>
            <w:gridSpan w:val="2"/>
            <w:shd w:val="clear" w:color="auto" w:fill="auto"/>
            <w:noWrap/>
            <w:vAlign w:val="center"/>
          </w:tcPr>
          <w:p w14:paraId="437F29AC"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【床（畳・フローリング・カーペットなど）】</w:t>
            </w:r>
          </w:p>
        </w:tc>
      </w:tr>
      <w:tr w:rsidR="00423B4D" w:rsidRPr="00423B4D" w14:paraId="687EBD61" w14:textId="77777777" w:rsidTr="00807A09">
        <w:trPr>
          <w:trHeight w:val="20"/>
          <w:jc w:val="center"/>
        </w:trPr>
        <w:tc>
          <w:tcPr>
            <w:tcW w:w="4739" w:type="dxa"/>
            <w:shd w:val="clear" w:color="auto" w:fill="auto"/>
          </w:tcPr>
          <w:p w14:paraId="2B484F77"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１．畳の裏返し、表替え（特に破損してないが、次の入居者確保のために行うもの）</w:t>
            </w:r>
          </w:p>
          <w:p w14:paraId="101D4334"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２．フローリングのワックスがけ</w:t>
            </w:r>
          </w:p>
          <w:p w14:paraId="4DA7DEF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３．家具の設置による床、カーペットのへこみ、設置跡</w:t>
            </w:r>
          </w:p>
          <w:p w14:paraId="189BA0AB" w14:textId="67B57914"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４．畳の変色、フローリングの色落ち（日照、建物構造欠陥による雨漏りなどで発生したもの）</w:t>
            </w:r>
          </w:p>
        </w:tc>
        <w:tc>
          <w:tcPr>
            <w:tcW w:w="4739" w:type="dxa"/>
            <w:shd w:val="clear" w:color="auto" w:fill="auto"/>
          </w:tcPr>
          <w:p w14:paraId="256F886E"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１．カーペットに飲み物等をこぼしたことによるシミ、カビ（こぼした後の手入れ不足等の場合）</w:t>
            </w:r>
          </w:p>
          <w:p w14:paraId="42D1A24D"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２．冷蔵庫下のサビ跡（サビを放置し、床に汚損等の損害を与えた場合）</w:t>
            </w:r>
          </w:p>
          <w:p w14:paraId="7F4C429B"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３．引越作業等で生じた引っかきキズ</w:t>
            </w:r>
          </w:p>
          <w:p w14:paraId="521E1E56" w14:textId="108C7711"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４．フローリングの色落ち（入居者の不注意で雨が吹き込んだことなどによるもの）</w:t>
            </w:r>
          </w:p>
        </w:tc>
      </w:tr>
      <w:tr w:rsidR="00423B4D" w:rsidRPr="00423B4D" w14:paraId="27DF48FD" w14:textId="77777777" w:rsidTr="00807A09">
        <w:trPr>
          <w:trHeight w:val="20"/>
          <w:jc w:val="center"/>
        </w:trPr>
        <w:tc>
          <w:tcPr>
            <w:tcW w:w="9478" w:type="dxa"/>
            <w:gridSpan w:val="2"/>
            <w:shd w:val="clear" w:color="auto" w:fill="auto"/>
            <w:noWrap/>
            <w:vAlign w:val="center"/>
          </w:tcPr>
          <w:p w14:paraId="613420E8"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【壁、天井（クロスなど）】</w:t>
            </w:r>
          </w:p>
        </w:tc>
      </w:tr>
      <w:tr w:rsidR="00423B4D" w:rsidRPr="00423B4D" w14:paraId="03F4CBAC" w14:textId="77777777" w:rsidTr="00807A09">
        <w:trPr>
          <w:trHeight w:val="20"/>
          <w:jc w:val="center"/>
        </w:trPr>
        <w:tc>
          <w:tcPr>
            <w:tcW w:w="4739" w:type="dxa"/>
            <w:shd w:val="clear" w:color="auto" w:fill="auto"/>
          </w:tcPr>
          <w:p w14:paraId="3BFFCA2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１．テレビ、冷蔵庫等の後部壁面の黒ずみ（いわゆる電気ヤケ）</w:t>
            </w:r>
          </w:p>
          <w:p w14:paraId="5EFC305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２．壁に貼ったポスターや絵画の跡</w:t>
            </w:r>
          </w:p>
          <w:p w14:paraId="0BD8179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３．壁等の画鋲、ピン等の穴（下地ボードの張替えは不要な程度のもの）</w:t>
            </w:r>
          </w:p>
          <w:p w14:paraId="7C0E7B82"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４．エアコン（入居者所有）設置による壁のビス穴、跡</w:t>
            </w:r>
          </w:p>
          <w:p w14:paraId="52A52123"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５．クロスの変色（日照などの自然現象によるもの）</w:t>
            </w:r>
          </w:p>
        </w:tc>
        <w:tc>
          <w:tcPr>
            <w:tcW w:w="4739" w:type="dxa"/>
            <w:shd w:val="clear" w:color="auto" w:fill="auto"/>
          </w:tcPr>
          <w:p w14:paraId="23F51FB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１．入居者が日常の清掃を怠ったための台所の油汚れ（使用後の手入れが悪く、ススや油が付着している場合）</w:t>
            </w:r>
          </w:p>
          <w:p w14:paraId="0DCFA8A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２．入居者が結露を放置したことで拡大したカビ、シミ（貸主に通知もせず、かつ、拭き取るなどの手入れを怠り、壁等を腐食させた場合）</w:t>
            </w:r>
          </w:p>
          <w:p w14:paraId="7286907E"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３．クーラーから水漏れし、入居者が放置したことによる壁の腐食</w:t>
            </w:r>
          </w:p>
          <w:p w14:paraId="2F6232F3"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４．タバコ等のヤニ、臭い（喫煙等によりクロス等が変色したり、臭いが付着している場合）</w:t>
            </w:r>
          </w:p>
          <w:p w14:paraId="654973C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p>
          <w:p w14:paraId="4DECBCBE"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５．壁等のくぎ穴、ネジ穴（重量物をかけるためにあけたもので、下地ボードの張替えが必要な程度のもの）</w:t>
            </w:r>
          </w:p>
          <w:p w14:paraId="0E11981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６．入居者が天井に直接つけた照明器具の跡</w:t>
            </w:r>
          </w:p>
          <w:p w14:paraId="7715373B" w14:textId="4F2C2855"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７．落書き等の故意による毀損</w:t>
            </w:r>
          </w:p>
        </w:tc>
      </w:tr>
      <w:tr w:rsidR="00423B4D" w:rsidRPr="00423B4D" w14:paraId="779E8DC3" w14:textId="77777777" w:rsidTr="00807A09">
        <w:trPr>
          <w:trHeight w:val="20"/>
          <w:jc w:val="center"/>
        </w:trPr>
        <w:tc>
          <w:tcPr>
            <w:tcW w:w="9478" w:type="dxa"/>
            <w:gridSpan w:val="2"/>
            <w:shd w:val="clear" w:color="auto" w:fill="auto"/>
            <w:noWrap/>
            <w:vAlign w:val="center"/>
          </w:tcPr>
          <w:p w14:paraId="61363510" w14:textId="77777777"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t>【建具等、襖、柱等】</w:t>
            </w:r>
          </w:p>
        </w:tc>
      </w:tr>
      <w:tr w:rsidR="00423B4D" w:rsidRPr="00423B4D" w14:paraId="3E41BC8E" w14:textId="77777777" w:rsidTr="00807A09">
        <w:trPr>
          <w:trHeight w:val="20"/>
          <w:jc w:val="center"/>
        </w:trPr>
        <w:tc>
          <w:tcPr>
            <w:tcW w:w="4739" w:type="dxa"/>
            <w:shd w:val="clear" w:color="auto" w:fill="auto"/>
          </w:tcPr>
          <w:p w14:paraId="18B161B6"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１．網戸の張替え（特に破損はしてないが、次の入居者確保のために行うもの）</w:t>
            </w:r>
          </w:p>
          <w:p w14:paraId="67FE3DE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２．地震で破損したガラス</w:t>
            </w:r>
          </w:p>
          <w:p w14:paraId="15182B81" w14:textId="6C1416C6"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３．網入りガラスの亀裂（構造により自然に発生したもの）</w:t>
            </w:r>
          </w:p>
        </w:tc>
        <w:tc>
          <w:tcPr>
            <w:tcW w:w="4739" w:type="dxa"/>
            <w:shd w:val="clear" w:color="auto" w:fill="auto"/>
          </w:tcPr>
          <w:p w14:paraId="5B49C070"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１．飼育ペットによる柱等のキズ、臭い（ペットによる柱、クロス等にキズが付いたり、臭いが付着している場合）</w:t>
            </w:r>
          </w:p>
          <w:p w14:paraId="37687AF4"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２．落書き等の故意による毀損</w:t>
            </w:r>
          </w:p>
        </w:tc>
      </w:tr>
      <w:tr w:rsidR="00423B4D" w:rsidRPr="00423B4D" w14:paraId="34A3C257" w14:textId="77777777" w:rsidTr="00807A09">
        <w:trPr>
          <w:trHeight w:val="20"/>
          <w:jc w:val="center"/>
        </w:trPr>
        <w:tc>
          <w:tcPr>
            <w:tcW w:w="9478" w:type="dxa"/>
            <w:gridSpan w:val="2"/>
            <w:shd w:val="clear" w:color="auto" w:fill="auto"/>
            <w:noWrap/>
            <w:vAlign w:val="center"/>
          </w:tcPr>
          <w:p w14:paraId="7AEB6C39" w14:textId="4470C7E8" w:rsidR="00BC1EBC" w:rsidRPr="00423B4D" w:rsidRDefault="00BC1EBC" w:rsidP="00807A09">
            <w:pPr>
              <w:snapToGrid w:val="0"/>
              <w:spacing w:line="0" w:lineRule="atLeast"/>
              <w:jc w:val="center"/>
              <w:rPr>
                <w:rFonts w:ascii="游明朝" w:eastAsia="游明朝" w:hAnsi="游明朝"/>
                <w:sz w:val="18"/>
                <w:szCs w:val="18"/>
              </w:rPr>
            </w:pPr>
            <w:r w:rsidRPr="00423B4D">
              <w:rPr>
                <w:rFonts w:ascii="游明朝" w:eastAsia="游明朝" w:hAnsi="游明朝" w:hint="eastAsia"/>
                <w:sz w:val="18"/>
                <w:szCs w:val="18"/>
              </w:rPr>
              <w:lastRenderedPageBreak/>
              <w:t>【設備、その他】</w:t>
            </w:r>
          </w:p>
        </w:tc>
      </w:tr>
      <w:tr w:rsidR="00BC1EBC" w:rsidRPr="00423B4D" w14:paraId="5203F40C" w14:textId="77777777" w:rsidTr="00807A09">
        <w:trPr>
          <w:trHeight w:val="20"/>
          <w:jc w:val="center"/>
        </w:trPr>
        <w:tc>
          <w:tcPr>
            <w:tcW w:w="4739" w:type="dxa"/>
            <w:shd w:val="clear" w:color="auto" w:fill="auto"/>
          </w:tcPr>
          <w:p w14:paraId="0963525C" w14:textId="08316198"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１．専門業者による全体のハウスクリーニング（入居者が通常の清掃を実施している場合）</w:t>
            </w:r>
          </w:p>
          <w:p w14:paraId="425B433A"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２．エアコンの内部洗浄（喫煙等の臭いなどが付着していない場合）</w:t>
            </w:r>
          </w:p>
          <w:p w14:paraId="422EDD90"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３．消毒（台所・トイレ）</w:t>
            </w:r>
          </w:p>
          <w:p w14:paraId="1AF6C0D2"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４．浴槽、風呂釜等の取替え（破損等はしていないが、次の入居者確保のために行うもの）</w:t>
            </w:r>
          </w:p>
          <w:p w14:paraId="074FF429"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５．鍵の取替え（破損、鍵紛失のない場合）</w:t>
            </w:r>
          </w:p>
          <w:p w14:paraId="0EAEB186" w14:textId="59BA9839" w:rsidR="008D4A2B"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６．設備機器の故障、使用不能（機器の寿命によるもの）</w:t>
            </w:r>
          </w:p>
        </w:tc>
        <w:tc>
          <w:tcPr>
            <w:tcW w:w="4739" w:type="dxa"/>
            <w:shd w:val="clear" w:color="auto" w:fill="auto"/>
          </w:tcPr>
          <w:p w14:paraId="5EDD0D23"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１．ガスコンロ置き場、換気扇等の油汚れ、すす（入居者が清掃・手入れを怠った結果汚損が生じた場合）</w:t>
            </w:r>
          </w:p>
          <w:p w14:paraId="614DDF0A"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２．風呂、トイレ、洗面台の水垢、カビ等（入居者が清掃・手入れを怠った結果汚損が生じた場合）</w:t>
            </w:r>
          </w:p>
          <w:p w14:paraId="03726EFC"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３．日常の不適切な手入れ又は用法違反による設備の毀損</w:t>
            </w:r>
          </w:p>
          <w:p w14:paraId="58185FA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４．鍵の紛失又は破損による取替え</w:t>
            </w:r>
          </w:p>
          <w:p w14:paraId="3A1BA7DF" w14:textId="77777777" w:rsidR="00BC1EBC" w:rsidRPr="00423B4D" w:rsidRDefault="00BC1EBC" w:rsidP="00807A09">
            <w:pPr>
              <w:snapToGrid w:val="0"/>
              <w:spacing w:line="0" w:lineRule="atLeast"/>
              <w:ind w:left="180" w:hangingChars="100" w:hanging="180"/>
              <w:rPr>
                <w:rFonts w:ascii="游明朝" w:eastAsia="游明朝" w:hAnsi="游明朝"/>
                <w:sz w:val="18"/>
                <w:szCs w:val="18"/>
              </w:rPr>
            </w:pPr>
            <w:r w:rsidRPr="00423B4D">
              <w:rPr>
                <w:rFonts w:ascii="游明朝" w:eastAsia="游明朝" w:hAnsi="游明朝" w:hint="eastAsia"/>
                <w:sz w:val="18"/>
                <w:szCs w:val="18"/>
              </w:rPr>
              <w:t>５．戸建賃貸住宅の庭に生い茂った雑草</w:t>
            </w:r>
          </w:p>
        </w:tc>
      </w:tr>
    </w:tbl>
    <w:p w14:paraId="53128469" w14:textId="4B8BC062" w:rsidR="00BC1EBC" w:rsidRPr="00423B4D" w:rsidRDefault="00BC1EBC" w:rsidP="00777799">
      <w:pPr>
        <w:tabs>
          <w:tab w:val="left" w:pos="7705"/>
        </w:tabs>
        <w:spacing w:line="0" w:lineRule="atLeast"/>
        <w:rPr>
          <w:rFonts w:ascii="游明朝" w:eastAsia="游明朝" w:hAnsi="游明朝"/>
        </w:rPr>
      </w:pPr>
    </w:p>
    <w:p w14:paraId="14EC8BFF" w14:textId="3F692FF3" w:rsidR="00BC1EBC" w:rsidRPr="00423B4D" w:rsidRDefault="00BC1EBC" w:rsidP="00777799">
      <w:pPr>
        <w:tabs>
          <w:tab w:val="left" w:pos="7705"/>
        </w:tabs>
        <w:spacing w:line="0" w:lineRule="atLeast"/>
        <w:rPr>
          <w:rFonts w:ascii="游明朝" w:eastAsia="游明朝" w:hAnsi="游明朝"/>
          <w:sz w:val="20"/>
          <w:szCs w:val="20"/>
        </w:rPr>
      </w:pPr>
      <w:r w:rsidRPr="00423B4D">
        <w:rPr>
          <w:rFonts w:ascii="游明朝" w:eastAsia="游明朝" w:hAnsi="游明朝" w:hint="eastAsia"/>
          <w:sz w:val="20"/>
          <w:szCs w:val="20"/>
        </w:rPr>
        <w:t>２　入居者の負担単位</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850"/>
        <w:gridCol w:w="1134"/>
        <w:gridCol w:w="3402"/>
        <w:gridCol w:w="3402"/>
      </w:tblGrid>
      <w:tr w:rsidR="00423B4D" w:rsidRPr="00423B4D" w14:paraId="3C8DB5AC" w14:textId="77777777" w:rsidTr="00AD0614">
        <w:trPr>
          <w:trHeight w:val="624"/>
          <w:jc w:val="center"/>
        </w:trPr>
        <w:tc>
          <w:tcPr>
            <w:tcW w:w="1474" w:type="dxa"/>
            <w:gridSpan w:val="2"/>
            <w:shd w:val="clear" w:color="auto" w:fill="auto"/>
            <w:vAlign w:val="center"/>
          </w:tcPr>
          <w:p w14:paraId="1E5C1483" w14:textId="6F11C1A5" w:rsidR="00807A09" w:rsidRPr="00423B4D" w:rsidRDefault="00807A09" w:rsidP="008D4A2B">
            <w:pPr>
              <w:snapToGrid w:val="0"/>
              <w:spacing w:line="0" w:lineRule="atLeast"/>
              <w:jc w:val="center"/>
              <w:outlineLvl w:val="0"/>
              <w:rPr>
                <w:rFonts w:ascii="游明朝" w:eastAsia="游明朝" w:hAnsi="游明朝"/>
                <w:sz w:val="18"/>
                <w:szCs w:val="18"/>
              </w:rPr>
            </w:pPr>
            <w:r w:rsidRPr="00423B4D">
              <w:rPr>
                <w:rFonts w:ascii="游明朝" w:eastAsia="游明朝" w:hAnsi="游明朝" w:hint="eastAsia"/>
                <w:sz w:val="18"/>
                <w:szCs w:val="18"/>
              </w:rPr>
              <w:t>負担内容</w:t>
            </w:r>
          </w:p>
        </w:tc>
        <w:tc>
          <w:tcPr>
            <w:tcW w:w="4536" w:type="dxa"/>
            <w:gridSpan w:val="2"/>
            <w:shd w:val="clear" w:color="auto" w:fill="auto"/>
            <w:vAlign w:val="center"/>
          </w:tcPr>
          <w:p w14:paraId="034A6703" w14:textId="77777777" w:rsidR="00807A09" w:rsidRPr="00423B4D" w:rsidRDefault="00807A09" w:rsidP="008D4A2B">
            <w:pPr>
              <w:snapToGrid w:val="0"/>
              <w:spacing w:line="0" w:lineRule="atLeast"/>
              <w:jc w:val="center"/>
              <w:outlineLvl w:val="0"/>
              <w:rPr>
                <w:rFonts w:ascii="游明朝" w:eastAsia="游明朝" w:hAnsi="游明朝"/>
                <w:sz w:val="18"/>
                <w:szCs w:val="18"/>
              </w:rPr>
            </w:pPr>
            <w:r w:rsidRPr="00423B4D">
              <w:rPr>
                <w:rFonts w:ascii="游明朝" w:eastAsia="游明朝" w:hAnsi="游明朝" w:hint="eastAsia"/>
                <w:sz w:val="18"/>
                <w:szCs w:val="18"/>
              </w:rPr>
              <w:t>入居者の負担単位</w:t>
            </w:r>
          </w:p>
        </w:tc>
        <w:tc>
          <w:tcPr>
            <w:tcW w:w="3402" w:type="dxa"/>
            <w:shd w:val="clear" w:color="auto" w:fill="auto"/>
            <w:vAlign w:val="center"/>
          </w:tcPr>
          <w:p w14:paraId="585E8128" w14:textId="77777777" w:rsidR="00807A09" w:rsidRPr="00423B4D" w:rsidRDefault="00807A09" w:rsidP="008D4A2B">
            <w:pPr>
              <w:snapToGrid w:val="0"/>
              <w:spacing w:line="0" w:lineRule="atLeast"/>
              <w:jc w:val="center"/>
              <w:outlineLvl w:val="0"/>
              <w:rPr>
                <w:rFonts w:ascii="游明朝" w:eastAsia="游明朝" w:hAnsi="游明朝"/>
                <w:sz w:val="18"/>
                <w:szCs w:val="18"/>
              </w:rPr>
            </w:pPr>
            <w:r w:rsidRPr="00423B4D">
              <w:rPr>
                <w:rFonts w:ascii="游明朝" w:eastAsia="游明朝" w:hAnsi="游明朝" w:hint="eastAsia"/>
                <w:sz w:val="18"/>
                <w:szCs w:val="18"/>
              </w:rPr>
              <w:t>経過年数等の考慮</w:t>
            </w:r>
          </w:p>
        </w:tc>
      </w:tr>
      <w:tr w:rsidR="00423B4D" w:rsidRPr="00423B4D" w14:paraId="0F1753E8" w14:textId="77777777" w:rsidTr="00807A09">
        <w:trPr>
          <w:cantSplit/>
          <w:trHeight w:val="624"/>
          <w:jc w:val="center"/>
        </w:trPr>
        <w:tc>
          <w:tcPr>
            <w:tcW w:w="624" w:type="dxa"/>
            <w:vMerge w:val="restart"/>
            <w:shd w:val="clear" w:color="auto" w:fill="auto"/>
            <w:textDirection w:val="tbRlV"/>
            <w:vAlign w:val="center"/>
          </w:tcPr>
          <w:p w14:paraId="237F65AC"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床</w:t>
            </w:r>
          </w:p>
        </w:tc>
        <w:tc>
          <w:tcPr>
            <w:tcW w:w="850" w:type="dxa"/>
            <w:vMerge w:val="restart"/>
            <w:shd w:val="clear" w:color="auto" w:fill="auto"/>
            <w:textDirection w:val="tbRlV"/>
            <w:vAlign w:val="center"/>
          </w:tcPr>
          <w:p w14:paraId="696C3752"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毀損部分の補修</w:t>
            </w:r>
          </w:p>
        </w:tc>
        <w:tc>
          <w:tcPr>
            <w:tcW w:w="1134" w:type="dxa"/>
            <w:shd w:val="clear" w:color="auto" w:fill="auto"/>
            <w:vAlign w:val="center"/>
          </w:tcPr>
          <w:p w14:paraId="77933BB2"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畳</w:t>
            </w:r>
          </w:p>
        </w:tc>
        <w:tc>
          <w:tcPr>
            <w:tcW w:w="3402" w:type="dxa"/>
            <w:shd w:val="clear" w:color="auto" w:fill="auto"/>
            <w:vAlign w:val="center"/>
          </w:tcPr>
          <w:p w14:paraId="666625FB"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原則一枚単位</w:t>
            </w:r>
          </w:p>
          <w:p w14:paraId="77CBF402"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毀損部分が複数枚の場合はその枚数分（裏返しか表替えかは、</w:t>
            </w:r>
            <w:r w:rsidRPr="00423B4D">
              <w:rPr>
                <w:rFonts w:ascii="游明朝" w:eastAsia="游明朝" w:hAnsi="游明朝" w:cs="New Gulim" w:hint="eastAsia"/>
                <w:sz w:val="18"/>
                <w:szCs w:val="18"/>
              </w:rPr>
              <w:t>毀損の程度による）</w:t>
            </w:r>
          </w:p>
        </w:tc>
        <w:tc>
          <w:tcPr>
            <w:tcW w:w="3402" w:type="dxa"/>
            <w:shd w:val="clear" w:color="auto" w:fill="auto"/>
            <w:vAlign w:val="center"/>
          </w:tcPr>
          <w:p w14:paraId="665CEB28"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（畳表）</w:t>
            </w:r>
          </w:p>
          <w:p w14:paraId="15B6563E"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経過年数は考慮しない。</w:t>
            </w:r>
          </w:p>
        </w:tc>
      </w:tr>
      <w:tr w:rsidR="00423B4D" w:rsidRPr="00423B4D" w14:paraId="1AFA6C56" w14:textId="77777777" w:rsidTr="00807A09">
        <w:trPr>
          <w:cantSplit/>
          <w:trHeight w:val="624"/>
          <w:jc w:val="center"/>
        </w:trPr>
        <w:tc>
          <w:tcPr>
            <w:tcW w:w="624" w:type="dxa"/>
            <w:vMerge/>
            <w:shd w:val="clear" w:color="auto" w:fill="auto"/>
            <w:textDirection w:val="tbRlV"/>
            <w:vAlign w:val="center"/>
          </w:tcPr>
          <w:p w14:paraId="0CFA946C"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shd w:val="clear" w:color="auto" w:fill="auto"/>
            <w:textDirection w:val="tbRlV"/>
            <w:vAlign w:val="center"/>
          </w:tcPr>
          <w:p w14:paraId="041C9C00"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shd w:val="clear" w:color="auto" w:fill="auto"/>
            <w:vAlign w:val="center"/>
          </w:tcPr>
          <w:p w14:paraId="5899584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カーペット</w:t>
            </w:r>
          </w:p>
          <w:p w14:paraId="0DDCA969"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クッション</w:t>
            </w:r>
          </w:p>
          <w:p w14:paraId="655BE02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フロア</w:t>
            </w:r>
          </w:p>
        </w:tc>
        <w:tc>
          <w:tcPr>
            <w:tcW w:w="3402" w:type="dxa"/>
            <w:shd w:val="clear" w:color="auto" w:fill="auto"/>
            <w:vAlign w:val="center"/>
          </w:tcPr>
          <w:p w14:paraId="10B35585"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毀損等が複数箇所の場合は、居室全体</w:t>
            </w:r>
          </w:p>
        </w:tc>
        <w:tc>
          <w:tcPr>
            <w:tcW w:w="3402" w:type="dxa"/>
            <w:shd w:val="clear" w:color="auto" w:fill="auto"/>
            <w:vAlign w:val="center"/>
          </w:tcPr>
          <w:p w14:paraId="4AE493E0"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（畳床・カーペット・クッションフロア）</w:t>
            </w:r>
          </w:p>
          <w:p w14:paraId="3E09D9EF"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６年で残存価値１円となるような負担割合を算定する。</w:t>
            </w:r>
          </w:p>
        </w:tc>
      </w:tr>
      <w:tr w:rsidR="00423B4D" w:rsidRPr="00423B4D" w14:paraId="1272AF9A" w14:textId="77777777" w:rsidTr="00807A09">
        <w:trPr>
          <w:cantSplit/>
          <w:trHeight w:val="624"/>
          <w:jc w:val="center"/>
        </w:trPr>
        <w:tc>
          <w:tcPr>
            <w:tcW w:w="624" w:type="dxa"/>
            <w:vMerge/>
            <w:shd w:val="clear" w:color="auto" w:fill="auto"/>
            <w:textDirection w:val="tbRlV"/>
            <w:vAlign w:val="center"/>
          </w:tcPr>
          <w:p w14:paraId="141ACFCC"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shd w:val="clear" w:color="auto" w:fill="auto"/>
            <w:textDirection w:val="tbRlV"/>
            <w:vAlign w:val="center"/>
          </w:tcPr>
          <w:p w14:paraId="63A2938F"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shd w:val="clear" w:color="auto" w:fill="auto"/>
            <w:vAlign w:val="center"/>
          </w:tcPr>
          <w:p w14:paraId="6F03B59B"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フローリング</w:t>
            </w:r>
          </w:p>
        </w:tc>
        <w:tc>
          <w:tcPr>
            <w:tcW w:w="3402" w:type="dxa"/>
            <w:shd w:val="clear" w:color="auto" w:fill="auto"/>
            <w:vAlign w:val="center"/>
          </w:tcPr>
          <w:p w14:paraId="7C5AE148"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原則㎡単位</w:t>
            </w:r>
          </w:p>
          <w:p w14:paraId="45818F9A"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毀損等が複数箇所の場合は、居室全体</w:t>
            </w:r>
          </w:p>
        </w:tc>
        <w:tc>
          <w:tcPr>
            <w:tcW w:w="3402" w:type="dxa"/>
            <w:shd w:val="clear" w:color="auto" w:fill="auto"/>
            <w:vAlign w:val="center"/>
          </w:tcPr>
          <w:p w14:paraId="166ED7F2"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（フローリング）</w:t>
            </w:r>
          </w:p>
          <w:p w14:paraId="355F1FF4"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補修は経過年数を考慮しない。</w:t>
            </w:r>
          </w:p>
          <w:p w14:paraId="1D59A09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（フローリング全体にわたる毀損等があり、張り替える場合は、当該建物の耐用年数で残存価値１円となるような負担割合を算定する。）</w:t>
            </w:r>
          </w:p>
        </w:tc>
      </w:tr>
      <w:tr w:rsidR="00423B4D" w:rsidRPr="00423B4D" w14:paraId="03632FB6" w14:textId="77777777" w:rsidTr="00807A09">
        <w:trPr>
          <w:cantSplit/>
          <w:trHeight w:val="624"/>
          <w:jc w:val="center"/>
        </w:trPr>
        <w:tc>
          <w:tcPr>
            <w:tcW w:w="624" w:type="dxa"/>
            <w:vMerge w:val="restart"/>
            <w:shd w:val="clear" w:color="auto" w:fill="auto"/>
            <w:textDirection w:val="tbRlV"/>
            <w:vAlign w:val="center"/>
          </w:tcPr>
          <w:p w14:paraId="54C76C41"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壁・天井(クロス)</w:t>
            </w:r>
          </w:p>
        </w:tc>
        <w:tc>
          <w:tcPr>
            <w:tcW w:w="850" w:type="dxa"/>
            <w:vMerge w:val="restart"/>
            <w:shd w:val="clear" w:color="auto" w:fill="auto"/>
            <w:textDirection w:val="tbRlV"/>
            <w:vAlign w:val="center"/>
          </w:tcPr>
          <w:p w14:paraId="0190D421"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毀損部分の補修</w:t>
            </w:r>
          </w:p>
        </w:tc>
        <w:tc>
          <w:tcPr>
            <w:tcW w:w="1134" w:type="dxa"/>
            <w:shd w:val="clear" w:color="auto" w:fill="auto"/>
            <w:vAlign w:val="center"/>
          </w:tcPr>
          <w:p w14:paraId="2C26B9A6"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壁（クロス）</w:t>
            </w:r>
          </w:p>
        </w:tc>
        <w:tc>
          <w:tcPr>
            <w:tcW w:w="3402" w:type="dxa"/>
            <w:shd w:val="clear" w:color="auto" w:fill="auto"/>
            <w:vAlign w:val="center"/>
          </w:tcPr>
          <w:p w14:paraId="64ACEFF8"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㎡単位が望ましいが、入居者が毀損した箇所を含む一面分までは張替え費用を入居者負担としてもやむをえないとする。</w:t>
            </w:r>
          </w:p>
        </w:tc>
        <w:tc>
          <w:tcPr>
            <w:tcW w:w="3402" w:type="dxa"/>
            <w:vMerge w:val="restart"/>
            <w:shd w:val="clear" w:color="auto" w:fill="auto"/>
            <w:vAlign w:val="center"/>
          </w:tcPr>
          <w:p w14:paraId="597EDA31"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（壁〔クロス〕）</w:t>
            </w:r>
          </w:p>
          <w:p w14:paraId="72856AE8"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６年で残存価値１円となるような負担割合を算定する。</w:t>
            </w:r>
          </w:p>
        </w:tc>
      </w:tr>
      <w:tr w:rsidR="00423B4D" w:rsidRPr="00423B4D" w14:paraId="364CA11C" w14:textId="77777777" w:rsidTr="00807A09">
        <w:trPr>
          <w:trHeight w:val="624"/>
          <w:jc w:val="center"/>
        </w:trPr>
        <w:tc>
          <w:tcPr>
            <w:tcW w:w="624" w:type="dxa"/>
            <w:vMerge/>
            <w:tcBorders>
              <w:bottom w:val="single" w:sz="4" w:space="0" w:color="auto"/>
            </w:tcBorders>
            <w:shd w:val="clear" w:color="auto" w:fill="auto"/>
            <w:textDirection w:val="tbRlV"/>
            <w:vAlign w:val="center"/>
          </w:tcPr>
          <w:p w14:paraId="0F29FC1D"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tcBorders>
              <w:bottom w:val="single" w:sz="4" w:space="0" w:color="auto"/>
            </w:tcBorders>
            <w:shd w:val="clear" w:color="auto" w:fill="auto"/>
            <w:textDirection w:val="tbRlV"/>
            <w:vAlign w:val="center"/>
          </w:tcPr>
          <w:p w14:paraId="58B99157"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tcBorders>
              <w:bottom w:val="single" w:sz="4" w:space="0" w:color="000000"/>
            </w:tcBorders>
            <w:shd w:val="clear" w:color="auto" w:fill="auto"/>
            <w:vAlign w:val="center"/>
          </w:tcPr>
          <w:p w14:paraId="27894DF6" w14:textId="56F7BC9D"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タバコ等のヤニ、臭い</w:t>
            </w:r>
          </w:p>
        </w:tc>
        <w:tc>
          <w:tcPr>
            <w:tcW w:w="3402" w:type="dxa"/>
            <w:tcBorders>
              <w:bottom w:val="single" w:sz="4" w:space="0" w:color="000000"/>
            </w:tcBorders>
            <w:shd w:val="clear" w:color="auto" w:fill="auto"/>
            <w:vAlign w:val="center"/>
          </w:tcPr>
          <w:p w14:paraId="5980A99C"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喫煙等により当該居室全体においてクロス等がヤニで変色したり臭いが付着した場合のみ、居室全体のクリーニング又は張替え費用を入居者負担とすることが妥当と考えられる。</w:t>
            </w:r>
          </w:p>
        </w:tc>
        <w:tc>
          <w:tcPr>
            <w:tcW w:w="3402" w:type="dxa"/>
            <w:vMerge/>
            <w:shd w:val="clear" w:color="auto" w:fill="auto"/>
            <w:vAlign w:val="center"/>
          </w:tcPr>
          <w:p w14:paraId="37F7BE4F" w14:textId="77777777" w:rsidR="008D4A2B" w:rsidRPr="00423B4D" w:rsidRDefault="008D4A2B" w:rsidP="00807A09">
            <w:pPr>
              <w:snapToGrid w:val="0"/>
              <w:spacing w:line="0" w:lineRule="atLeast"/>
              <w:outlineLvl w:val="0"/>
              <w:rPr>
                <w:rFonts w:ascii="游明朝" w:eastAsia="游明朝" w:hAnsi="游明朝"/>
                <w:sz w:val="18"/>
                <w:szCs w:val="18"/>
              </w:rPr>
            </w:pPr>
          </w:p>
        </w:tc>
      </w:tr>
      <w:tr w:rsidR="00423B4D" w:rsidRPr="00423B4D" w14:paraId="427F4709" w14:textId="77777777" w:rsidTr="00807A09">
        <w:trPr>
          <w:trHeight w:val="624"/>
          <w:jc w:val="center"/>
        </w:trPr>
        <w:tc>
          <w:tcPr>
            <w:tcW w:w="624"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34CD82CB"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建具・柱</w:t>
            </w:r>
          </w:p>
        </w:tc>
        <w:tc>
          <w:tcPr>
            <w:tcW w:w="850"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10C5024F" w14:textId="3944FED9" w:rsidR="008D4A2B" w:rsidRPr="00423B4D" w:rsidRDefault="008D4A2B" w:rsidP="008D4A2B">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毀損部分の補修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3FD4"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襖</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8B86"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１枚単位</w:t>
            </w:r>
          </w:p>
        </w:tc>
        <w:tc>
          <w:tcPr>
            <w:tcW w:w="3402" w:type="dxa"/>
            <w:tcBorders>
              <w:left w:val="single" w:sz="4" w:space="0" w:color="000000"/>
            </w:tcBorders>
            <w:shd w:val="clear" w:color="auto" w:fill="auto"/>
            <w:vAlign w:val="center"/>
          </w:tcPr>
          <w:p w14:paraId="1A244F8D"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（襖紙、障子紙）</w:t>
            </w:r>
          </w:p>
          <w:p w14:paraId="7E0C8CB7"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経過年数は考慮しない。</w:t>
            </w:r>
          </w:p>
        </w:tc>
      </w:tr>
      <w:tr w:rsidR="00423B4D" w:rsidRPr="00423B4D" w14:paraId="7C0B089B" w14:textId="77777777" w:rsidTr="00807A09">
        <w:trPr>
          <w:trHeight w:val="624"/>
          <w:jc w:val="center"/>
        </w:trPr>
        <w:tc>
          <w:tcPr>
            <w:tcW w:w="624"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27D4F62B"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85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2FF4978E"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5566E472"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柱</w:t>
            </w:r>
          </w:p>
        </w:tc>
        <w:tc>
          <w:tcPr>
            <w:tcW w:w="3402" w:type="dxa"/>
            <w:tcBorders>
              <w:top w:val="single" w:sz="4" w:space="0" w:color="000000"/>
              <w:left w:val="single" w:sz="4" w:space="0" w:color="auto"/>
              <w:bottom w:val="single" w:sz="4" w:space="0" w:color="auto"/>
              <w:right w:val="single" w:sz="4" w:space="0" w:color="auto"/>
            </w:tcBorders>
            <w:shd w:val="clear" w:color="auto" w:fill="auto"/>
            <w:vAlign w:val="center"/>
          </w:tcPr>
          <w:p w14:paraId="6756DCA7"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１本単位</w:t>
            </w:r>
          </w:p>
        </w:tc>
        <w:tc>
          <w:tcPr>
            <w:tcW w:w="3402" w:type="dxa"/>
            <w:tcBorders>
              <w:left w:val="single" w:sz="4" w:space="0" w:color="auto"/>
            </w:tcBorders>
            <w:shd w:val="clear" w:color="auto" w:fill="auto"/>
            <w:vAlign w:val="center"/>
          </w:tcPr>
          <w:p w14:paraId="0A5BDA72"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（襖、障子等の建具部分、柱）</w:t>
            </w:r>
          </w:p>
          <w:p w14:paraId="00D810D9"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経過年数は考慮しない。</w:t>
            </w:r>
          </w:p>
        </w:tc>
      </w:tr>
      <w:tr w:rsidR="00423B4D" w:rsidRPr="00423B4D" w14:paraId="23B0255E" w14:textId="77777777" w:rsidTr="00807A09">
        <w:trPr>
          <w:cantSplit/>
          <w:trHeight w:val="624"/>
          <w:jc w:val="center"/>
        </w:trPr>
        <w:tc>
          <w:tcPr>
            <w:tcW w:w="624" w:type="dxa"/>
            <w:vMerge w:val="restart"/>
            <w:tcBorders>
              <w:top w:val="single" w:sz="4" w:space="0" w:color="auto"/>
            </w:tcBorders>
            <w:shd w:val="clear" w:color="auto" w:fill="auto"/>
            <w:textDirection w:val="tbRlV"/>
            <w:vAlign w:val="center"/>
          </w:tcPr>
          <w:p w14:paraId="4E560FDB"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設備・その他</w:t>
            </w:r>
          </w:p>
        </w:tc>
        <w:tc>
          <w:tcPr>
            <w:tcW w:w="850" w:type="dxa"/>
            <w:tcBorders>
              <w:top w:val="single" w:sz="4" w:space="0" w:color="auto"/>
            </w:tcBorders>
            <w:shd w:val="clear" w:color="auto" w:fill="auto"/>
            <w:textDirection w:val="tbRlV"/>
            <w:vAlign w:val="center"/>
          </w:tcPr>
          <w:p w14:paraId="56AB1900"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設備の</w:t>
            </w:r>
          </w:p>
          <w:p w14:paraId="7CEB0A09"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補修</w:t>
            </w:r>
          </w:p>
        </w:tc>
        <w:tc>
          <w:tcPr>
            <w:tcW w:w="1134" w:type="dxa"/>
            <w:tcBorders>
              <w:top w:val="single" w:sz="4" w:space="0" w:color="auto"/>
            </w:tcBorders>
            <w:shd w:val="clear" w:color="auto" w:fill="auto"/>
            <w:vAlign w:val="center"/>
          </w:tcPr>
          <w:p w14:paraId="5FECF0D5"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設備機器</w:t>
            </w:r>
          </w:p>
        </w:tc>
        <w:tc>
          <w:tcPr>
            <w:tcW w:w="3402" w:type="dxa"/>
            <w:tcBorders>
              <w:top w:val="single" w:sz="4" w:space="0" w:color="auto"/>
            </w:tcBorders>
            <w:shd w:val="clear" w:color="auto" w:fill="auto"/>
            <w:vAlign w:val="center"/>
          </w:tcPr>
          <w:p w14:paraId="1FDFF512" w14:textId="77777777" w:rsidR="008D4A2B" w:rsidRPr="00423B4D" w:rsidRDefault="008D4A2B" w:rsidP="00807A09">
            <w:pPr>
              <w:snapToGrid w:val="0"/>
              <w:spacing w:line="0" w:lineRule="atLeast"/>
              <w:outlineLvl w:val="0"/>
              <w:rPr>
                <w:rFonts w:ascii="游明朝" w:eastAsia="游明朝" w:hAnsi="游明朝"/>
                <w:sz w:val="18"/>
                <w:szCs w:val="18"/>
                <w:lang w:eastAsia="zh-CN"/>
              </w:rPr>
            </w:pPr>
            <w:r w:rsidRPr="00423B4D">
              <w:rPr>
                <w:rFonts w:ascii="游明朝" w:eastAsia="游明朝" w:hAnsi="游明朝" w:hint="eastAsia"/>
                <w:sz w:val="18"/>
                <w:szCs w:val="18"/>
                <w:lang w:eastAsia="zh-CN"/>
              </w:rPr>
              <w:t>補修部分、交換相当費用</w:t>
            </w:r>
          </w:p>
        </w:tc>
        <w:tc>
          <w:tcPr>
            <w:tcW w:w="3402" w:type="dxa"/>
            <w:shd w:val="clear" w:color="auto" w:fill="auto"/>
            <w:vAlign w:val="center"/>
          </w:tcPr>
          <w:p w14:paraId="6DC97746"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（設備機器）</w:t>
            </w:r>
          </w:p>
          <w:p w14:paraId="64F19A0F"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耐用年数経過時点で残存価値１円となるような直線(又は曲線)を想定し、負担割合を算定する。</w:t>
            </w:r>
          </w:p>
        </w:tc>
      </w:tr>
      <w:tr w:rsidR="00423B4D" w:rsidRPr="00423B4D" w14:paraId="232C01B8" w14:textId="77777777" w:rsidTr="00807A09">
        <w:trPr>
          <w:cantSplit/>
          <w:trHeight w:val="624"/>
          <w:jc w:val="center"/>
        </w:trPr>
        <w:tc>
          <w:tcPr>
            <w:tcW w:w="624" w:type="dxa"/>
            <w:vMerge/>
            <w:shd w:val="clear" w:color="auto" w:fill="auto"/>
            <w:textDirection w:val="tbRlV"/>
          </w:tcPr>
          <w:p w14:paraId="37963A8D" w14:textId="77777777" w:rsidR="008D4A2B" w:rsidRPr="00423B4D" w:rsidRDefault="008D4A2B" w:rsidP="00E643C6">
            <w:pPr>
              <w:snapToGrid w:val="0"/>
              <w:spacing w:line="0" w:lineRule="atLeast"/>
              <w:ind w:left="113" w:right="113"/>
              <w:outlineLvl w:val="0"/>
              <w:rPr>
                <w:rFonts w:ascii="游明朝" w:eastAsia="游明朝" w:hAnsi="游明朝"/>
                <w:sz w:val="18"/>
                <w:szCs w:val="18"/>
              </w:rPr>
            </w:pPr>
          </w:p>
        </w:tc>
        <w:tc>
          <w:tcPr>
            <w:tcW w:w="850" w:type="dxa"/>
            <w:shd w:val="clear" w:color="auto" w:fill="auto"/>
            <w:textDirection w:val="tbRlV"/>
            <w:vAlign w:val="center"/>
          </w:tcPr>
          <w:p w14:paraId="20D99A0E"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鍵の</w:t>
            </w:r>
          </w:p>
          <w:p w14:paraId="1950FDEE" w14:textId="26F1AF2A"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返却</w:t>
            </w:r>
          </w:p>
        </w:tc>
        <w:tc>
          <w:tcPr>
            <w:tcW w:w="1134" w:type="dxa"/>
            <w:shd w:val="clear" w:color="auto" w:fill="auto"/>
            <w:vAlign w:val="center"/>
          </w:tcPr>
          <w:p w14:paraId="532A4A9B"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鍵</w:t>
            </w:r>
          </w:p>
        </w:tc>
        <w:tc>
          <w:tcPr>
            <w:tcW w:w="3402" w:type="dxa"/>
            <w:shd w:val="clear" w:color="auto" w:fill="auto"/>
            <w:vAlign w:val="center"/>
          </w:tcPr>
          <w:p w14:paraId="187D1086" w14:textId="77777777" w:rsidR="008D4A2B" w:rsidRPr="00423B4D" w:rsidRDefault="008D4A2B" w:rsidP="00807A09">
            <w:pPr>
              <w:snapToGrid w:val="0"/>
              <w:spacing w:line="0" w:lineRule="atLeast"/>
              <w:rPr>
                <w:rFonts w:ascii="游明朝" w:eastAsia="游明朝" w:hAnsi="游明朝"/>
                <w:sz w:val="18"/>
                <w:szCs w:val="18"/>
              </w:rPr>
            </w:pPr>
            <w:r w:rsidRPr="00423B4D">
              <w:rPr>
                <w:rFonts w:ascii="游明朝" w:eastAsia="游明朝" w:hAnsi="游明朝" w:hint="eastAsia"/>
                <w:sz w:val="18"/>
                <w:szCs w:val="18"/>
              </w:rPr>
              <w:t>補修部分</w:t>
            </w:r>
          </w:p>
          <w:p w14:paraId="10EFB3F5"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紛失の場合は、シリンダーの交換も含む。</w:t>
            </w:r>
          </w:p>
        </w:tc>
        <w:tc>
          <w:tcPr>
            <w:tcW w:w="3402" w:type="dxa"/>
            <w:shd w:val="clear" w:color="auto" w:fill="auto"/>
            <w:vAlign w:val="center"/>
          </w:tcPr>
          <w:p w14:paraId="56D77839" w14:textId="77777777" w:rsidR="008D4A2B" w:rsidRPr="00423B4D" w:rsidRDefault="008D4A2B" w:rsidP="00807A09">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鍵の紛失の場合は、経過年数は考慮しない。交換費用相当分を借主負担とする。</w:t>
            </w:r>
          </w:p>
        </w:tc>
      </w:tr>
      <w:tr w:rsidR="008D4A2B" w:rsidRPr="00423B4D" w14:paraId="3CB4B4BC" w14:textId="77777777" w:rsidTr="008D4A2B">
        <w:trPr>
          <w:cantSplit/>
          <w:trHeight w:val="624"/>
          <w:jc w:val="center"/>
        </w:trPr>
        <w:tc>
          <w:tcPr>
            <w:tcW w:w="624" w:type="dxa"/>
            <w:vMerge/>
            <w:shd w:val="clear" w:color="auto" w:fill="auto"/>
          </w:tcPr>
          <w:p w14:paraId="6A4AAF9B" w14:textId="77777777" w:rsidR="008D4A2B" w:rsidRPr="00423B4D" w:rsidRDefault="008D4A2B" w:rsidP="00E643C6">
            <w:pPr>
              <w:snapToGrid w:val="0"/>
              <w:spacing w:line="0" w:lineRule="atLeast"/>
              <w:outlineLvl w:val="0"/>
              <w:rPr>
                <w:rFonts w:ascii="游明朝" w:eastAsia="游明朝" w:hAnsi="游明朝"/>
                <w:sz w:val="18"/>
                <w:szCs w:val="18"/>
              </w:rPr>
            </w:pPr>
          </w:p>
        </w:tc>
        <w:tc>
          <w:tcPr>
            <w:tcW w:w="850" w:type="dxa"/>
            <w:shd w:val="clear" w:color="auto" w:fill="auto"/>
            <w:textDirection w:val="tbRlV"/>
            <w:vAlign w:val="center"/>
          </w:tcPr>
          <w:p w14:paraId="4E3FBD40" w14:textId="77777777" w:rsidR="008D4A2B" w:rsidRPr="00423B4D" w:rsidRDefault="008D4A2B" w:rsidP="00E643C6">
            <w:pPr>
              <w:snapToGrid w:val="0"/>
              <w:spacing w:line="0" w:lineRule="atLeast"/>
              <w:ind w:left="113" w:right="113"/>
              <w:jc w:val="center"/>
              <w:outlineLvl w:val="0"/>
              <w:rPr>
                <w:rFonts w:ascii="游明朝" w:eastAsia="游明朝" w:hAnsi="游明朝"/>
                <w:sz w:val="18"/>
                <w:szCs w:val="18"/>
              </w:rPr>
            </w:pPr>
            <w:r w:rsidRPr="00423B4D">
              <w:rPr>
                <w:rFonts w:ascii="游明朝" w:eastAsia="游明朝" w:hAnsi="游明朝" w:hint="eastAsia"/>
                <w:sz w:val="18"/>
                <w:szCs w:val="18"/>
              </w:rPr>
              <w:t>通常の清掃※</w:t>
            </w:r>
          </w:p>
        </w:tc>
        <w:tc>
          <w:tcPr>
            <w:tcW w:w="1134" w:type="dxa"/>
            <w:shd w:val="clear" w:color="auto" w:fill="auto"/>
          </w:tcPr>
          <w:p w14:paraId="7E4C2852" w14:textId="77777777" w:rsidR="008D4A2B" w:rsidRPr="00423B4D" w:rsidRDefault="008D4A2B" w:rsidP="008D4A2B">
            <w:pPr>
              <w:snapToGrid w:val="0"/>
              <w:spacing w:line="0" w:lineRule="atLeast"/>
              <w:outlineLvl w:val="0"/>
              <w:rPr>
                <w:rFonts w:ascii="游明朝" w:eastAsia="游明朝" w:hAnsi="游明朝"/>
                <w:sz w:val="18"/>
                <w:szCs w:val="18"/>
              </w:rPr>
            </w:pPr>
            <w:r w:rsidRPr="00423B4D">
              <w:rPr>
                <w:rFonts w:ascii="游明朝" w:eastAsia="游明朝" w:hAnsi="游明朝" w:hint="eastAsia"/>
                <w:sz w:val="18"/>
                <w:szCs w:val="18"/>
              </w:rPr>
              <w:t>クリーニング</w:t>
            </w:r>
          </w:p>
          <w:p w14:paraId="4AB3DD74" w14:textId="77777777" w:rsidR="008D4A2B" w:rsidRPr="00423B4D" w:rsidRDefault="008D4A2B" w:rsidP="008D4A2B">
            <w:pPr>
              <w:snapToGrid w:val="0"/>
              <w:spacing w:line="0" w:lineRule="atLeast"/>
              <w:ind w:left="1"/>
              <w:outlineLvl w:val="0"/>
              <w:rPr>
                <w:rFonts w:ascii="游明朝" w:eastAsia="游明朝" w:hAnsi="游明朝"/>
                <w:sz w:val="18"/>
                <w:szCs w:val="18"/>
              </w:rPr>
            </w:pPr>
            <w:r w:rsidRPr="00423B4D">
              <w:rPr>
                <w:rFonts w:ascii="游明朝" w:eastAsia="游明朝" w:hAnsi="游明朝" w:hint="eastAsia"/>
                <w:sz w:val="18"/>
                <w:szCs w:val="18"/>
              </w:rPr>
              <w:t>※通常の清掃や退去時の清掃を怠った場合のみ</w:t>
            </w:r>
          </w:p>
        </w:tc>
        <w:tc>
          <w:tcPr>
            <w:tcW w:w="3402" w:type="dxa"/>
            <w:shd w:val="clear" w:color="auto" w:fill="auto"/>
          </w:tcPr>
          <w:p w14:paraId="71439B28" w14:textId="77777777" w:rsidR="008D4A2B" w:rsidRPr="00423B4D" w:rsidRDefault="008D4A2B" w:rsidP="008D4A2B">
            <w:pPr>
              <w:snapToGrid w:val="0"/>
              <w:spacing w:line="0" w:lineRule="atLeast"/>
              <w:jc w:val="left"/>
              <w:outlineLvl w:val="0"/>
              <w:rPr>
                <w:rFonts w:ascii="游明朝" w:eastAsia="游明朝" w:hAnsi="游明朝"/>
                <w:sz w:val="18"/>
                <w:szCs w:val="18"/>
              </w:rPr>
            </w:pPr>
            <w:r w:rsidRPr="00423B4D">
              <w:rPr>
                <w:rFonts w:ascii="游明朝" w:eastAsia="游明朝" w:hAnsi="游明朝" w:hint="eastAsia"/>
                <w:sz w:val="18"/>
                <w:szCs w:val="18"/>
              </w:rPr>
              <w:t>部位ごと、又は住戸全体</w:t>
            </w:r>
          </w:p>
        </w:tc>
        <w:tc>
          <w:tcPr>
            <w:tcW w:w="3402" w:type="dxa"/>
            <w:shd w:val="clear" w:color="auto" w:fill="auto"/>
          </w:tcPr>
          <w:p w14:paraId="49A43C93" w14:textId="6F0653B7" w:rsidR="008D4A2B" w:rsidRPr="00423B4D" w:rsidRDefault="008D4A2B" w:rsidP="008D4A2B">
            <w:pPr>
              <w:snapToGrid w:val="0"/>
              <w:spacing w:line="0" w:lineRule="atLeast"/>
              <w:jc w:val="left"/>
              <w:outlineLvl w:val="0"/>
              <w:rPr>
                <w:rFonts w:ascii="游明朝" w:eastAsia="游明朝" w:hAnsi="游明朝"/>
                <w:sz w:val="18"/>
                <w:szCs w:val="18"/>
              </w:rPr>
            </w:pPr>
            <w:r w:rsidRPr="00423B4D">
              <w:rPr>
                <w:rFonts w:ascii="游明朝" w:eastAsia="游明朝" w:hAnsi="游明朝" w:hint="eastAsia"/>
                <w:sz w:val="18"/>
                <w:szCs w:val="18"/>
              </w:rPr>
              <w:t>経過年数は考慮しない。入居者負担となるのは、通常の清掃を実施していない場合で、部位又は住戸全体の清掃費用相当分を入居者負担とする。</w:t>
            </w:r>
          </w:p>
        </w:tc>
      </w:tr>
    </w:tbl>
    <w:p w14:paraId="7061C3F0" w14:textId="4B604C4A" w:rsidR="008D4A2B" w:rsidRPr="00423B4D" w:rsidRDefault="008D4A2B" w:rsidP="00777799">
      <w:pPr>
        <w:tabs>
          <w:tab w:val="left" w:pos="7705"/>
        </w:tabs>
        <w:spacing w:line="0" w:lineRule="atLeast"/>
        <w:rPr>
          <w:rFonts w:ascii="游明朝" w:eastAsia="游明朝" w:hAnsi="游明朝"/>
          <w:sz w:val="20"/>
          <w:szCs w:val="20"/>
        </w:rPr>
      </w:pPr>
    </w:p>
    <w:tbl>
      <w:tblPr>
        <w:tblStyle w:val="af"/>
        <w:tblW w:w="9356" w:type="dxa"/>
        <w:tblInd w:w="-147" w:type="dxa"/>
        <w:tblLook w:val="04A0" w:firstRow="1" w:lastRow="0" w:firstColumn="1" w:lastColumn="0" w:noHBand="0" w:noVBand="1"/>
      </w:tblPr>
      <w:tblGrid>
        <w:gridCol w:w="9356"/>
      </w:tblGrid>
      <w:tr w:rsidR="00423B4D" w:rsidRPr="00423B4D" w14:paraId="62508192" w14:textId="77777777" w:rsidTr="008D4A2B">
        <w:tc>
          <w:tcPr>
            <w:tcW w:w="9356" w:type="dxa"/>
          </w:tcPr>
          <w:p w14:paraId="46ACFFDE" w14:textId="2366A8FC" w:rsidR="008D4A2B" w:rsidRPr="00423B4D" w:rsidRDefault="008D4A2B" w:rsidP="008D4A2B">
            <w:pPr>
              <w:tabs>
                <w:tab w:val="left" w:pos="7705"/>
              </w:tabs>
              <w:spacing w:line="0" w:lineRule="atLeast"/>
              <w:rPr>
                <w:rFonts w:ascii="游明朝" w:eastAsia="游明朝" w:hAnsi="游明朝"/>
                <w:sz w:val="20"/>
                <w:szCs w:val="20"/>
              </w:rPr>
            </w:pPr>
          </w:p>
          <w:p w14:paraId="75E0D438" w14:textId="77777777" w:rsidR="008D4A2B" w:rsidRPr="00423B4D" w:rsidRDefault="008D4A2B" w:rsidP="008D4A2B">
            <w:pPr>
              <w:tabs>
                <w:tab w:val="left" w:pos="7705"/>
              </w:tabs>
              <w:spacing w:line="0" w:lineRule="atLeast"/>
              <w:rPr>
                <w:rFonts w:ascii="游明朝" w:eastAsia="游明朝" w:hAnsi="游明朝"/>
                <w:sz w:val="20"/>
                <w:szCs w:val="20"/>
              </w:rPr>
            </w:pPr>
            <w:r w:rsidRPr="00423B4D">
              <w:rPr>
                <w:rFonts w:ascii="游明朝" w:eastAsia="游明朝" w:hAnsi="游明朝" w:hint="eastAsia"/>
                <w:sz w:val="20"/>
                <w:szCs w:val="20"/>
              </w:rPr>
              <w:t>設備等の経過年数と入居者負担割合（耐用年数６年及び８年、定額法の場合）</w:t>
            </w:r>
          </w:p>
          <w:p w14:paraId="4D3A60C1" w14:textId="77777777" w:rsidR="008D4A2B" w:rsidRPr="00423B4D" w:rsidRDefault="008D4A2B" w:rsidP="008D4A2B">
            <w:pPr>
              <w:tabs>
                <w:tab w:val="left" w:pos="7705"/>
              </w:tabs>
              <w:spacing w:line="0" w:lineRule="atLeast"/>
              <w:rPr>
                <w:rFonts w:ascii="游明朝" w:eastAsia="游明朝" w:hAnsi="游明朝"/>
                <w:sz w:val="20"/>
                <w:szCs w:val="20"/>
              </w:rPr>
            </w:pPr>
            <w:r w:rsidRPr="00423B4D">
              <w:rPr>
                <w:rFonts w:ascii="游明朝" w:eastAsia="游明朝" w:hAnsi="游明朝" w:hint="eastAsia"/>
                <w:sz w:val="20"/>
                <w:szCs w:val="20"/>
              </w:rPr>
              <w:t>入居者負担割合（原状回復義務がある場合）</w:t>
            </w:r>
          </w:p>
          <w:p w14:paraId="539EA20E" w14:textId="614F2295" w:rsidR="008D4A2B" w:rsidRPr="00423B4D" w:rsidRDefault="008D4A2B" w:rsidP="008D4A2B">
            <w:pPr>
              <w:tabs>
                <w:tab w:val="left" w:pos="7705"/>
              </w:tabs>
              <w:spacing w:line="0" w:lineRule="atLeast"/>
              <w:jc w:val="center"/>
              <w:rPr>
                <w:rFonts w:ascii="游明朝" w:eastAsia="游明朝" w:hAnsi="游明朝"/>
                <w:sz w:val="20"/>
                <w:szCs w:val="20"/>
              </w:rPr>
            </w:pPr>
            <w:r w:rsidRPr="00423B4D">
              <w:rPr>
                <w:rFonts w:ascii="游明朝" w:eastAsia="游明朝" w:hAnsi="游明朝"/>
                <w:noProof/>
                <w:sz w:val="20"/>
                <w:szCs w:val="20"/>
              </w:rPr>
              <w:drawing>
                <wp:inline distT="0" distB="0" distL="0" distR="0" wp14:anchorId="07BBDA0B" wp14:editId="4CA87B23">
                  <wp:extent cx="3771900" cy="2186940"/>
                  <wp:effectExtent l="0" t="0" r="0" b="0"/>
                  <wp:docPr id="6201246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14:paraId="23612EE3" w14:textId="08C95A80" w:rsidR="008D4A2B" w:rsidRPr="00423B4D" w:rsidRDefault="008D4A2B" w:rsidP="00777799">
            <w:pPr>
              <w:tabs>
                <w:tab w:val="left" w:pos="7705"/>
              </w:tabs>
              <w:spacing w:line="0" w:lineRule="atLeast"/>
              <w:rPr>
                <w:rFonts w:ascii="游明朝" w:eastAsia="游明朝" w:hAnsi="游明朝"/>
                <w:sz w:val="20"/>
                <w:szCs w:val="20"/>
              </w:rPr>
            </w:pPr>
          </w:p>
        </w:tc>
      </w:tr>
      <w:bookmarkEnd w:id="9"/>
    </w:tbl>
    <w:p w14:paraId="24630571" w14:textId="4416F1D1" w:rsidR="008D4A2B" w:rsidRPr="00423B4D" w:rsidRDefault="008D4A2B" w:rsidP="008D4A2B">
      <w:pPr>
        <w:tabs>
          <w:tab w:val="left" w:pos="7705"/>
        </w:tabs>
        <w:spacing w:line="0" w:lineRule="atLeast"/>
        <w:rPr>
          <w:rFonts w:ascii="游明朝" w:eastAsia="游明朝" w:hAnsi="游明朝"/>
          <w:sz w:val="20"/>
          <w:szCs w:val="20"/>
        </w:rPr>
      </w:pPr>
    </w:p>
    <w:sectPr w:rsidR="008D4A2B" w:rsidRPr="00423B4D" w:rsidSect="00421746">
      <w:headerReference w:type="first" r:id="rId12"/>
      <w:footnotePr>
        <w:numRestart w:val="eachSect"/>
      </w:footnotePr>
      <w:pgSz w:w="11906" w:h="16838" w:code="9"/>
      <w:pgMar w:top="1134" w:right="1418" w:bottom="851" w:left="1418" w:header="567"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3B1E" w14:textId="77777777" w:rsidR="003F7A30" w:rsidRDefault="003F7A30">
      <w:r>
        <w:separator/>
      </w:r>
    </w:p>
  </w:endnote>
  <w:endnote w:type="continuationSeparator" w:id="0">
    <w:p w14:paraId="23713B1F" w14:textId="77777777" w:rsidR="003F7A30" w:rsidRDefault="003F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3B1C" w14:textId="77777777" w:rsidR="003F7A30" w:rsidRDefault="003F7A30">
      <w:r>
        <w:separator/>
      </w:r>
    </w:p>
  </w:footnote>
  <w:footnote w:type="continuationSeparator" w:id="0">
    <w:p w14:paraId="23713B1D" w14:textId="77777777" w:rsidR="003F7A30" w:rsidRDefault="003F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3B26" w14:textId="286B898E" w:rsidR="00B93007" w:rsidRPr="003C3AC7" w:rsidRDefault="00B93007" w:rsidP="00120FF8">
    <w:pPr>
      <w:pStyle w:val="a8"/>
      <w:wordWrap w:val="0"/>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055"/>
    <w:multiLevelType w:val="hybridMultilevel"/>
    <w:tmpl w:val="3ADED912"/>
    <w:lvl w:ilvl="0" w:tplc="1E04CE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4D29EE"/>
    <w:multiLevelType w:val="hybridMultilevel"/>
    <w:tmpl w:val="40DA4DB6"/>
    <w:lvl w:ilvl="0" w:tplc="06E602D6">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434B1D"/>
    <w:multiLevelType w:val="hybridMultilevel"/>
    <w:tmpl w:val="8C00641C"/>
    <w:lvl w:ilvl="0" w:tplc="51F0FA9A">
      <w:start w:val="1"/>
      <w:numFmt w:val="decimalEnclosedCircle"/>
      <w:lvlText w:val="%1"/>
      <w:lvlJc w:val="left"/>
      <w:pPr>
        <w:ind w:left="360" w:hanging="360"/>
      </w:pPr>
      <w:rPr>
        <w:rFonts w:hint="default"/>
        <w:color w:val="C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C26540"/>
    <w:multiLevelType w:val="hybridMultilevel"/>
    <w:tmpl w:val="DA8A6C16"/>
    <w:lvl w:ilvl="0" w:tplc="75A8314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19508D"/>
    <w:multiLevelType w:val="hybridMultilevel"/>
    <w:tmpl w:val="2E46A2E6"/>
    <w:lvl w:ilvl="0" w:tplc="FEAE18D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BE0D39"/>
    <w:multiLevelType w:val="hybridMultilevel"/>
    <w:tmpl w:val="73F603DA"/>
    <w:lvl w:ilvl="0" w:tplc="F9888CA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B71CF4"/>
    <w:multiLevelType w:val="hybridMultilevel"/>
    <w:tmpl w:val="56347B0C"/>
    <w:lvl w:ilvl="0" w:tplc="BEA68B6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03456C"/>
    <w:multiLevelType w:val="hybridMultilevel"/>
    <w:tmpl w:val="8A463628"/>
    <w:lvl w:ilvl="0" w:tplc="A7F03B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D7533A"/>
    <w:multiLevelType w:val="hybridMultilevel"/>
    <w:tmpl w:val="AA949366"/>
    <w:lvl w:ilvl="0" w:tplc="D1ECEB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B234A38"/>
    <w:multiLevelType w:val="hybridMultilevel"/>
    <w:tmpl w:val="CA3852E4"/>
    <w:lvl w:ilvl="0" w:tplc="4FE68F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525706">
    <w:abstractNumId w:val="7"/>
  </w:num>
  <w:num w:numId="2" w16cid:durableId="996886647">
    <w:abstractNumId w:val="1"/>
  </w:num>
  <w:num w:numId="3" w16cid:durableId="308633999">
    <w:abstractNumId w:val="6"/>
  </w:num>
  <w:num w:numId="4" w16cid:durableId="738139544">
    <w:abstractNumId w:val="5"/>
  </w:num>
  <w:num w:numId="5" w16cid:durableId="304118663">
    <w:abstractNumId w:val="4"/>
  </w:num>
  <w:num w:numId="6" w16cid:durableId="339548723">
    <w:abstractNumId w:val="8"/>
  </w:num>
  <w:num w:numId="7" w16cid:durableId="565578919">
    <w:abstractNumId w:val="2"/>
  </w:num>
  <w:num w:numId="8" w16cid:durableId="369034107">
    <w:abstractNumId w:val="11"/>
  </w:num>
  <w:num w:numId="9" w16cid:durableId="8145891">
    <w:abstractNumId w:val="0"/>
  </w:num>
  <w:num w:numId="10" w16cid:durableId="379482017">
    <w:abstractNumId w:val="9"/>
  </w:num>
  <w:num w:numId="11" w16cid:durableId="1563901438">
    <w:abstractNumId w:val="10"/>
  </w:num>
  <w:num w:numId="12" w16cid:durableId="1692532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7372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6D"/>
    <w:rsid w:val="000004D1"/>
    <w:rsid w:val="000024CD"/>
    <w:rsid w:val="00004619"/>
    <w:rsid w:val="00012592"/>
    <w:rsid w:val="00012EE7"/>
    <w:rsid w:val="00014FA5"/>
    <w:rsid w:val="000155A5"/>
    <w:rsid w:val="00021F33"/>
    <w:rsid w:val="00023509"/>
    <w:rsid w:val="00023980"/>
    <w:rsid w:val="00025DEB"/>
    <w:rsid w:val="000263B9"/>
    <w:rsid w:val="000267A8"/>
    <w:rsid w:val="00027759"/>
    <w:rsid w:val="00033694"/>
    <w:rsid w:val="000359D6"/>
    <w:rsid w:val="0004152F"/>
    <w:rsid w:val="00041E06"/>
    <w:rsid w:val="00042D8E"/>
    <w:rsid w:val="000433DB"/>
    <w:rsid w:val="00046138"/>
    <w:rsid w:val="00050461"/>
    <w:rsid w:val="000572BE"/>
    <w:rsid w:val="0005751B"/>
    <w:rsid w:val="00060B36"/>
    <w:rsid w:val="000611FE"/>
    <w:rsid w:val="000653E8"/>
    <w:rsid w:val="00067DD9"/>
    <w:rsid w:val="0007137B"/>
    <w:rsid w:val="000722FA"/>
    <w:rsid w:val="000728A2"/>
    <w:rsid w:val="00072C1D"/>
    <w:rsid w:val="000731C7"/>
    <w:rsid w:val="0007685E"/>
    <w:rsid w:val="00080897"/>
    <w:rsid w:val="00080EDF"/>
    <w:rsid w:val="000815DE"/>
    <w:rsid w:val="000A0085"/>
    <w:rsid w:val="000A1D76"/>
    <w:rsid w:val="000A1E9B"/>
    <w:rsid w:val="000A542A"/>
    <w:rsid w:val="000A60B0"/>
    <w:rsid w:val="000B2927"/>
    <w:rsid w:val="000B30B1"/>
    <w:rsid w:val="000B60CF"/>
    <w:rsid w:val="000C1178"/>
    <w:rsid w:val="000C2B51"/>
    <w:rsid w:val="000C5FE6"/>
    <w:rsid w:val="000D0F2B"/>
    <w:rsid w:val="000D2C55"/>
    <w:rsid w:val="000E1B1C"/>
    <w:rsid w:val="000E1F73"/>
    <w:rsid w:val="000E2FF8"/>
    <w:rsid w:val="000E41EF"/>
    <w:rsid w:val="000F579D"/>
    <w:rsid w:val="00102E53"/>
    <w:rsid w:val="00110089"/>
    <w:rsid w:val="00114B3B"/>
    <w:rsid w:val="00116A96"/>
    <w:rsid w:val="00117DE7"/>
    <w:rsid w:val="00120461"/>
    <w:rsid w:val="00120FF8"/>
    <w:rsid w:val="00123C72"/>
    <w:rsid w:val="00123D36"/>
    <w:rsid w:val="001328AB"/>
    <w:rsid w:val="00133599"/>
    <w:rsid w:val="00137A7F"/>
    <w:rsid w:val="0014116E"/>
    <w:rsid w:val="001423D2"/>
    <w:rsid w:val="00142677"/>
    <w:rsid w:val="00144A5D"/>
    <w:rsid w:val="00145149"/>
    <w:rsid w:val="00150FDA"/>
    <w:rsid w:val="001529D3"/>
    <w:rsid w:val="001530D0"/>
    <w:rsid w:val="001534BA"/>
    <w:rsid w:val="00154FD8"/>
    <w:rsid w:val="0015562A"/>
    <w:rsid w:val="00162D60"/>
    <w:rsid w:val="00171822"/>
    <w:rsid w:val="00177D58"/>
    <w:rsid w:val="00182193"/>
    <w:rsid w:val="0018293C"/>
    <w:rsid w:val="00184178"/>
    <w:rsid w:val="001867BC"/>
    <w:rsid w:val="00187304"/>
    <w:rsid w:val="0019060D"/>
    <w:rsid w:val="00193BD2"/>
    <w:rsid w:val="0019776C"/>
    <w:rsid w:val="001A005E"/>
    <w:rsid w:val="001A01B9"/>
    <w:rsid w:val="001A044C"/>
    <w:rsid w:val="001A3D39"/>
    <w:rsid w:val="001A5A22"/>
    <w:rsid w:val="001B146B"/>
    <w:rsid w:val="001B20CA"/>
    <w:rsid w:val="001B45F1"/>
    <w:rsid w:val="001B5B6E"/>
    <w:rsid w:val="001B5C3B"/>
    <w:rsid w:val="001B719D"/>
    <w:rsid w:val="001C0D5D"/>
    <w:rsid w:val="001D6FCD"/>
    <w:rsid w:val="001E2CE2"/>
    <w:rsid w:val="001E3D09"/>
    <w:rsid w:val="001F1D09"/>
    <w:rsid w:val="001F1FF5"/>
    <w:rsid w:val="001F6C4B"/>
    <w:rsid w:val="00203775"/>
    <w:rsid w:val="00203CED"/>
    <w:rsid w:val="002103B9"/>
    <w:rsid w:val="00210CC5"/>
    <w:rsid w:val="0021758F"/>
    <w:rsid w:val="00217BF7"/>
    <w:rsid w:val="00220768"/>
    <w:rsid w:val="00223A4D"/>
    <w:rsid w:val="002328DF"/>
    <w:rsid w:val="00232B27"/>
    <w:rsid w:val="00233C75"/>
    <w:rsid w:val="002405FA"/>
    <w:rsid w:val="0024225D"/>
    <w:rsid w:val="00243001"/>
    <w:rsid w:val="0024710F"/>
    <w:rsid w:val="00247292"/>
    <w:rsid w:val="00250944"/>
    <w:rsid w:val="00254ADC"/>
    <w:rsid w:val="002673AA"/>
    <w:rsid w:val="00267AA6"/>
    <w:rsid w:val="00271AC8"/>
    <w:rsid w:val="0028416B"/>
    <w:rsid w:val="00284D8B"/>
    <w:rsid w:val="00286057"/>
    <w:rsid w:val="00286DAD"/>
    <w:rsid w:val="00290DE0"/>
    <w:rsid w:val="00291D3D"/>
    <w:rsid w:val="00296FCB"/>
    <w:rsid w:val="002A2A68"/>
    <w:rsid w:val="002A401A"/>
    <w:rsid w:val="002A63F8"/>
    <w:rsid w:val="002B4918"/>
    <w:rsid w:val="002B5D7A"/>
    <w:rsid w:val="002B6DEB"/>
    <w:rsid w:val="002C3447"/>
    <w:rsid w:val="002C37C3"/>
    <w:rsid w:val="002C6F44"/>
    <w:rsid w:val="002C7261"/>
    <w:rsid w:val="002C7D55"/>
    <w:rsid w:val="002D6598"/>
    <w:rsid w:val="002D68A3"/>
    <w:rsid w:val="002D7D67"/>
    <w:rsid w:val="002E187C"/>
    <w:rsid w:val="002E4281"/>
    <w:rsid w:val="002E47D8"/>
    <w:rsid w:val="002E4B8F"/>
    <w:rsid w:val="002E64F8"/>
    <w:rsid w:val="002F09E5"/>
    <w:rsid w:val="002F3932"/>
    <w:rsid w:val="002F425C"/>
    <w:rsid w:val="002F6731"/>
    <w:rsid w:val="003017A2"/>
    <w:rsid w:val="003019B3"/>
    <w:rsid w:val="00302361"/>
    <w:rsid w:val="00302541"/>
    <w:rsid w:val="00302571"/>
    <w:rsid w:val="00302701"/>
    <w:rsid w:val="00302F10"/>
    <w:rsid w:val="0031024F"/>
    <w:rsid w:val="0031068C"/>
    <w:rsid w:val="00312E5C"/>
    <w:rsid w:val="00317F39"/>
    <w:rsid w:val="00321246"/>
    <w:rsid w:val="0032201F"/>
    <w:rsid w:val="003242F7"/>
    <w:rsid w:val="00324537"/>
    <w:rsid w:val="003277BF"/>
    <w:rsid w:val="00331622"/>
    <w:rsid w:val="00332208"/>
    <w:rsid w:val="00332BA0"/>
    <w:rsid w:val="00340BF2"/>
    <w:rsid w:val="003447AD"/>
    <w:rsid w:val="00345C98"/>
    <w:rsid w:val="00351913"/>
    <w:rsid w:val="00351BE7"/>
    <w:rsid w:val="00352B1B"/>
    <w:rsid w:val="00356694"/>
    <w:rsid w:val="003579FC"/>
    <w:rsid w:val="003600A1"/>
    <w:rsid w:val="0036299E"/>
    <w:rsid w:val="00366EF1"/>
    <w:rsid w:val="00371C08"/>
    <w:rsid w:val="00376A7B"/>
    <w:rsid w:val="00380B8B"/>
    <w:rsid w:val="003817C0"/>
    <w:rsid w:val="0038286C"/>
    <w:rsid w:val="0038361D"/>
    <w:rsid w:val="00385B4E"/>
    <w:rsid w:val="003865ED"/>
    <w:rsid w:val="00386ABA"/>
    <w:rsid w:val="00390CB8"/>
    <w:rsid w:val="00393178"/>
    <w:rsid w:val="00397D86"/>
    <w:rsid w:val="003A0B10"/>
    <w:rsid w:val="003A0C8C"/>
    <w:rsid w:val="003A645C"/>
    <w:rsid w:val="003B18A3"/>
    <w:rsid w:val="003B19BC"/>
    <w:rsid w:val="003B38FA"/>
    <w:rsid w:val="003B5528"/>
    <w:rsid w:val="003B7DF9"/>
    <w:rsid w:val="003C11A6"/>
    <w:rsid w:val="003C16A0"/>
    <w:rsid w:val="003C3AC7"/>
    <w:rsid w:val="003C745F"/>
    <w:rsid w:val="003E3629"/>
    <w:rsid w:val="003E4E71"/>
    <w:rsid w:val="003F3BC5"/>
    <w:rsid w:val="003F4D65"/>
    <w:rsid w:val="003F7A30"/>
    <w:rsid w:val="004003E3"/>
    <w:rsid w:val="0040042F"/>
    <w:rsid w:val="00402904"/>
    <w:rsid w:val="00404DD7"/>
    <w:rsid w:val="004074A4"/>
    <w:rsid w:val="00410FEF"/>
    <w:rsid w:val="0041134A"/>
    <w:rsid w:val="00412844"/>
    <w:rsid w:val="00415B04"/>
    <w:rsid w:val="00421746"/>
    <w:rsid w:val="00421C1C"/>
    <w:rsid w:val="0042282E"/>
    <w:rsid w:val="00423B4D"/>
    <w:rsid w:val="00425450"/>
    <w:rsid w:val="004261CD"/>
    <w:rsid w:val="00427B88"/>
    <w:rsid w:val="004332A5"/>
    <w:rsid w:val="004400BD"/>
    <w:rsid w:val="00442492"/>
    <w:rsid w:val="00442861"/>
    <w:rsid w:val="0045087E"/>
    <w:rsid w:val="00452118"/>
    <w:rsid w:val="00455BAE"/>
    <w:rsid w:val="00461F06"/>
    <w:rsid w:val="0046413B"/>
    <w:rsid w:val="0046567D"/>
    <w:rsid w:val="00465D80"/>
    <w:rsid w:val="0046618C"/>
    <w:rsid w:val="0047007A"/>
    <w:rsid w:val="00470CAD"/>
    <w:rsid w:val="00473FA4"/>
    <w:rsid w:val="004765A4"/>
    <w:rsid w:val="00476EAD"/>
    <w:rsid w:val="00481AC8"/>
    <w:rsid w:val="0048268A"/>
    <w:rsid w:val="00482A5A"/>
    <w:rsid w:val="00483B7F"/>
    <w:rsid w:val="004842F0"/>
    <w:rsid w:val="004849DD"/>
    <w:rsid w:val="004919F6"/>
    <w:rsid w:val="00493B3F"/>
    <w:rsid w:val="0049617A"/>
    <w:rsid w:val="004A3A64"/>
    <w:rsid w:val="004A4980"/>
    <w:rsid w:val="004A6C53"/>
    <w:rsid w:val="004B112A"/>
    <w:rsid w:val="004B4161"/>
    <w:rsid w:val="004B6565"/>
    <w:rsid w:val="004B7377"/>
    <w:rsid w:val="004C386C"/>
    <w:rsid w:val="004D0880"/>
    <w:rsid w:val="004D0CF4"/>
    <w:rsid w:val="004D5536"/>
    <w:rsid w:val="004E1E26"/>
    <w:rsid w:val="004E3AD6"/>
    <w:rsid w:val="004E57C2"/>
    <w:rsid w:val="004E61A3"/>
    <w:rsid w:val="004E68D8"/>
    <w:rsid w:val="004E690B"/>
    <w:rsid w:val="004E6CCB"/>
    <w:rsid w:val="004E7B67"/>
    <w:rsid w:val="00513F44"/>
    <w:rsid w:val="00515508"/>
    <w:rsid w:val="00515697"/>
    <w:rsid w:val="00516A88"/>
    <w:rsid w:val="00524192"/>
    <w:rsid w:val="00527269"/>
    <w:rsid w:val="00530405"/>
    <w:rsid w:val="005339B1"/>
    <w:rsid w:val="00534D48"/>
    <w:rsid w:val="00534F04"/>
    <w:rsid w:val="00536B1C"/>
    <w:rsid w:val="00540E4D"/>
    <w:rsid w:val="00542D8B"/>
    <w:rsid w:val="00545131"/>
    <w:rsid w:val="005452A6"/>
    <w:rsid w:val="0055209C"/>
    <w:rsid w:val="005635C8"/>
    <w:rsid w:val="005635CD"/>
    <w:rsid w:val="0056564F"/>
    <w:rsid w:val="005749C8"/>
    <w:rsid w:val="00576D5D"/>
    <w:rsid w:val="005770F8"/>
    <w:rsid w:val="005858F5"/>
    <w:rsid w:val="00586063"/>
    <w:rsid w:val="0058738E"/>
    <w:rsid w:val="00596BAB"/>
    <w:rsid w:val="005A251C"/>
    <w:rsid w:val="005A2FC7"/>
    <w:rsid w:val="005A3AE4"/>
    <w:rsid w:val="005A5561"/>
    <w:rsid w:val="005A6D9B"/>
    <w:rsid w:val="005B01D9"/>
    <w:rsid w:val="005B06DC"/>
    <w:rsid w:val="005B082B"/>
    <w:rsid w:val="005B1840"/>
    <w:rsid w:val="005B21E6"/>
    <w:rsid w:val="005C658E"/>
    <w:rsid w:val="005D08DF"/>
    <w:rsid w:val="005D2862"/>
    <w:rsid w:val="005E261A"/>
    <w:rsid w:val="005E32BA"/>
    <w:rsid w:val="005E5CA9"/>
    <w:rsid w:val="005E61CF"/>
    <w:rsid w:val="005E6273"/>
    <w:rsid w:val="005E7384"/>
    <w:rsid w:val="005E73A2"/>
    <w:rsid w:val="005F3797"/>
    <w:rsid w:val="005F3C3E"/>
    <w:rsid w:val="00605557"/>
    <w:rsid w:val="0060738B"/>
    <w:rsid w:val="0061526C"/>
    <w:rsid w:val="00616FB1"/>
    <w:rsid w:val="0061739A"/>
    <w:rsid w:val="00621E5C"/>
    <w:rsid w:val="006237B0"/>
    <w:rsid w:val="0063025C"/>
    <w:rsid w:val="00630B86"/>
    <w:rsid w:val="00631015"/>
    <w:rsid w:val="006339D5"/>
    <w:rsid w:val="00634F61"/>
    <w:rsid w:val="006369D1"/>
    <w:rsid w:val="00637E02"/>
    <w:rsid w:val="006424AF"/>
    <w:rsid w:val="0064382B"/>
    <w:rsid w:val="00651DA3"/>
    <w:rsid w:val="006520D7"/>
    <w:rsid w:val="00654F4B"/>
    <w:rsid w:val="00660B87"/>
    <w:rsid w:val="006610D3"/>
    <w:rsid w:val="006622EB"/>
    <w:rsid w:val="00664B21"/>
    <w:rsid w:val="00667ED9"/>
    <w:rsid w:val="00671725"/>
    <w:rsid w:val="00671F1B"/>
    <w:rsid w:val="00674B45"/>
    <w:rsid w:val="006753F5"/>
    <w:rsid w:val="0067664B"/>
    <w:rsid w:val="00676E98"/>
    <w:rsid w:val="00684603"/>
    <w:rsid w:val="00686DFB"/>
    <w:rsid w:val="006903E8"/>
    <w:rsid w:val="00694215"/>
    <w:rsid w:val="00696061"/>
    <w:rsid w:val="0069662B"/>
    <w:rsid w:val="006A5F3B"/>
    <w:rsid w:val="006A6005"/>
    <w:rsid w:val="006B04BD"/>
    <w:rsid w:val="006B0E50"/>
    <w:rsid w:val="006B0EDA"/>
    <w:rsid w:val="006B2A37"/>
    <w:rsid w:val="006B32D1"/>
    <w:rsid w:val="006B74E7"/>
    <w:rsid w:val="006C2FE7"/>
    <w:rsid w:val="006C3241"/>
    <w:rsid w:val="006C6ADC"/>
    <w:rsid w:val="006C73AA"/>
    <w:rsid w:val="006D135A"/>
    <w:rsid w:val="006D5321"/>
    <w:rsid w:val="006E0EC4"/>
    <w:rsid w:val="006E157D"/>
    <w:rsid w:val="006E159D"/>
    <w:rsid w:val="006E167A"/>
    <w:rsid w:val="006E30E1"/>
    <w:rsid w:val="006F1F9F"/>
    <w:rsid w:val="006F2792"/>
    <w:rsid w:val="006F57AF"/>
    <w:rsid w:val="006F6B5F"/>
    <w:rsid w:val="00700BE4"/>
    <w:rsid w:val="00705EFB"/>
    <w:rsid w:val="0071015D"/>
    <w:rsid w:val="0071057A"/>
    <w:rsid w:val="007113F1"/>
    <w:rsid w:val="00717B7A"/>
    <w:rsid w:val="00722C0B"/>
    <w:rsid w:val="00727B36"/>
    <w:rsid w:val="00734DA3"/>
    <w:rsid w:val="007371C9"/>
    <w:rsid w:val="00737FD2"/>
    <w:rsid w:val="0074065B"/>
    <w:rsid w:val="0074685E"/>
    <w:rsid w:val="00751BE6"/>
    <w:rsid w:val="00752278"/>
    <w:rsid w:val="00752B10"/>
    <w:rsid w:val="00754459"/>
    <w:rsid w:val="00756462"/>
    <w:rsid w:val="00756A7B"/>
    <w:rsid w:val="00757DAC"/>
    <w:rsid w:val="00764DCF"/>
    <w:rsid w:val="007656C2"/>
    <w:rsid w:val="007663F4"/>
    <w:rsid w:val="00770A46"/>
    <w:rsid w:val="00770E60"/>
    <w:rsid w:val="00777799"/>
    <w:rsid w:val="00777E89"/>
    <w:rsid w:val="00781EF1"/>
    <w:rsid w:val="0078206B"/>
    <w:rsid w:val="00782657"/>
    <w:rsid w:val="00782911"/>
    <w:rsid w:val="00784086"/>
    <w:rsid w:val="007862BA"/>
    <w:rsid w:val="00787D98"/>
    <w:rsid w:val="007904DE"/>
    <w:rsid w:val="00792861"/>
    <w:rsid w:val="00797840"/>
    <w:rsid w:val="007A1B7D"/>
    <w:rsid w:val="007A6830"/>
    <w:rsid w:val="007B21FE"/>
    <w:rsid w:val="007B3235"/>
    <w:rsid w:val="007C0031"/>
    <w:rsid w:val="007C4929"/>
    <w:rsid w:val="007C5B36"/>
    <w:rsid w:val="007C5F8C"/>
    <w:rsid w:val="007C74E2"/>
    <w:rsid w:val="007C76A7"/>
    <w:rsid w:val="007D0F16"/>
    <w:rsid w:val="007D1A0C"/>
    <w:rsid w:val="007D53A8"/>
    <w:rsid w:val="007E405D"/>
    <w:rsid w:val="007E7D87"/>
    <w:rsid w:val="007F4FD1"/>
    <w:rsid w:val="0080089D"/>
    <w:rsid w:val="00800DF2"/>
    <w:rsid w:val="00803A1A"/>
    <w:rsid w:val="00807A09"/>
    <w:rsid w:val="008124C1"/>
    <w:rsid w:val="00813269"/>
    <w:rsid w:val="00817D17"/>
    <w:rsid w:val="0083186A"/>
    <w:rsid w:val="0084440D"/>
    <w:rsid w:val="00844675"/>
    <w:rsid w:val="00844E7B"/>
    <w:rsid w:val="00847C6D"/>
    <w:rsid w:val="008551C0"/>
    <w:rsid w:val="0085745C"/>
    <w:rsid w:val="00860479"/>
    <w:rsid w:val="00861011"/>
    <w:rsid w:val="00865516"/>
    <w:rsid w:val="00866AA8"/>
    <w:rsid w:val="00866F1F"/>
    <w:rsid w:val="00871D8E"/>
    <w:rsid w:val="0087272D"/>
    <w:rsid w:val="00876ABD"/>
    <w:rsid w:val="0087759C"/>
    <w:rsid w:val="00886BD5"/>
    <w:rsid w:val="0089045B"/>
    <w:rsid w:val="00894D29"/>
    <w:rsid w:val="00894F11"/>
    <w:rsid w:val="00897EE3"/>
    <w:rsid w:val="008A4C53"/>
    <w:rsid w:val="008A68BA"/>
    <w:rsid w:val="008B1746"/>
    <w:rsid w:val="008B2C32"/>
    <w:rsid w:val="008B5F11"/>
    <w:rsid w:val="008B66AA"/>
    <w:rsid w:val="008C46B1"/>
    <w:rsid w:val="008C50E5"/>
    <w:rsid w:val="008C631D"/>
    <w:rsid w:val="008C7339"/>
    <w:rsid w:val="008D439C"/>
    <w:rsid w:val="008D4A2B"/>
    <w:rsid w:val="008D5B13"/>
    <w:rsid w:val="008D64A9"/>
    <w:rsid w:val="008D7CA9"/>
    <w:rsid w:val="008E5CEE"/>
    <w:rsid w:val="008E7D6C"/>
    <w:rsid w:val="008F0EB5"/>
    <w:rsid w:val="008F15F7"/>
    <w:rsid w:val="008F1841"/>
    <w:rsid w:val="00900787"/>
    <w:rsid w:val="0090143E"/>
    <w:rsid w:val="0090380E"/>
    <w:rsid w:val="00912ABC"/>
    <w:rsid w:val="00914992"/>
    <w:rsid w:val="0091556C"/>
    <w:rsid w:val="00922768"/>
    <w:rsid w:val="00922D63"/>
    <w:rsid w:val="00925A62"/>
    <w:rsid w:val="00926267"/>
    <w:rsid w:val="0093080D"/>
    <w:rsid w:val="00930843"/>
    <w:rsid w:val="00930B85"/>
    <w:rsid w:val="00931351"/>
    <w:rsid w:val="00931A8B"/>
    <w:rsid w:val="00942061"/>
    <w:rsid w:val="00944C00"/>
    <w:rsid w:val="00946245"/>
    <w:rsid w:val="0094671A"/>
    <w:rsid w:val="00956EB9"/>
    <w:rsid w:val="00957A0B"/>
    <w:rsid w:val="00964F5A"/>
    <w:rsid w:val="00966E73"/>
    <w:rsid w:val="009671E2"/>
    <w:rsid w:val="0097234B"/>
    <w:rsid w:val="00973F30"/>
    <w:rsid w:val="00981CF1"/>
    <w:rsid w:val="0098547E"/>
    <w:rsid w:val="009863B4"/>
    <w:rsid w:val="00990582"/>
    <w:rsid w:val="00990AC2"/>
    <w:rsid w:val="00993DDB"/>
    <w:rsid w:val="009962EF"/>
    <w:rsid w:val="009A32E4"/>
    <w:rsid w:val="009A33D0"/>
    <w:rsid w:val="009A4706"/>
    <w:rsid w:val="009A6698"/>
    <w:rsid w:val="009B53EF"/>
    <w:rsid w:val="009C1C91"/>
    <w:rsid w:val="009C2A1B"/>
    <w:rsid w:val="009C6463"/>
    <w:rsid w:val="009E130C"/>
    <w:rsid w:val="009E6264"/>
    <w:rsid w:val="009E77E5"/>
    <w:rsid w:val="009F0067"/>
    <w:rsid w:val="009F03D7"/>
    <w:rsid w:val="009F0569"/>
    <w:rsid w:val="009F115E"/>
    <w:rsid w:val="009F164F"/>
    <w:rsid w:val="009F51AB"/>
    <w:rsid w:val="009F5EFD"/>
    <w:rsid w:val="00A02792"/>
    <w:rsid w:val="00A02818"/>
    <w:rsid w:val="00A07167"/>
    <w:rsid w:val="00A100B4"/>
    <w:rsid w:val="00A1051F"/>
    <w:rsid w:val="00A10FBD"/>
    <w:rsid w:val="00A13965"/>
    <w:rsid w:val="00A20483"/>
    <w:rsid w:val="00A2121A"/>
    <w:rsid w:val="00A245F3"/>
    <w:rsid w:val="00A321B9"/>
    <w:rsid w:val="00A3524B"/>
    <w:rsid w:val="00A37AA9"/>
    <w:rsid w:val="00A40A9C"/>
    <w:rsid w:val="00A420B3"/>
    <w:rsid w:val="00A617E8"/>
    <w:rsid w:val="00A65D91"/>
    <w:rsid w:val="00A667CB"/>
    <w:rsid w:val="00A70AC5"/>
    <w:rsid w:val="00A77890"/>
    <w:rsid w:val="00A8105D"/>
    <w:rsid w:val="00A837A0"/>
    <w:rsid w:val="00A85644"/>
    <w:rsid w:val="00A877FE"/>
    <w:rsid w:val="00A93381"/>
    <w:rsid w:val="00A93775"/>
    <w:rsid w:val="00A96D50"/>
    <w:rsid w:val="00AA0B46"/>
    <w:rsid w:val="00AA1573"/>
    <w:rsid w:val="00AA1C0F"/>
    <w:rsid w:val="00AA2071"/>
    <w:rsid w:val="00AA3510"/>
    <w:rsid w:val="00AA3CA1"/>
    <w:rsid w:val="00AA69E2"/>
    <w:rsid w:val="00AB131F"/>
    <w:rsid w:val="00AB21D0"/>
    <w:rsid w:val="00AB4230"/>
    <w:rsid w:val="00AB776D"/>
    <w:rsid w:val="00AC0AFD"/>
    <w:rsid w:val="00AC16C0"/>
    <w:rsid w:val="00AC789C"/>
    <w:rsid w:val="00AD09DA"/>
    <w:rsid w:val="00AE10D2"/>
    <w:rsid w:val="00AE596E"/>
    <w:rsid w:val="00AE71F2"/>
    <w:rsid w:val="00AF31EE"/>
    <w:rsid w:val="00AF6100"/>
    <w:rsid w:val="00B019B6"/>
    <w:rsid w:val="00B05290"/>
    <w:rsid w:val="00B1260F"/>
    <w:rsid w:val="00B16F4B"/>
    <w:rsid w:val="00B1790D"/>
    <w:rsid w:val="00B2438E"/>
    <w:rsid w:val="00B30C3F"/>
    <w:rsid w:val="00B32029"/>
    <w:rsid w:val="00B34175"/>
    <w:rsid w:val="00B36594"/>
    <w:rsid w:val="00B429B7"/>
    <w:rsid w:val="00B439C6"/>
    <w:rsid w:val="00B5268B"/>
    <w:rsid w:val="00B53F18"/>
    <w:rsid w:val="00B61811"/>
    <w:rsid w:val="00B622BB"/>
    <w:rsid w:val="00B62660"/>
    <w:rsid w:val="00B64AA3"/>
    <w:rsid w:val="00B66B8C"/>
    <w:rsid w:val="00B67723"/>
    <w:rsid w:val="00B67A5A"/>
    <w:rsid w:val="00B80458"/>
    <w:rsid w:val="00B83206"/>
    <w:rsid w:val="00B83A8F"/>
    <w:rsid w:val="00B85E4A"/>
    <w:rsid w:val="00B916EA"/>
    <w:rsid w:val="00B93007"/>
    <w:rsid w:val="00B93705"/>
    <w:rsid w:val="00BA02FD"/>
    <w:rsid w:val="00BA0C74"/>
    <w:rsid w:val="00BA278C"/>
    <w:rsid w:val="00BA3850"/>
    <w:rsid w:val="00BA3EAF"/>
    <w:rsid w:val="00BA660C"/>
    <w:rsid w:val="00BB17B7"/>
    <w:rsid w:val="00BB5EDE"/>
    <w:rsid w:val="00BB7325"/>
    <w:rsid w:val="00BB7955"/>
    <w:rsid w:val="00BC1EBC"/>
    <w:rsid w:val="00BC2846"/>
    <w:rsid w:val="00BD60C8"/>
    <w:rsid w:val="00BE4A08"/>
    <w:rsid w:val="00BF0BCB"/>
    <w:rsid w:val="00BF53F2"/>
    <w:rsid w:val="00BF6D5F"/>
    <w:rsid w:val="00BF7059"/>
    <w:rsid w:val="00C042CB"/>
    <w:rsid w:val="00C05770"/>
    <w:rsid w:val="00C05E48"/>
    <w:rsid w:val="00C06A60"/>
    <w:rsid w:val="00C10EA7"/>
    <w:rsid w:val="00C116F0"/>
    <w:rsid w:val="00C118ED"/>
    <w:rsid w:val="00C11A62"/>
    <w:rsid w:val="00C13577"/>
    <w:rsid w:val="00C1646A"/>
    <w:rsid w:val="00C26DED"/>
    <w:rsid w:val="00C31F0E"/>
    <w:rsid w:val="00C47458"/>
    <w:rsid w:val="00C534E0"/>
    <w:rsid w:val="00C53FB4"/>
    <w:rsid w:val="00C56CD3"/>
    <w:rsid w:val="00C61C39"/>
    <w:rsid w:val="00C653E7"/>
    <w:rsid w:val="00C67A13"/>
    <w:rsid w:val="00C713FB"/>
    <w:rsid w:val="00C81B63"/>
    <w:rsid w:val="00C93F29"/>
    <w:rsid w:val="00C97845"/>
    <w:rsid w:val="00CA5D05"/>
    <w:rsid w:val="00CB463F"/>
    <w:rsid w:val="00CC0010"/>
    <w:rsid w:val="00CC23A9"/>
    <w:rsid w:val="00CC4A40"/>
    <w:rsid w:val="00CC7D80"/>
    <w:rsid w:val="00CD07ED"/>
    <w:rsid w:val="00CE1303"/>
    <w:rsid w:val="00CE50DF"/>
    <w:rsid w:val="00CF0086"/>
    <w:rsid w:val="00CF45C0"/>
    <w:rsid w:val="00D00641"/>
    <w:rsid w:val="00D00FA9"/>
    <w:rsid w:val="00D03B41"/>
    <w:rsid w:val="00D04644"/>
    <w:rsid w:val="00D10606"/>
    <w:rsid w:val="00D11321"/>
    <w:rsid w:val="00D1248B"/>
    <w:rsid w:val="00D22D24"/>
    <w:rsid w:val="00D23DC7"/>
    <w:rsid w:val="00D273A5"/>
    <w:rsid w:val="00D27CE9"/>
    <w:rsid w:val="00D336DA"/>
    <w:rsid w:val="00D34898"/>
    <w:rsid w:val="00D42C68"/>
    <w:rsid w:val="00D42D3F"/>
    <w:rsid w:val="00D42ED0"/>
    <w:rsid w:val="00D44787"/>
    <w:rsid w:val="00D45AA2"/>
    <w:rsid w:val="00D52FA2"/>
    <w:rsid w:val="00D61B17"/>
    <w:rsid w:val="00D65742"/>
    <w:rsid w:val="00D65786"/>
    <w:rsid w:val="00D70F6F"/>
    <w:rsid w:val="00D74451"/>
    <w:rsid w:val="00D7690F"/>
    <w:rsid w:val="00D824E9"/>
    <w:rsid w:val="00D8314D"/>
    <w:rsid w:val="00D835BB"/>
    <w:rsid w:val="00D83FC0"/>
    <w:rsid w:val="00D85D73"/>
    <w:rsid w:val="00D86558"/>
    <w:rsid w:val="00D90C1E"/>
    <w:rsid w:val="00D92DBF"/>
    <w:rsid w:val="00D938DA"/>
    <w:rsid w:val="00D93A1D"/>
    <w:rsid w:val="00D93DED"/>
    <w:rsid w:val="00DA054A"/>
    <w:rsid w:val="00DA10E3"/>
    <w:rsid w:val="00DA512F"/>
    <w:rsid w:val="00DA549D"/>
    <w:rsid w:val="00DB1B3D"/>
    <w:rsid w:val="00DB42E4"/>
    <w:rsid w:val="00DB5CB8"/>
    <w:rsid w:val="00DC0DFF"/>
    <w:rsid w:val="00DC1FCE"/>
    <w:rsid w:val="00DC683A"/>
    <w:rsid w:val="00DD019D"/>
    <w:rsid w:val="00DD3179"/>
    <w:rsid w:val="00DD3D6A"/>
    <w:rsid w:val="00DD50E4"/>
    <w:rsid w:val="00DD6BD1"/>
    <w:rsid w:val="00DE0767"/>
    <w:rsid w:val="00DE1B5D"/>
    <w:rsid w:val="00DE2268"/>
    <w:rsid w:val="00DE4806"/>
    <w:rsid w:val="00DE5CF1"/>
    <w:rsid w:val="00DF3D1D"/>
    <w:rsid w:val="00DF3FD7"/>
    <w:rsid w:val="00DF4880"/>
    <w:rsid w:val="00E01DB8"/>
    <w:rsid w:val="00E034C1"/>
    <w:rsid w:val="00E10FF2"/>
    <w:rsid w:val="00E1117F"/>
    <w:rsid w:val="00E135F7"/>
    <w:rsid w:val="00E150F6"/>
    <w:rsid w:val="00E16133"/>
    <w:rsid w:val="00E17845"/>
    <w:rsid w:val="00E22509"/>
    <w:rsid w:val="00E254B1"/>
    <w:rsid w:val="00E254B3"/>
    <w:rsid w:val="00E30E93"/>
    <w:rsid w:val="00E3426F"/>
    <w:rsid w:val="00E36559"/>
    <w:rsid w:val="00E403A2"/>
    <w:rsid w:val="00E419B7"/>
    <w:rsid w:val="00E42A9A"/>
    <w:rsid w:val="00E43369"/>
    <w:rsid w:val="00E43C7F"/>
    <w:rsid w:val="00E508C6"/>
    <w:rsid w:val="00E56209"/>
    <w:rsid w:val="00E60497"/>
    <w:rsid w:val="00E609B1"/>
    <w:rsid w:val="00E74119"/>
    <w:rsid w:val="00E75CD8"/>
    <w:rsid w:val="00E77B9E"/>
    <w:rsid w:val="00E81487"/>
    <w:rsid w:val="00E82373"/>
    <w:rsid w:val="00E83F4F"/>
    <w:rsid w:val="00E927E1"/>
    <w:rsid w:val="00E94511"/>
    <w:rsid w:val="00E95E81"/>
    <w:rsid w:val="00E977F7"/>
    <w:rsid w:val="00EA24CA"/>
    <w:rsid w:val="00EA7056"/>
    <w:rsid w:val="00EB1214"/>
    <w:rsid w:val="00EB67B2"/>
    <w:rsid w:val="00EC00A3"/>
    <w:rsid w:val="00EC4F61"/>
    <w:rsid w:val="00ED3366"/>
    <w:rsid w:val="00ED354C"/>
    <w:rsid w:val="00EE08D1"/>
    <w:rsid w:val="00EE2238"/>
    <w:rsid w:val="00EE231C"/>
    <w:rsid w:val="00EF078B"/>
    <w:rsid w:val="00EF1202"/>
    <w:rsid w:val="00EF53AA"/>
    <w:rsid w:val="00F00559"/>
    <w:rsid w:val="00F008A5"/>
    <w:rsid w:val="00F030A3"/>
    <w:rsid w:val="00F03BA4"/>
    <w:rsid w:val="00F04B63"/>
    <w:rsid w:val="00F05F95"/>
    <w:rsid w:val="00F12F5A"/>
    <w:rsid w:val="00F13D2F"/>
    <w:rsid w:val="00F14461"/>
    <w:rsid w:val="00F15631"/>
    <w:rsid w:val="00F171A2"/>
    <w:rsid w:val="00F17372"/>
    <w:rsid w:val="00F178A5"/>
    <w:rsid w:val="00F200A0"/>
    <w:rsid w:val="00F24D34"/>
    <w:rsid w:val="00F32ACC"/>
    <w:rsid w:val="00F37E1B"/>
    <w:rsid w:val="00F407BC"/>
    <w:rsid w:val="00F41943"/>
    <w:rsid w:val="00F44CAA"/>
    <w:rsid w:val="00F618AF"/>
    <w:rsid w:val="00F655BC"/>
    <w:rsid w:val="00F72385"/>
    <w:rsid w:val="00F73116"/>
    <w:rsid w:val="00F74633"/>
    <w:rsid w:val="00F7793F"/>
    <w:rsid w:val="00F8211C"/>
    <w:rsid w:val="00F9149C"/>
    <w:rsid w:val="00F94DC4"/>
    <w:rsid w:val="00F9689B"/>
    <w:rsid w:val="00FA0E8D"/>
    <w:rsid w:val="00FA1B0C"/>
    <w:rsid w:val="00FA2B29"/>
    <w:rsid w:val="00FB1B39"/>
    <w:rsid w:val="00FB25ED"/>
    <w:rsid w:val="00FB4637"/>
    <w:rsid w:val="00FC22BC"/>
    <w:rsid w:val="00FC270F"/>
    <w:rsid w:val="00FC4E05"/>
    <w:rsid w:val="00FC604A"/>
    <w:rsid w:val="00FD2403"/>
    <w:rsid w:val="00FD3E2C"/>
    <w:rsid w:val="00FD5C3B"/>
    <w:rsid w:val="00FE4414"/>
    <w:rsid w:val="00FE7815"/>
    <w:rsid w:val="00FE7AAC"/>
    <w:rsid w:val="00FF1A2D"/>
    <w:rsid w:val="00FF2C9F"/>
    <w:rsid w:val="00FF3396"/>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3713829"/>
  <w15:chartTrackingRefBased/>
  <w15:docId w15:val="{8CA506E8-F8A4-4B6B-9566-B2D8A76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A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customStyle="1" w:styleId="ad">
    <w:name w:val="大見出し"/>
    <w:basedOn w:val="a4"/>
    <w:rPr>
      <w:rFonts w:ascii="A-OTF 中ゴシックBBB Pro Medium" w:eastAsia="A-OTF 中ゴシックBBB Pro Medium"/>
      <w:sz w:val="34"/>
      <w:szCs w:val="34"/>
    </w:rPr>
  </w:style>
  <w:style w:type="paragraph" w:customStyle="1" w:styleId="ae">
    <w:name w:val="先頭ゴシック"/>
    <w:basedOn w:val="a3"/>
    <w:pPr>
      <w:suppressAutoHyphens/>
      <w:spacing w:line="298" w:lineRule="atLeast"/>
      <w:ind w:left="184" w:hanging="184"/>
    </w:pPr>
    <w:rPr>
      <w:rFonts w:ascii="A-OTF リュウミン Pro L-KL" w:eastAsia="A-OTF リュウミン Pro L-KL"/>
    </w:rPr>
  </w:style>
  <w:style w:type="table" w:styleId="af">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89045B"/>
    <w:rPr>
      <w:rFonts w:ascii="Arial" w:eastAsia="ＭＳ ゴシック" w:hAnsi="Arial"/>
      <w:sz w:val="18"/>
      <w:szCs w:val="18"/>
    </w:rPr>
  </w:style>
  <w:style w:type="table" w:customStyle="1" w:styleId="1">
    <w:name w:val="表 (格子)1"/>
    <w:basedOn w:val="a1"/>
    <w:next w:val="af"/>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basedOn w:val="a0"/>
    <w:link w:val="aa"/>
    <w:uiPriority w:val="99"/>
    <w:rsid w:val="00421746"/>
    <w:rPr>
      <w:kern w:val="2"/>
      <w:sz w:val="21"/>
      <w:szCs w:val="24"/>
    </w:rPr>
  </w:style>
  <w:style w:type="character" w:customStyle="1" w:styleId="a9">
    <w:name w:val="ヘッダー (文字)"/>
    <w:basedOn w:val="a0"/>
    <w:link w:val="a8"/>
    <w:uiPriority w:val="99"/>
    <w:rsid w:val="00421746"/>
    <w:rPr>
      <w:kern w:val="2"/>
      <w:sz w:val="21"/>
      <w:szCs w:val="24"/>
    </w:rPr>
  </w:style>
  <w:style w:type="paragraph" w:styleId="af1">
    <w:name w:val="Note Heading"/>
    <w:basedOn w:val="a"/>
    <w:next w:val="a"/>
    <w:link w:val="af2"/>
    <w:rsid w:val="00455BAE"/>
    <w:pPr>
      <w:jc w:val="center"/>
    </w:pPr>
    <w:rPr>
      <w:rFonts w:ascii="游明朝" w:eastAsia="游明朝" w:hAnsi="游明朝"/>
      <w:sz w:val="18"/>
      <w:szCs w:val="18"/>
    </w:rPr>
  </w:style>
  <w:style w:type="character" w:customStyle="1" w:styleId="af2">
    <w:name w:val="記 (文字)"/>
    <w:basedOn w:val="a0"/>
    <w:link w:val="af1"/>
    <w:rsid w:val="00455BAE"/>
    <w:rPr>
      <w:rFonts w:ascii="游明朝" w:eastAsia="游明朝" w:hAnsi="游明朝"/>
      <w:kern w:val="2"/>
      <w:sz w:val="18"/>
      <w:szCs w:val="18"/>
    </w:rPr>
  </w:style>
  <w:style w:type="paragraph" w:styleId="af3">
    <w:name w:val="Closing"/>
    <w:basedOn w:val="a"/>
    <w:link w:val="af4"/>
    <w:rsid w:val="00455BAE"/>
    <w:pPr>
      <w:jc w:val="right"/>
    </w:pPr>
    <w:rPr>
      <w:rFonts w:ascii="游明朝" w:eastAsia="游明朝" w:hAnsi="游明朝"/>
      <w:sz w:val="18"/>
      <w:szCs w:val="18"/>
    </w:rPr>
  </w:style>
  <w:style w:type="character" w:customStyle="1" w:styleId="af4">
    <w:name w:val="結語 (文字)"/>
    <w:basedOn w:val="a0"/>
    <w:link w:val="af3"/>
    <w:rsid w:val="00455BAE"/>
    <w:rPr>
      <w:rFonts w:ascii="游明朝" w:eastAsia="游明朝" w:hAnsi="游明朝"/>
      <w:kern w:val="2"/>
      <w:sz w:val="18"/>
      <w:szCs w:val="18"/>
    </w:rPr>
  </w:style>
  <w:style w:type="character" w:styleId="af5">
    <w:name w:val="annotation reference"/>
    <w:basedOn w:val="a0"/>
    <w:rsid w:val="00E83F4F"/>
    <w:rPr>
      <w:sz w:val="18"/>
      <w:szCs w:val="18"/>
    </w:rPr>
  </w:style>
  <w:style w:type="paragraph" w:styleId="af6">
    <w:name w:val="annotation text"/>
    <w:basedOn w:val="a"/>
    <w:link w:val="af7"/>
    <w:rsid w:val="00E83F4F"/>
    <w:pPr>
      <w:jc w:val="left"/>
    </w:pPr>
  </w:style>
  <w:style w:type="character" w:customStyle="1" w:styleId="af7">
    <w:name w:val="コメント文字列 (文字)"/>
    <w:basedOn w:val="a0"/>
    <w:link w:val="af6"/>
    <w:rsid w:val="00E83F4F"/>
    <w:rPr>
      <w:kern w:val="2"/>
      <w:sz w:val="21"/>
      <w:szCs w:val="24"/>
    </w:rPr>
  </w:style>
  <w:style w:type="paragraph" w:styleId="af8">
    <w:name w:val="annotation subject"/>
    <w:basedOn w:val="af6"/>
    <w:next w:val="af6"/>
    <w:link w:val="af9"/>
    <w:rsid w:val="00E83F4F"/>
    <w:rPr>
      <w:b/>
      <w:bCs/>
    </w:rPr>
  </w:style>
  <w:style w:type="character" w:customStyle="1" w:styleId="af9">
    <w:name w:val="コメント内容 (文字)"/>
    <w:basedOn w:val="af7"/>
    <w:link w:val="af8"/>
    <w:rsid w:val="00E83F4F"/>
    <w:rPr>
      <w:b/>
      <w:bCs/>
      <w:kern w:val="2"/>
      <w:sz w:val="21"/>
      <w:szCs w:val="24"/>
    </w:rPr>
  </w:style>
  <w:style w:type="paragraph" w:styleId="afa">
    <w:name w:val="Revision"/>
    <w:hidden/>
    <w:uiPriority w:val="99"/>
    <w:semiHidden/>
    <w:rsid w:val="00D744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24324-9AEE-4A87-9A31-A2263832B48A}">
  <ds:schemaRefs>
    <ds:schemaRef ds:uri="http://schemas.microsoft.com/sharepoint/v3/contenttype/forms"/>
  </ds:schemaRefs>
</ds:datastoreItem>
</file>

<file path=customXml/itemProps2.xml><?xml version="1.0" encoding="utf-8"?>
<ds:datastoreItem xmlns:ds="http://schemas.openxmlformats.org/officeDocument/2006/customXml" ds:itemID="{5B0D42F8-5B49-4732-820C-DF5F06A8A08B}">
  <ds:schemaRefs>
    <ds:schemaRef ds:uri="http://schemas.openxmlformats.org/officeDocument/2006/bibliography"/>
  </ds:schemaRefs>
</ds:datastoreItem>
</file>

<file path=customXml/itemProps3.xml><?xml version="1.0" encoding="utf-8"?>
<ds:datastoreItem xmlns:ds="http://schemas.openxmlformats.org/officeDocument/2006/customXml" ds:itemID="{CE142C32-B906-4D86-AC55-7A134FA54930}">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4.xml><?xml version="1.0" encoding="utf-8"?>
<ds:datastoreItem xmlns:ds="http://schemas.openxmlformats.org/officeDocument/2006/customXml" ds:itemID="{C303A4D6-92D5-45D3-A599-8CF27EE4F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7977</Words>
  <Characters>408</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布居 怜</cp:lastModifiedBy>
  <cp:revision>2</cp:revision>
  <cp:lastPrinted>2025-08-29T00:39:00Z</cp:lastPrinted>
  <dcterms:created xsi:type="dcterms:W3CDTF">2026-03-09T06:08:00Z</dcterms:created>
  <dcterms:modified xsi:type="dcterms:W3CDTF">2026-03-09T06:08:00Z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