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99" w:rsidRDefault="00E0123C" w:rsidP="00A91833">
      <w:pPr>
        <w:adjustRightInd/>
        <w:ind w:left="546" w:right="-44" w:hanging="546"/>
        <w:jc w:val="center"/>
        <w:rPr>
          <w:rFonts w:ascii="HG丸ｺﾞｼｯｸM-PRO" w:eastAsia="PMingLiU" w:hAnsi="HG丸ｺﾞｼｯｸM-PRO"/>
          <w:b/>
          <w:bCs/>
          <w:color w:val="auto"/>
          <w:lang w:eastAsia="zh-TW"/>
        </w:rPr>
      </w:pPr>
      <w:r w:rsidRPr="00E0123C">
        <w:rPr>
          <w:rFonts w:ascii="HG丸ｺﾞｼｯｸM-PRO" w:eastAsia="HG丸ｺﾞｼｯｸM-PRO" w:hAnsi="HG丸ｺﾞｼｯｸM-PRO" w:hint="eastAsia"/>
          <w:b/>
          <w:bCs/>
          <w:color w:val="auto"/>
        </w:rPr>
        <w:t>香港「</w:t>
      </w:r>
      <w:r w:rsidRPr="00E0123C">
        <w:rPr>
          <w:rFonts w:ascii="HG丸ｺﾞｼｯｸM-PRO" w:eastAsia="HG丸ｺﾞｼｯｸM-PRO" w:hAnsi="HG丸ｺﾞｼｯｸM-PRO"/>
          <w:b/>
          <w:bCs/>
          <w:color w:val="auto"/>
        </w:rPr>
        <w:t>Food Expo PRO 202</w:t>
      </w:r>
      <w:r w:rsidR="00C120AA">
        <w:rPr>
          <w:rFonts w:ascii="HG丸ｺﾞｼｯｸM-PRO" w:eastAsia="HG丸ｺﾞｼｯｸM-PRO" w:hAnsi="HG丸ｺﾞｼｯｸM-PRO"/>
          <w:b/>
          <w:bCs/>
          <w:color w:val="auto"/>
        </w:rPr>
        <w:t>4</w:t>
      </w:r>
      <w:r w:rsidRPr="00E0123C">
        <w:rPr>
          <w:rFonts w:ascii="HG丸ｺﾞｼｯｸM-PRO" w:eastAsia="HG丸ｺﾞｼｯｸM-PRO" w:hAnsi="HG丸ｺﾞｼｯｸM-PRO"/>
          <w:b/>
          <w:bCs/>
          <w:color w:val="auto"/>
        </w:rPr>
        <w:t>」</w:t>
      </w:r>
      <w:r w:rsidR="00FF2D99" w:rsidRPr="00764F00">
        <w:rPr>
          <w:rFonts w:ascii="HG丸ｺﾞｼｯｸM-PRO" w:eastAsia="HG丸ｺﾞｼｯｸM-PRO" w:hAnsi="HG丸ｺﾞｼｯｸM-PRO" w:hint="eastAsia"/>
          <w:b/>
          <w:bCs/>
          <w:color w:val="auto"/>
          <w:lang w:eastAsia="zh-TW"/>
        </w:rPr>
        <w:t>出</w:t>
      </w:r>
      <w:r w:rsidR="00015153">
        <w:rPr>
          <w:rFonts w:ascii="HG丸ｺﾞｼｯｸM-PRO" w:eastAsia="HG丸ｺﾞｼｯｸM-PRO" w:hAnsi="HG丸ｺﾞｼｯｸM-PRO" w:hint="eastAsia"/>
          <w:b/>
          <w:bCs/>
          <w:color w:val="auto"/>
        </w:rPr>
        <w:t>品</w:t>
      </w:r>
      <w:r w:rsidR="00FF2D99" w:rsidRPr="00764F00">
        <w:rPr>
          <w:rFonts w:ascii="HG丸ｺﾞｼｯｸM-PRO" w:eastAsia="HG丸ｺﾞｼｯｸM-PRO" w:hAnsi="HG丸ｺﾞｼｯｸM-PRO" w:hint="eastAsia"/>
          <w:b/>
          <w:bCs/>
          <w:color w:val="auto"/>
          <w:lang w:eastAsia="zh-TW"/>
        </w:rPr>
        <w:t>申込書</w:t>
      </w:r>
    </w:p>
    <w:p w:rsidR="00E0123C" w:rsidRPr="00E0123C" w:rsidRDefault="00E0123C" w:rsidP="00A91833">
      <w:pPr>
        <w:adjustRightInd/>
        <w:ind w:left="546" w:right="-44" w:hanging="546"/>
        <w:jc w:val="center"/>
        <w:rPr>
          <w:rFonts w:ascii="HG丸ｺﾞｼｯｸM-PRO" w:eastAsia="PMingLiU" w:hAnsi="HG丸ｺﾞｼｯｸM-PRO"/>
          <w:b/>
        </w:rPr>
      </w:pPr>
    </w:p>
    <w:p w:rsidR="00FF2D99" w:rsidRDefault="009C64A4" w:rsidP="00D3662D">
      <w:pPr>
        <w:adjustRightInd/>
        <w:spacing w:beforeLines="50" w:before="166"/>
        <w:ind w:left="544" w:right="199" w:hanging="544"/>
        <w:jc w:val="right"/>
        <w:rPr>
          <w:rFonts w:ascii="HG丸ｺﾞｼｯｸM-PRO" w:eastAsia="HG丸ｺﾞｼｯｸM-PRO" w:hAnsi="HG丸ｺﾞｼｯｸM-PRO"/>
          <w:color w:val="auto"/>
          <w:spacing w:val="2"/>
          <w:lang w:eastAsia="zh-TW"/>
        </w:rPr>
      </w:pPr>
      <w:r>
        <w:rPr>
          <w:rFonts w:ascii="HG丸ｺﾞｼｯｸM-PRO" w:eastAsia="HG丸ｺﾞｼｯｸM-PRO" w:hAnsi="HG丸ｺﾞｼｯｸM-PRO" w:hint="eastAsia"/>
          <w:color w:val="auto"/>
          <w:spacing w:val="2"/>
        </w:rPr>
        <w:t xml:space="preserve">　　</w:t>
      </w:r>
      <w:r w:rsidR="00C05C88" w:rsidRP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　　　</w:t>
      </w:r>
      <w:r w:rsidR="003765B4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提出年月日：令和</w:t>
      </w:r>
      <w:r w:rsidR="00C120AA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6</w:t>
      </w:r>
      <w:r w:rsidR="00246F1C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年</w:t>
      </w:r>
      <w:r w:rsidR="00717178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　　</w:t>
      </w:r>
      <w:r w:rsid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 xml:space="preserve">月　　</w:t>
      </w:r>
      <w:r w:rsidR="00FF2D99" w:rsidRPr="00764F00">
        <w:rPr>
          <w:rFonts w:ascii="HG丸ｺﾞｼｯｸM-PRO" w:eastAsia="HG丸ｺﾞｼｯｸM-PRO" w:hAnsi="HG丸ｺﾞｼｯｸM-PRO" w:hint="eastAsia"/>
          <w:color w:val="auto"/>
          <w:spacing w:val="2"/>
          <w:lang w:eastAsia="zh-TW"/>
        </w:rPr>
        <w:t>日</w:t>
      </w:r>
    </w:p>
    <w:tbl>
      <w:tblPr>
        <w:tblW w:w="87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7505"/>
      </w:tblGrid>
      <w:tr w:rsidR="00D3662D" w:rsidRPr="00764F00" w:rsidTr="00E0123C">
        <w:trPr>
          <w:trHeight w:val="360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D3662D" w:rsidRPr="00D3662D" w:rsidRDefault="00D3662D" w:rsidP="00E0123C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12"/>
                <w:szCs w:val="20"/>
              </w:rPr>
            </w:pP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14"/>
                <w:szCs w:val="20"/>
              </w:rPr>
              <w:t>ふりがな</w:t>
            </w:r>
          </w:p>
          <w:p w:rsidR="00D3662D" w:rsidRPr="009C64A4" w:rsidRDefault="00D3662D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会社名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3662D" w:rsidRPr="009C64A4" w:rsidRDefault="00D3662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D3662D" w:rsidRPr="00764F00" w:rsidTr="00E0123C">
        <w:trPr>
          <w:trHeight w:val="593"/>
        </w:trPr>
        <w:tc>
          <w:tcPr>
            <w:tcW w:w="1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FFFFFF"/>
            <w:vAlign w:val="center"/>
          </w:tcPr>
          <w:p w:rsidR="00D3662D" w:rsidRPr="009C64A4" w:rsidRDefault="00D3662D" w:rsidP="00E0123C">
            <w:pPr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solid" w:color="FFFFFF" w:fill="FFFFFF"/>
          </w:tcPr>
          <w:p w:rsidR="00D3662D" w:rsidRPr="009C64A4" w:rsidRDefault="00D3662D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</w:tc>
      </w:tr>
      <w:tr w:rsidR="00FF2D99" w:rsidRPr="00764F00" w:rsidTr="00E0123C">
        <w:trPr>
          <w:trHeight w:val="100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30" w:after="99" w:line="36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所在地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4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〒</w:t>
            </w:r>
            <w:r w:rsidR="00FF2D99"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　</w:t>
            </w:r>
          </w:p>
          <w:p w:rsid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　</w:t>
            </w:r>
          </w:p>
          <w:p w:rsidR="00FF2D99" w:rsidRPr="009C64A4" w:rsidRDefault="00FF2D99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　</w:t>
            </w:r>
          </w:p>
        </w:tc>
      </w:tr>
      <w:tr w:rsidR="00764F00" w:rsidRPr="00764F00" w:rsidTr="00E0123C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Pr="009C64A4" w:rsidRDefault="00764F00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30" w:after="99" w:line="36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電話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764F00" w:rsidRPr="00764F00" w:rsidTr="00E0123C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F00" w:rsidRPr="009C64A4" w:rsidRDefault="00764F00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30" w:after="99" w:line="36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FAX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00" w:rsidRDefault="00764F00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</w:tc>
      </w:tr>
      <w:tr w:rsidR="00FF2D99" w:rsidRPr="00764F00" w:rsidTr="00E0123C">
        <w:trPr>
          <w:trHeight w:val="129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E0123C">
            <w:pPr>
              <w:suppressAutoHyphens/>
              <w:kinsoku w:val="0"/>
              <w:overflowPunct w:val="0"/>
              <w:autoSpaceDE w:val="0"/>
              <w:autoSpaceDN w:val="0"/>
              <w:spacing w:afterLines="100" w:after="333" w:line="64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代表者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FF2D99" w:rsidP="006B4FA7">
            <w:pPr>
              <w:suppressAutoHyphens/>
              <w:kinsoku w:val="0"/>
              <w:overflowPunct w:val="0"/>
              <w:autoSpaceDE w:val="0"/>
              <w:autoSpaceDN w:val="0"/>
              <w:spacing w:line="54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45"/>
                <w:sz w:val="20"/>
                <w:szCs w:val="20"/>
                <w:fitText w:val="800" w:id="-2065427710"/>
              </w:rPr>
              <w:t>役職</w:t>
            </w: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15"/>
                <w:sz w:val="20"/>
                <w:szCs w:val="20"/>
                <w:fitText w:val="800" w:id="-2065427710"/>
              </w:rPr>
              <w:t>名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：</w:t>
            </w:r>
          </w:p>
          <w:p w:rsidR="00FF2D99" w:rsidRPr="009C64A4" w:rsidRDefault="00FF2D99" w:rsidP="006B4FA7">
            <w:pPr>
              <w:suppressAutoHyphens/>
              <w:kinsoku w:val="0"/>
              <w:overflowPunct w:val="0"/>
              <w:autoSpaceDE w:val="0"/>
              <w:autoSpaceDN w:val="0"/>
              <w:spacing w:line="600" w:lineRule="exac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B81538">
              <w:rPr>
                <w:rFonts w:ascii="HG丸ｺﾞｼｯｸM-PRO" w:eastAsia="HG丸ｺﾞｼｯｸM-PRO" w:hAnsi="HG丸ｺﾞｼｯｸM-PRO" w:hint="eastAsia"/>
                <w:color w:val="auto"/>
                <w:spacing w:val="195"/>
                <w:sz w:val="20"/>
                <w:szCs w:val="20"/>
                <w:fitText w:val="800" w:id="-2065427711"/>
              </w:rPr>
              <w:t>氏</w:t>
            </w:r>
            <w:r w:rsidRPr="00B81538">
              <w:rPr>
                <w:rFonts w:ascii="HG丸ｺﾞｼｯｸM-PRO" w:eastAsia="HG丸ｺﾞｼｯｸM-PRO" w:hAnsi="HG丸ｺﾞｼｯｸM-PRO" w:hint="eastAsia"/>
                <w:color w:val="auto"/>
                <w:spacing w:val="7"/>
                <w:sz w:val="20"/>
                <w:szCs w:val="20"/>
                <w:fitText w:val="800" w:id="-2065427711"/>
              </w:rPr>
              <w:t>名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：</w:t>
            </w:r>
          </w:p>
        </w:tc>
      </w:tr>
      <w:tr w:rsidR="00FF2D99" w:rsidRPr="00764F00" w:rsidTr="00E0123C">
        <w:trPr>
          <w:trHeight w:val="160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D99" w:rsidRPr="009C64A4" w:rsidRDefault="00FF2D99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100" w:after="333" w:line="534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担当者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FF2D99" w:rsidP="006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所属・役職名：</w:t>
            </w:r>
          </w:p>
          <w:p w:rsidR="00FF2D99" w:rsidRPr="009C64A4" w:rsidRDefault="00FF2D99" w:rsidP="006B4FA7">
            <w:pPr>
              <w:suppressAutoHyphens/>
              <w:kinsoku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45"/>
                <w:sz w:val="20"/>
                <w:szCs w:val="20"/>
                <w:fitText w:val="800" w:id="-2065427712"/>
              </w:rPr>
              <w:t>氏</w:t>
            </w:r>
            <w:r w:rsidR="006B4FA7" w:rsidRPr="00D3662D">
              <w:rPr>
                <w:rFonts w:ascii="HG丸ｺﾞｼｯｸM-PRO" w:eastAsia="HG丸ｺﾞｼｯｸM-PRO" w:hAnsi="HG丸ｺﾞｼｯｸM-PRO" w:hint="eastAsia"/>
                <w:color w:val="auto"/>
                <w:spacing w:val="45"/>
                <w:sz w:val="20"/>
                <w:szCs w:val="20"/>
                <w:fitText w:val="800" w:id="-2065427712"/>
              </w:rPr>
              <w:t xml:space="preserve">　</w:t>
            </w:r>
            <w:r w:rsidRPr="00D3662D">
              <w:rPr>
                <w:rFonts w:ascii="HG丸ｺﾞｼｯｸM-PRO" w:eastAsia="HG丸ｺﾞｼｯｸM-PRO" w:hAnsi="HG丸ｺﾞｼｯｸM-PRO" w:hint="eastAsia"/>
                <w:color w:val="auto"/>
                <w:spacing w:val="15"/>
                <w:sz w:val="20"/>
                <w:szCs w:val="20"/>
                <w:fitText w:val="800" w:id="-2065427712"/>
              </w:rPr>
              <w:t>名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：</w:t>
            </w:r>
          </w:p>
          <w:p w:rsidR="00FF2D99" w:rsidRPr="009C64A4" w:rsidRDefault="00FF2D99" w:rsidP="006B4FA7">
            <w:pPr>
              <w:suppressAutoHyphens/>
              <w:kinsoku w:val="0"/>
              <w:overflowPunct w:val="0"/>
              <w:autoSpaceDE w:val="0"/>
              <w:autoSpaceDN w:val="0"/>
              <w:spacing w:line="460" w:lineRule="atLeast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D3662D">
              <w:rPr>
                <w:rFonts w:ascii="HG丸ｺﾞｼｯｸM-PRO" w:eastAsia="HG丸ｺﾞｼｯｸM-PRO" w:hAnsi="HG丸ｺﾞｼｯｸM-PRO"/>
                <w:color w:val="auto"/>
                <w:spacing w:val="30"/>
                <w:sz w:val="20"/>
                <w:szCs w:val="20"/>
                <w:fitText w:val="800" w:id="-2065427968"/>
              </w:rPr>
              <w:t>E-mai</w:t>
            </w:r>
            <w:r w:rsidRPr="00D3662D">
              <w:rPr>
                <w:rFonts w:ascii="HG丸ｺﾞｼｯｸM-PRO" w:eastAsia="HG丸ｺﾞｼｯｸM-PRO" w:hAnsi="HG丸ｺﾞｼｯｸM-PRO"/>
                <w:color w:val="auto"/>
                <w:spacing w:val="15"/>
                <w:sz w:val="20"/>
                <w:szCs w:val="20"/>
                <w:fitText w:val="800" w:id="-2065427968"/>
              </w:rPr>
              <w:t>l</w:t>
            </w: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4"/>
                <w:sz w:val="20"/>
                <w:szCs w:val="20"/>
              </w:rPr>
              <w:t>：</w:t>
            </w:r>
          </w:p>
        </w:tc>
      </w:tr>
      <w:tr w:rsidR="00FF2D99" w:rsidRPr="00764F00" w:rsidTr="00E0123C">
        <w:trPr>
          <w:trHeight w:val="1068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FF2D99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派遣予定</w:t>
            </w:r>
          </w:p>
          <w:p w:rsidR="00FF2D99" w:rsidRPr="009C64A4" w:rsidRDefault="00FF2D99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社員数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D99" w:rsidRPr="009C64A4" w:rsidRDefault="009C64A4" w:rsidP="007F1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atLeas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合計　</w:t>
            </w:r>
            <w:r w:rsidR="00FF2D99" w:rsidRPr="009C64A4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名</w:t>
            </w:r>
          </w:p>
          <w:p w:rsidR="00FF2D99" w:rsidRPr="00D3662D" w:rsidRDefault="00FF2D99" w:rsidP="00D366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66" w:line="534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※本展示会開催期間を通じて、派遣する貴社の社員数をご記入ください。</w:t>
            </w:r>
          </w:p>
        </w:tc>
      </w:tr>
      <w:tr w:rsidR="00FF2D99" w:rsidRPr="00764F00" w:rsidTr="005F3642">
        <w:trPr>
          <w:trHeight w:val="3323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3C" w:rsidRDefault="00E0123C" w:rsidP="00E0123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E0123C" w:rsidRDefault="00E0123C" w:rsidP="00E0123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E0123C" w:rsidRDefault="003D1608" w:rsidP="00E0123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出品予定</w:t>
            </w:r>
          </w:p>
          <w:p w:rsidR="004A2517" w:rsidRPr="009C64A4" w:rsidRDefault="00E0123C" w:rsidP="00E0123C">
            <w:pPr>
              <w:suppressAutoHyphens/>
              <w:kinsoku w:val="0"/>
              <w:overflowPunct w:val="0"/>
              <w:autoSpaceDE w:val="0"/>
              <w:autoSpaceDN w:val="0"/>
              <w:spacing w:line="534" w:lineRule="atLeas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の商品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A4" w:rsidRPr="009C64A4" w:rsidRDefault="006B4FA7" w:rsidP="00D3662D">
            <w:pPr>
              <w:suppressAutoHyphens/>
              <w:kinsoku w:val="0"/>
              <w:overflowPunct w:val="0"/>
              <w:autoSpaceDE w:val="0"/>
              <w:autoSpaceDN w:val="0"/>
              <w:spacing w:afterLines="20" w:after="66" w:line="42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※</w:t>
            </w:r>
            <w:r w:rsidR="009C64A4" w:rsidRPr="009C64A4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優先順位の高い順から記入下さい。</w:t>
            </w:r>
          </w:p>
          <w:p w:rsidR="009C64A4" w:rsidRPr="00D3662D" w:rsidRDefault="009C64A4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Default="009C64A4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Default="009C64A4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C64A4" w:rsidRPr="009C64A4" w:rsidRDefault="009C64A4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8B3C4C" w:rsidRDefault="008B3C4C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9D28EA" w:rsidRDefault="009D28EA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D3662D" w:rsidRDefault="00D3662D" w:rsidP="00D3662D">
            <w:pPr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</w:p>
          <w:p w:rsidR="00E0123C" w:rsidRPr="009C64A4" w:rsidRDefault="00E0123C" w:rsidP="00D366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0123C" w:rsidRPr="00764F00" w:rsidTr="00E0123C">
        <w:trPr>
          <w:trHeight w:val="684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642" w:rsidRPr="00366BD5" w:rsidRDefault="005F3642" w:rsidP="005F3642">
            <w:pPr>
              <w:suppressAutoHyphens/>
              <w:kinsoku w:val="0"/>
              <w:overflowPunct w:val="0"/>
              <w:autoSpaceDE w:val="0"/>
              <w:autoSpaceDN w:val="0"/>
              <w:spacing w:afterLines="30" w:after="99" w:line="36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366BD5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過去の</w:t>
            </w:r>
          </w:p>
          <w:p w:rsidR="00E0123C" w:rsidRPr="00366BD5" w:rsidRDefault="005F3642" w:rsidP="005F3642">
            <w:pPr>
              <w:suppressAutoHyphens/>
              <w:kinsoku w:val="0"/>
              <w:overflowPunct w:val="0"/>
              <w:autoSpaceDE w:val="0"/>
              <w:autoSpaceDN w:val="0"/>
              <w:spacing w:afterLines="30" w:after="99" w:line="36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366BD5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出品回数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3C" w:rsidRPr="00366BD5" w:rsidRDefault="00BB3B58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366BD5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2017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年度からカウントし、今回の申し込みが</w:t>
            </w:r>
            <w:r w:rsidR="005F3642" w:rsidRPr="00366BD5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香港フードエキスポ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 xml:space="preserve"> ジェトロジャパンパビリオンへの何回目の出品にあたるか</w:t>
            </w:r>
            <w:r w:rsidR="008507BA" w:rsidRPr="00366BD5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教えて下さい（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単独出品</w:t>
            </w:r>
            <w:r w:rsidR="005F3642" w:rsidRPr="00366BD5">
              <w:rPr>
                <w:rFonts w:ascii="HG丸ｺﾞｼｯｸM-PRO" w:eastAsia="HG丸ｺﾞｼｯｸM-PRO" w:hAnsi="HG丸ｺﾞｼｯｸM-PRO" w:hint="eastAsia"/>
                <w:color w:val="auto"/>
                <w:spacing w:val="2"/>
                <w:sz w:val="20"/>
                <w:szCs w:val="20"/>
              </w:rPr>
              <w:t>含む）。</w:t>
            </w:r>
          </w:p>
          <w:p w:rsidR="005F3642" w:rsidRPr="00366BD5" w:rsidRDefault="005F3642" w:rsidP="00EB21BA">
            <w:pPr>
              <w:suppressAutoHyphens/>
              <w:kinsoku w:val="0"/>
              <w:overflowPunct w:val="0"/>
              <w:autoSpaceDE w:val="0"/>
              <w:autoSpaceDN w:val="0"/>
              <w:spacing w:afterLines="50" w:after="166" w:line="360" w:lineRule="exact"/>
              <w:rPr>
                <w:rFonts w:ascii="HG丸ｺﾞｼｯｸM-PRO" w:eastAsia="HG丸ｺﾞｼｯｸM-PRO" w:hAnsi="HG丸ｺﾞｼｯｸM-PRO"/>
                <w:color w:val="auto"/>
                <w:spacing w:val="2"/>
                <w:sz w:val="20"/>
                <w:szCs w:val="20"/>
              </w:rPr>
            </w:pPr>
            <w:r w:rsidRPr="00366BD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1518730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366BD5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366BD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１回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17057528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3B58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66BD5" w:rsidRPr="00366BD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２回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3939283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B21BA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B3B58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３</w:t>
            </w:r>
            <w:r w:rsidR="00BB3B58" w:rsidRPr="00366BD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回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16184056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3B58" w:rsidRPr="00366BD5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B3B58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４</w:t>
            </w:r>
            <w:r w:rsidR="00BB3B58" w:rsidRPr="00366BD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回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color w:val="auto"/>
                  <w:sz w:val="20"/>
                  <w:szCs w:val="20"/>
                </w:rPr>
                <w:id w:val="-871680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B3B58" w:rsidRPr="00366BD5">
                  <w:rPr>
                    <w:rFonts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B3B58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５</w:t>
            </w:r>
            <w:r w:rsidR="00EB21BA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回</w:t>
            </w:r>
          </w:p>
        </w:tc>
      </w:tr>
      <w:tr w:rsidR="00150885" w:rsidRPr="00764F00" w:rsidTr="00E0123C">
        <w:trPr>
          <w:trHeight w:val="1572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D5" w:rsidRDefault="00366BD5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</w:p>
          <w:p w:rsidR="00150885" w:rsidRPr="009C64A4" w:rsidRDefault="00366BD5" w:rsidP="00E012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60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注意事項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D5" w:rsidRDefault="00366BD5" w:rsidP="00366BD5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left="200" w:hangingChars="100" w:hanging="200"/>
              <w:jc w:val="both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:rsidR="00366BD5" w:rsidRDefault="00366BD5" w:rsidP="00366BD5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left="200" w:hangingChars="100" w:hanging="200"/>
              <w:jc w:val="both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:rsidR="00366BD5" w:rsidRDefault="00366BD5" w:rsidP="00366BD5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ind w:left="200" w:hangingChars="100" w:hanging="200"/>
              <w:jc w:val="both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  <w:p w:rsidR="009D28EA" w:rsidRPr="006B4FA7" w:rsidRDefault="00366BD5" w:rsidP="00366BD5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出品には</w:t>
            </w:r>
            <w:r w:rsidRPr="00366BD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ジェトロによる審査があり、審査に合格しなければ出品できません。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審査の結果は</w:t>
            </w:r>
            <w:r w:rsidRPr="00EB21BA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５月</w:t>
            </w:r>
            <w:r w:rsidR="00EB21BA" w:rsidRPr="00EB21BA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上</w:t>
            </w:r>
            <w:r w:rsidRPr="00EB21BA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旬頃に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発表される見込みです</w:t>
            </w:r>
            <w:r w:rsidRPr="00366BD5"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  <w:t>。</w:t>
            </w:r>
          </w:p>
        </w:tc>
      </w:tr>
    </w:tbl>
    <w:p w:rsidR="00D3662D" w:rsidRPr="00D3662D" w:rsidRDefault="00D3662D" w:rsidP="006B4FA7">
      <w:pPr>
        <w:autoSpaceDE w:val="0"/>
        <w:autoSpaceDN w:val="0"/>
        <w:rPr>
          <w:rFonts w:ascii="HG丸ｺﾞｼｯｸM-PRO" w:eastAsia="HG丸ｺﾞｼｯｸM-PRO" w:hAnsi="HG丸ｺﾞｼｯｸM-PRO" w:cs="Times New Roman"/>
          <w:color w:val="auto"/>
          <w:sz w:val="2"/>
          <w:szCs w:val="2"/>
        </w:rPr>
      </w:pPr>
    </w:p>
    <w:sectPr w:rsidR="00D3662D" w:rsidRPr="00D3662D" w:rsidSect="00E0123C">
      <w:pgSz w:w="11906" w:h="16838"/>
      <w:pgMar w:top="794" w:right="1701" w:bottom="56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D5" w:rsidRDefault="00366BD5" w:rsidP="009A414A">
      <w:r>
        <w:separator/>
      </w:r>
    </w:p>
  </w:endnote>
  <w:endnote w:type="continuationSeparator" w:id="0">
    <w:p w:rsidR="00366BD5" w:rsidRDefault="00366BD5" w:rsidP="009A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D5" w:rsidRDefault="00366BD5" w:rsidP="009A414A">
      <w:r>
        <w:separator/>
      </w:r>
    </w:p>
  </w:footnote>
  <w:footnote w:type="continuationSeparator" w:id="0">
    <w:p w:rsidR="00366BD5" w:rsidRDefault="00366BD5" w:rsidP="009A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AFF"/>
    <w:multiLevelType w:val="hybridMultilevel"/>
    <w:tmpl w:val="545A9C24"/>
    <w:lvl w:ilvl="0" w:tplc="CAD84A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E4F4447"/>
    <w:multiLevelType w:val="hybridMultilevel"/>
    <w:tmpl w:val="E8AE00D6"/>
    <w:lvl w:ilvl="0" w:tplc="474A644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b w:val="0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99"/>
    <w:rsid w:val="00015153"/>
    <w:rsid w:val="00092AF2"/>
    <w:rsid w:val="00150885"/>
    <w:rsid w:val="00180A61"/>
    <w:rsid w:val="00206839"/>
    <w:rsid w:val="00246F1C"/>
    <w:rsid w:val="003178FD"/>
    <w:rsid w:val="00366BD5"/>
    <w:rsid w:val="003765B4"/>
    <w:rsid w:val="003D1608"/>
    <w:rsid w:val="004266D6"/>
    <w:rsid w:val="00494653"/>
    <w:rsid w:val="004A2517"/>
    <w:rsid w:val="005B3738"/>
    <w:rsid w:val="005F3642"/>
    <w:rsid w:val="006B4FA7"/>
    <w:rsid w:val="00717178"/>
    <w:rsid w:val="00764F00"/>
    <w:rsid w:val="00792794"/>
    <w:rsid w:val="007F165A"/>
    <w:rsid w:val="008507BA"/>
    <w:rsid w:val="008B3C4C"/>
    <w:rsid w:val="008C5013"/>
    <w:rsid w:val="00964FC9"/>
    <w:rsid w:val="009A414A"/>
    <w:rsid w:val="009C64A4"/>
    <w:rsid w:val="009D28EA"/>
    <w:rsid w:val="00A91833"/>
    <w:rsid w:val="00AA776A"/>
    <w:rsid w:val="00B77454"/>
    <w:rsid w:val="00B81538"/>
    <w:rsid w:val="00BB3B58"/>
    <w:rsid w:val="00C05BDD"/>
    <w:rsid w:val="00C05C88"/>
    <w:rsid w:val="00C120AA"/>
    <w:rsid w:val="00C50184"/>
    <w:rsid w:val="00C77953"/>
    <w:rsid w:val="00C968F1"/>
    <w:rsid w:val="00CD2CB0"/>
    <w:rsid w:val="00D233FA"/>
    <w:rsid w:val="00D3662D"/>
    <w:rsid w:val="00DD3FE8"/>
    <w:rsid w:val="00E0123C"/>
    <w:rsid w:val="00E356CA"/>
    <w:rsid w:val="00E43033"/>
    <w:rsid w:val="00EB21BA"/>
    <w:rsid w:val="00EB5600"/>
    <w:rsid w:val="00EC0DB5"/>
    <w:rsid w:val="00EC4EA3"/>
    <w:rsid w:val="00F6250C"/>
    <w:rsid w:val="00FE36DF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BFFBE5"/>
  <w15:docId w15:val="{7C5C0CE4-E365-4AD6-9E74-75B5A6C9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D99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2C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A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D1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8633-1D42-436D-A981-516390DC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maesaka kyouji</dc:creator>
  <cp:lastModifiedBy>127485</cp:lastModifiedBy>
  <cp:revision>7</cp:revision>
  <cp:lastPrinted>2023-03-14T10:01:00Z</cp:lastPrinted>
  <dcterms:created xsi:type="dcterms:W3CDTF">2023-03-14T09:02:00Z</dcterms:created>
  <dcterms:modified xsi:type="dcterms:W3CDTF">2024-02-29T00:55:00Z</dcterms:modified>
</cp:coreProperties>
</file>