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8B44F" w14:textId="4EA36A2F" w:rsidR="00282521" w:rsidRPr="00BE353F" w:rsidRDefault="0042216A" w:rsidP="00463C27">
      <w:pPr>
        <w:adjustRightInd/>
        <w:spacing w:line="384" w:lineRule="exact"/>
        <w:jc w:val="center"/>
        <w:rPr>
          <w:rFonts w:asciiTheme="minorEastAsia" w:eastAsiaTheme="minorEastAsia" w:hAnsiTheme="minorEastAsia"/>
          <w:b/>
          <w:bCs/>
          <w:spacing w:val="2"/>
          <w:sz w:val="36"/>
          <w:szCs w:val="36"/>
        </w:rPr>
      </w:pPr>
      <w:r>
        <w:rPr>
          <w:rFonts w:asciiTheme="minorEastAsia" w:eastAsiaTheme="minorEastAsia" w:hAnsiTheme="minorEastAsia" w:cs="ＭＳ 明朝" w:hint="eastAsia"/>
          <w:b/>
          <w:bCs/>
          <w:spacing w:val="2"/>
          <w:sz w:val="36"/>
          <w:szCs w:val="36"/>
        </w:rPr>
        <w:t>令和３</w:t>
      </w:r>
      <w:r w:rsidR="00FB49F2" w:rsidRPr="00BE353F">
        <w:rPr>
          <w:rFonts w:asciiTheme="minorEastAsia" w:eastAsiaTheme="minorEastAsia" w:hAnsiTheme="minorEastAsia" w:cs="ＭＳ 明朝" w:hint="eastAsia"/>
          <w:b/>
          <w:bCs/>
          <w:spacing w:val="2"/>
          <w:sz w:val="36"/>
          <w:szCs w:val="36"/>
        </w:rPr>
        <w:t>年度</w:t>
      </w:r>
      <w:r w:rsidR="005C46CB" w:rsidRPr="00BE353F">
        <w:rPr>
          <w:rFonts w:asciiTheme="minorEastAsia" w:eastAsiaTheme="minorEastAsia" w:hAnsiTheme="minorEastAsia" w:cs="ＭＳ 明朝" w:hint="eastAsia"/>
          <w:b/>
          <w:bCs/>
          <w:spacing w:val="2"/>
          <w:sz w:val="36"/>
          <w:szCs w:val="36"/>
        </w:rPr>
        <w:t xml:space="preserve">　</w:t>
      </w:r>
      <w:r w:rsidR="00731034" w:rsidRPr="00BE353F">
        <w:rPr>
          <w:rFonts w:asciiTheme="minorEastAsia" w:eastAsiaTheme="minorEastAsia" w:hAnsiTheme="minorEastAsia" w:cs="ＭＳ 明朝" w:hint="eastAsia"/>
          <w:b/>
          <w:bCs/>
          <w:spacing w:val="2"/>
          <w:sz w:val="36"/>
          <w:szCs w:val="36"/>
        </w:rPr>
        <w:t>アドバイザー事業</w:t>
      </w:r>
      <w:r w:rsidR="00282521" w:rsidRPr="00BE353F">
        <w:rPr>
          <w:rFonts w:asciiTheme="minorEastAsia" w:eastAsiaTheme="minorEastAsia" w:hAnsiTheme="minorEastAsia" w:cs="ＭＳ 明朝" w:hint="eastAsia"/>
          <w:b/>
          <w:bCs/>
          <w:spacing w:val="2"/>
          <w:sz w:val="36"/>
          <w:szCs w:val="36"/>
        </w:rPr>
        <w:t>募集要項</w:t>
      </w:r>
    </w:p>
    <w:p w14:paraId="326A3AE7" w14:textId="1606FE26" w:rsidR="003E3810" w:rsidRPr="00BE353F" w:rsidRDefault="006019B0" w:rsidP="00C32356">
      <w:pPr>
        <w:adjustRightInd/>
        <w:spacing w:line="384" w:lineRule="exact"/>
        <w:ind w:firstLineChars="100" w:firstLine="285"/>
        <w:jc w:val="center"/>
        <w:rPr>
          <w:rFonts w:asciiTheme="minorEastAsia" w:eastAsiaTheme="minorEastAsia" w:hAnsiTheme="minorEastAsia" w:cs="ＭＳ 明朝"/>
          <w:b/>
          <w:bCs/>
          <w:spacing w:val="2"/>
          <w:sz w:val="28"/>
          <w:szCs w:val="28"/>
        </w:rPr>
      </w:pPr>
      <w:r w:rsidRPr="00BE353F">
        <w:rPr>
          <w:rFonts w:asciiTheme="minorEastAsia" w:eastAsiaTheme="minorEastAsia" w:hAnsiTheme="minorEastAsia" w:cs="ＭＳ 明朝" w:hint="eastAsia"/>
          <w:b/>
          <w:bCs/>
          <w:spacing w:val="2"/>
          <w:sz w:val="28"/>
          <w:szCs w:val="28"/>
        </w:rPr>
        <w:t>（新商品開発・</w:t>
      </w:r>
      <w:r w:rsidR="003E3810" w:rsidRPr="00BE353F">
        <w:rPr>
          <w:rFonts w:asciiTheme="minorEastAsia" w:eastAsiaTheme="minorEastAsia" w:hAnsiTheme="minorEastAsia" w:cs="ＭＳ 明朝" w:hint="eastAsia"/>
          <w:b/>
          <w:bCs/>
          <w:spacing w:val="2"/>
          <w:sz w:val="28"/>
          <w:szCs w:val="28"/>
        </w:rPr>
        <w:t>わかやま県産品ブランド化支援</w:t>
      </w:r>
      <w:r w:rsidR="00B904F9" w:rsidRPr="00BE353F">
        <w:rPr>
          <w:rFonts w:asciiTheme="minorEastAsia" w:eastAsiaTheme="minorEastAsia" w:hAnsiTheme="minorEastAsia" w:cs="ＭＳ 明朝" w:hint="eastAsia"/>
          <w:b/>
          <w:bCs/>
          <w:spacing w:val="2"/>
          <w:sz w:val="28"/>
          <w:szCs w:val="28"/>
        </w:rPr>
        <w:t>）</w:t>
      </w:r>
    </w:p>
    <w:p w14:paraId="306281AA" w14:textId="77777777" w:rsidR="001D59BE" w:rsidRPr="00BE353F" w:rsidRDefault="001D59BE" w:rsidP="00C32356">
      <w:pPr>
        <w:adjustRightInd/>
        <w:spacing w:line="384" w:lineRule="exact"/>
        <w:ind w:firstLineChars="100" w:firstLine="245"/>
        <w:jc w:val="right"/>
        <w:rPr>
          <w:rFonts w:asciiTheme="minorEastAsia" w:eastAsiaTheme="minorEastAsia" w:hAnsiTheme="minorEastAsia" w:cs="ＭＳ 明朝"/>
          <w:b/>
          <w:bCs/>
          <w:spacing w:val="2"/>
          <w:sz w:val="24"/>
          <w:szCs w:val="24"/>
        </w:rPr>
      </w:pPr>
    </w:p>
    <w:p w14:paraId="4E15371D" w14:textId="5CFF82CC" w:rsidR="001D59BE" w:rsidRPr="00BE353F" w:rsidRDefault="001D59BE" w:rsidP="00C32356">
      <w:pPr>
        <w:adjustRightInd/>
        <w:spacing w:line="384" w:lineRule="exact"/>
        <w:ind w:firstLineChars="100" w:firstLine="245"/>
        <w:jc w:val="right"/>
        <w:rPr>
          <w:rFonts w:asciiTheme="minorEastAsia" w:eastAsiaTheme="minorEastAsia" w:hAnsiTheme="minorEastAsia"/>
          <w:b/>
          <w:bCs/>
          <w:spacing w:val="2"/>
          <w:sz w:val="24"/>
          <w:szCs w:val="24"/>
        </w:rPr>
      </w:pPr>
      <w:bookmarkStart w:id="0" w:name="_GoBack"/>
      <w:bookmarkEnd w:id="0"/>
      <w:r w:rsidRPr="00BE353F">
        <w:rPr>
          <w:rFonts w:asciiTheme="minorEastAsia" w:eastAsiaTheme="minorEastAsia" w:hAnsiTheme="minorEastAsia" w:cs="ＭＳ 明朝" w:hint="eastAsia"/>
          <w:b/>
          <w:bCs/>
          <w:spacing w:val="2"/>
          <w:sz w:val="24"/>
          <w:szCs w:val="24"/>
        </w:rPr>
        <w:t>和歌山県農林水産部</w:t>
      </w:r>
      <w:r w:rsidR="00AE02D5" w:rsidRPr="00BE353F">
        <w:rPr>
          <w:rFonts w:asciiTheme="minorEastAsia" w:eastAsiaTheme="minorEastAsia" w:hAnsiTheme="minorEastAsia" w:cs="ＭＳ 明朝" w:hint="eastAsia"/>
          <w:b/>
          <w:bCs/>
          <w:spacing w:val="2"/>
          <w:sz w:val="24"/>
          <w:szCs w:val="24"/>
        </w:rPr>
        <w:t xml:space="preserve">　</w:t>
      </w:r>
      <w:r w:rsidRPr="00BE353F">
        <w:rPr>
          <w:rFonts w:asciiTheme="minorEastAsia" w:eastAsiaTheme="minorEastAsia" w:hAnsiTheme="minorEastAsia" w:cs="ＭＳ 明朝" w:hint="eastAsia"/>
          <w:b/>
          <w:bCs/>
          <w:spacing w:val="2"/>
          <w:sz w:val="24"/>
          <w:szCs w:val="24"/>
        </w:rPr>
        <w:t>食品流通課</w:t>
      </w:r>
    </w:p>
    <w:p w14:paraId="1EF04401" w14:textId="77777777" w:rsidR="00B46EC8" w:rsidRPr="00BE353F" w:rsidRDefault="00B46EC8">
      <w:pPr>
        <w:adjustRightInd/>
        <w:spacing w:line="384" w:lineRule="exact"/>
        <w:jc w:val="center"/>
        <w:rPr>
          <w:rFonts w:asciiTheme="minorEastAsia" w:eastAsiaTheme="minorEastAsia" w:hAnsiTheme="minorEastAsia"/>
          <w:b/>
          <w:bCs/>
          <w:spacing w:val="2"/>
        </w:rPr>
      </w:pPr>
    </w:p>
    <w:p w14:paraId="026DA67F" w14:textId="65A6DC07" w:rsidR="00A42F4F" w:rsidRPr="00BE353F" w:rsidRDefault="00F94851" w:rsidP="00F94851">
      <w:pPr>
        <w:suppressAutoHyphens/>
        <w:wordWrap w:val="0"/>
        <w:overflowPunct/>
        <w:adjustRightInd/>
        <w:jc w:val="left"/>
        <w:rPr>
          <w:rFonts w:asciiTheme="minorEastAsia" w:eastAsiaTheme="minorEastAsia" w:hAnsiTheme="minorEastAsia"/>
          <w:spacing w:val="4"/>
          <w:sz w:val="24"/>
          <w:szCs w:val="24"/>
        </w:rPr>
      </w:pPr>
      <w:r w:rsidRPr="00BE353F">
        <w:rPr>
          <w:rFonts w:asciiTheme="minorEastAsia" w:eastAsiaTheme="minorEastAsia" w:hAnsiTheme="minorEastAsia" w:cs="ＭＳ Ｐゴシック" w:hint="eastAsia"/>
          <w:sz w:val="24"/>
          <w:szCs w:val="24"/>
        </w:rPr>
        <w:t xml:space="preserve">　</w:t>
      </w:r>
      <w:r w:rsidR="007C7CFD" w:rsidRPr="00BE353F">
        <w:rPr>
          <w:rFonts w:asciiTheme="minorEastAsia" w:eastAsiaTheme="minorEastAsia" w:hAnsiTheme="minorEastAsia" w:cs="ＭＳ Ｐゴシック" w:hint="eastAsia"/>
          <w:sz w:val="24"/>
          <w:szCs w:val="24"/>
        </w:rPr>
        <w:t>県では、新商品開発や県産品のブランド化</w:t>
      </w:r>
      <w:r w:rsidR="00A42F4F" w:rsidRPr="00BE353F">
        <w:rPr>
          <w:rFonts w:asciiTheme="minorEastAsia" w:eastAsiaTheme="minorEastAsia" w:hAnsiTheme="minorEastAsia" w:cs="ＭＳ Ｐゴシック" w:hint="eastAsia"/>
          <w:sz w:val="24"/>
          <w:szCs w:val="24"/>
        </w:rPr>
        <w:t>を目指す県内の生産・製造業者の方を対象に、専門家を派遣し、各産品に応じたアドバイスを行うことで、販路拡大をサポートします。</w:t>
      </w:r>
    </w:p>
    <w:p w14:paraId="4398F83B" w14:textId="77777777" w:rsidR="003E3810" w:rsidRPr="00BE353F" w:rsidRDefault="003E3810">
      <w:pPr>
        <w:adjustRightInd/>
        <w:spacing w:line="304" w:lineRule="exact"/>
        <w:rPr>
          <w:rFonts w:asciiTheme="minorEastAsia" w:eastAsiaTheme="minorEastAsia" w:hAnsiTheme="minorEastAsia"/>
          <w:b/>
          <w:bCs/>
          <w:sz w:val="24"/>
          <w:szCs w:val="24"/>
        </w:rPr>
      </w:pPr>
    </w:p>
    <w:p w14:paraId="5E77BBB6" w14:textId="77777777" w:rsidR="003E3810" w:rsidRPr="00BE353F" w:rsidRDefault="003E3810">
      <w:pPr>
        <w:adjustRightInd/>
        <w:spacing w:line="304" w:lineRule="exact"/>
        <w:rPr>
          <w:rFonts w:asciiTheme="minorEastAsia" w:eastAsiaTheme="minorEastAsia" w:hAnsiTheme="minorEastAsia"/>
          <w:spacing w:val="4"/>
        </w:rPr>
      </w:pPr>
      <w:r w:rsidRPr="00BE353F">
        <w:rPr>
          <w:rFonts w:asciiTheme="minorEastAsia" w:eastAsiaTheme="minorEastAsia" w:hAnsiTheme="minorEastAsia" w:cs="ＭＳ 明朝" w:hint="eastAsia"/>
          <w:bCs/>
          <w:sz w:val="24"/>
          <w:szCs w:val="24"/>
        </w:rPr>
        <w:t>１．目的</w:t>
      </w:r>
    </w:p>
    <w:p w14:paraId="32692283" w14:textId="77777777" w:rsidR="003E3810" w:rsidRPr="00BE353F" w:rsidRDefault="003E3810" w:rsidP="00731034">
      <w:pPr>
        <w:adjustRightInd/>
        <w:spacing w:line="274" w:lineRule="exact"/>
        <w:ind w:left="440" w:hangingChars="200" w:hanging="440"/>
        <w:rPr>
          <w:rFonts w:asciiTheme="minorEastAsia" w:eastAsiaTheme="minorEastAsia" w:hAnsiTheme="minorEastAsia"/>
          <w:spacing w:val="4"/>
        </w:rPr>
      </w:pPr>
      <w:r w:rsidRPr="00BE353F">
        <w:rPr>
          <w:rFonts w:asciiTheme="minorEastAsia" w:eastAsiaTheme="minorEastAsia" w:hAnsiTheme="minorEastAsia" w:cs="ＭＳ 明朝" w:hint="eastAsia"/>
        </w:rPr>
        <w:t xml:space="preserve">　　</w:t>
      </w:r>
      <w:r w:rsidR="00FF149D" w:rsidRPr="00BE353F">
        <w:rPr>
          <w:rFonts w:asciiTheme="minorEastAsia" w:eastAsiaTheme="minorEastAsia" w:hAnsiTheme="minorEastAsia" w:cs="ＭＳ 明朝" w:hint="eastAsia"/>
        </w:rPr>
        <w:t xml:space="preserve">　</w:t>
      </w:r>
      <w:r w:rsidRPr="00BE353F">
        <w:rPr>
          <w:rFonts w:asciiTheme="minorEastAsia" w:eastAsiaTheme="minorEastAsia" w:hAnsiTheme="minorEastAsia" w:cs="ＭＳ 明朝" w:hint="eastAsia"/>
        </w:rPr>
        <w:t>専門家からのアドバイスを行うことにより</w:t>
      </w:r>
      <w:r w:rsidR="00731034" w:rsidRPr="00BE353F">
        <w:rPr>
          <w:rFonts w:asciiTheme="minorEastAsia" w:eastAsiaTheme="minorEastAsia" w:hAnsiTheme="minorEastAsia" w:cs="ＭＳ 明朝" w:hint="eastAsia"/>
        </w:rPr>
        <w:t>新商品開発、</w:t>
      </w:r>
      <w:r w:rsidRPr="00BE353F">
        <w:rPr>
          <w:rFonts w:asciiTheme="minorEastAsia" w:eastAsiaTheme="minorEastAsia" w:hAnsiTheme="minorEastAsia" w:cs="ＭＳ 明朝" w:hint="eastAsia"/>
        </w:rPr>
        <w:t>県産品のブランド化、販路拡大を進めます。</w:t>
      </w:r>
    </w:p>
    <w:p w14:paraId="065DDCED" w14:textId="77777777" w:rsidR="003E3810" w:rsidRPr="00BE353F" w:rsidRDefault="003E3810">
      <w:pPr>
        <w:adjustRightInd/>
        <w:spacing w:line="274" w:lineRule="exact"/>
        <w:rPr>
          <w:rFonts w:asciiTheme="minorEastAsia" w:eastAsiaTheme="minorEastAsia" w:hAnsiTheme="minorEastAsia"/>
          <w:spacing w:val="4"/>
        </w:rPr>
      </w:pPr>
    </w:p>
    <w:p w14:paraId="59F121B3" w14:textId="77777777" w:rsidR="003E3810" w:rsidRPr="00BE353F" w:rsidRDefault="003E3810">
      <w:pPr>
        <w:adjustRightInd/>
        <w:spacing w:line="304" w:lineRule="exact"/>
        <w:rPr>
          <w:rFonts w:asciiTheme="minorEastAsia" w:eastAsiaTheme="minorEastAsia" w:hAnsiTheme="minorEastAsia"/>
          <w:spacing w:val="4"/>
        </w:rPr>
      </w:pPr>
      <w:r w:rsidRPr="00BE353F">
        <w:rPr>
          <w:rFonts w:asciiTheme="minorEastAsia" w:eastAsiaTheme="minorEastAsia" w:hAnsiTheme="minorEastAsia" w:cs="ＭＳ 明朝" w:hint="eastAsia"/>
          <w:bCs/>
          <w:sz w:val="24"/>
          <w:szCs w:val="24"/>
        </w:rPr>
        <w:t>２．事業内容</w:t>
      </w:r>
    </w:p>
    <w:p w14:paraId="12A6B34F" w14:textId="65D7D261" w:rsidR="00EC67A3" w:rsidRPr="00BE353F" w:rsidRDefault="003E3810" w:rsidP="00EC67A3">
      <w:pPr>
        <w:adjustRightInd/>
        <w:spacing w:line="274" w:lineRule="exact"/>
        <w:ind w:left="440" w:hangingChars="200" w:hanging="440"/>
        <w:rPr>
          <w:rFonts w:asciiTheme="minorEastAsia" w:eastAsiaTheme="minorEastAsia" w:hAnsiTheme="minorEastAsia" w:cs="ＭＳ 明朝"/>
        </w:rPr>
      </w:pPr>
      <w:r w:rsidRPr="00BE353F">
        <w:rPr>
          <w:rFonts w:asciiTheme="minorEastAsia" w:eastAsiaTheme="minorEastAsia" w:hAnsiTheme="minorEastAsia" w:cs="ＭＳ 明朝" w:hint="eastAsia"/>
        </w:rPr>
        <w:t xml:space="preserve">　　</w:t>
      </w:r>
      <w:r w:rsidR="00405D6F" w:rsidRPr="00BE353F">
        <w:rPr>
          <w:rFonts w:asciiTheme="minorEastAsia" w:eastAsiaTheme="minorEastAsia" w:hAnsiTheme="minorEastAsia" w:cs="ＭＳ 明朝" w:hint="eastAsia"/>
        </w:rPr>
        <w:t xml:space="preserve">　</w:t>
      </w:r>
      <w:bookmarkStart w:id="1" w:name="OLE_LINK17"/>
      <w:bookmarkStart w:id="2" w:name="OLE_LINK18"/>
      <w:r w:rsidR="00731034" w:rsidRPr="00BE353F">
        <w:rPr>
          <w:rFonts w:asciiTheme="minorEastAsia" w:eastAsiaTheme="minorEastAsia" w:hAnsiTheme="minorEastAsia" w:cs="ＭＳ 明朝" w:hint="eastAsia"/>
        </w:rPr>
        <w:t>新</w:t>
      </w:r>
      <w:r w:rsidRPr="00BE353F">
        <w:rPr>
          <w:rFonts w:asciiTheme="minorEastAsia" w:eastAsiaTheme="minorEastAsia" w:hAnsiTheme="minorEastAsia" w:cs="ＪＳ明朝" w:hint="eastAsia"/>
        </w:rPr>
        <w:t>商品開発、流通・販売促進、デザイン等</w:t>
      </w:r>
      <w:r w:rsidR="00FF149D" w:rsidRPr="00BE353F">
        <w:rPr>
          <w:rFonts w:asciiTheme="minorEastAsia" w:eastAsiaTheme="minorEastAsia" w:hAnsiTheme="minorEastAsia" w:cs="ＪＳ明朝" w:hint="eastAsia"/>
        </w:rPr>
        <w:t>の専門家</w:t>
      </w:r>
      <w:r w:rsidR="00E870A8" w:rsidRPr="00BE353F">
        <w:rPr>
          <w:rFonts w:asciiTheme="minorEastAsia" w:eastAsiaTheme="minorEastAsia" w:hAnsiTheme="minorEastAsia" w:cs="ＭＳ 明朝" w:hint="eastAsia"/>
        </w:rPr>
        <w:t>であるアドバイザー</w:t>
      </w:r>
      <w:r w:rsidR="007C7CFD" w:rsidRPr="00BE353F">
        <w:rPr>
          <w:rFonts w:asciiTheme="minorEastAsia" w:eastAsiaTheme="minorEastAsia" w:hAnsiTheme="minorEastAsia" w:cs="ＭＳ 明朝" w:hint="eastAsia"/>
        </w:rPr>
        <w:t>が、直接事業所に赴き</w:t>
      </w:r>
      <w:r w:rsidR="006019B0" w:rsidRPr="00BE353F">
        <w:rPr>
          <w:rFonts w:asciiTheme="minorEastAsia" w:eastAsiaTheme="minorEastAsia" w:hAnsiTheme="minorEastAsia" w:cs="ＭＳ 明朝" w:hint="eastAsia"/>
        </w:rPr>
        <w:t>アドバイスを行います</w:t>
      </w:r>
      <w:r w:rsidR="006019B0" w:rsidRPr="007A4CC2">
        <w:rPr>
          <w:rFonts w:asciiTheme="minorEastAsia" w:eastAsiaTheme="minorEastAsia" w:hAnsiTheme="minorEastAsia" w:cs="ＭＳ 明朝" w:hint="eastAsia"/>
          <w:u w:val="single"/>
        </w:rPr>
        <w:t>（※場合によってはオンライン対応となります）。</w:t>
      </w:r>
    </w:p>
    <w:bookmarkEnd w:id="1"/>
    <w:bookmarkEnd w:id="2"/>
    <w:p w14:paraId="5E537A1E" w14:textId="6CB40907" w:rsidR="00AC06C4" w:rsidRPr="00BE353F" w:rsidRDefault="00AC06C4" w:rsidP="006019B0">
      <w:pPr>
        <w:adjustRightInd/>
        <w:spacing w:line="274" w:lineRule="exact"/>
        <w:rPr>
          <w:rFonts w:ascii="ＭＳ 明朝"/>
          <w:spacing w:val="4"/>
        </w:rPr>
      </w:pPr>
    </w:p>
    <w:p w14:paraId="57B8C292" w14:textId="26EB03C2" w:rsidR="00FF149D" w:rsidRPr="00BE353F" w:rsidRDefault="00714490" w:rsidP="007C7CFD">
      <w:pPr>
        <w:adjustRightInd/>
        <w:spacing w:line="274" w:lineRule="exact"/>
        <w:ind w:firstLineChars="100" w:firstLine="220"/>
        <w:rPr>
          <w:rFonts w:asciiTheme="minorEastAsia" w:eastAsiaTheme="minorEastAsia" w:hAnsiTheme="minorEastAsia" w:cs="ＭＳ 明朝"/>
        </w:rPr>
      </w:pPr>
      <w:r w:rsidRPr="00BE353F">
        <w:rPr>
          <w:rFonts w:asciiTheme="minorEastAsia" w:eastAsiaTheme="minorEastAsia" w:hAnsiTheme="minorEastAsia" w:cs="ＭＳ 明朝" w:hint="eastAsia"/>
        </w:rPr>
        <w:t>○</w:t>
      </w:r>
      <w:r w:rsidR="00776B77" w:rsidRPr="00BE353F">
        <w:rPr>
          <w:rFonts w:asciiTheme="minorEastAsia" w:eastAsiaTheme="minorEastAsia" w:hAnsiTheme="minorEastAsia" w:cs="ＭＳ 明朝" w:hint="eastAsia"/>
        </w:rPr>
        <w:t>事業</w:t>
      </w:r>
      <w:r w:rsidR="00267F0F" w:rsidRPr="00BE353F">
        <w:rPr>
          <w:rFonts w:asciiTheme="minorEastAsia" w:eastAsiaTheme="minorEastAsia" w:hAnsiTheme="minorEastAsia" w:cs="ＭＳ 明朝" w:hint="eastAsia"/>
        </w:rPr>
        <w:t>スケジュール</w:t>
      </w:r>
      <w:r w:rsidR="007C7CFD" w:rsidRPr="00BE353F">
        <w:rPr>
          <w:rFonts w:asciiTheme="minorEastAsia" w:eastAsiaTheme="minorEastAsia" w:hAnsiTheme="minorEastAsia" w:cs="ＭＳ 明朝" w:hint="eastAsia"/>
        </w:rPr>
        <w:t>（予定）</w:t>
      </w:r>
    </w:p>
    <w:p w14:paraId="61496307" w14:textId="77777777" w:rsidR="006019B0" w:rsidRPr="00BE353F" w:rsidRDefault="006019B0" w:rsidP="006019B0">
      <w:pPr>
        <w:adjustRightInd/>
        <w:spacing w:line="274" w:lineRule="exact"/>
        <w:rPr>
          <w:rFonts w:asciiTheme="minorEastAsia" w:eastAsiaTheme="minorEastAsia" w:hAnsiTheme="minorEastAsia" w:cs="ＭＳ 明朝"/>
        </w:rPr>
      </w:pPr>
    </w:p>
    <w:p w14:paraId="39EE56FF" w14:textId="7FC6232E" w:rsidR="006019B0" w:rsidRPr="007C612F" w:rsidRDefault="007A4CC2" w:rsidP="0042216A">
      <w:pPr>
        <w:adjustRightInd/>
        <w:spacing w:line="274" w:lineRule="exact"/>
        <w:ind w:firstLineChars="450" w:firstLine="989"/>
        <w:rPr>
          <w:rFonts w:asciiTheme="minorEastAsia" w:eastAsiaTheme="minorEastAsia" w:hAnsiTheme="minorEastAsia"/>
          <w:color w:val="000000" w:themeColor="text1"/>
        </w:rPr>
      </w:pPr>
      <w:r w:rsidRPr="007C612F">
        <w:rPr>
          <w:rFonts w:asciiTheme="minorEastAsia" w:eastAsiaTheme="minorEastAsia" w:hAnsiTheme="minorEastAsia" w:cs="ＭＳ 明朝" w:hint="eastAsia"/>
          <w:color w:val="000000" w:themeColor="text1"/>
        </w:rPr>
        <w:t>７</w:t>
      </w:r>
      <w:r w:rsidR="00FF149D" w:rsidRPr="007C612F">
        <w:rPr>
          <w:rFonts w:asciiTheme="minorEastAsia" w:eastAsiaTheme="minorEastAsia" w:hAnsiTheme="minorEastAsia" w:cs="ＭＳ 明朝" w:hint="eastAsia"/>
          <w:color w:val="000000" w:themeColor="text1"/>
        </w:rPr>
        <w:t>月</w:t>
      </w:r>
      <w:r w:rsidR="007C612F" w:rsidRPr="007C612F">
        <w:rPr>
          <w:rFonts w:asciiTheme="minorEastAsia" w:eastAsiaTheme="minorEastAsia" w:hAnsiTheme="minorEastAsia" w:cs="ＭＳ 明朝" w:hint="eastAsia"/>
          <w:color w:val="000000" w:themeColor="text1"/>
        </w:rPr>
        <w:t>１６</w:t>
      </w:r>
      <w:r w:rsidR="00FF149D" w:rsidRPr="007C612F">
        <w:rPr>
          <w:rFonts w:asciiTheme="minorEastAsia" w:eastAsiaTheme="minorEastAsia" w:hAnsiTheme="minorEastAsia" w:cs="ＭＳ 明朝" w:hint="eastAsia"/>
          <w:color w:val="000000" w:themeColor="text1"/>
        </w:rPr>
        <w:t>日</w:t>
      </w:r>
      <w:r w:rsidR="00FF149D" w:rsidRPr="007C612F">
        <w:rPr>
          <w:rFonts w:asciiTheme="minorEastAsia" w:eastAsiaTheme="minorEastAsia" w:hAnsiTheme="minorEastAsia" w:cs="ＭＳ 明朝"/>
          <w:color w:val="000000" w:themeColor="text1"/>
        </w:rPr>
        <w:t>(</w:t>
      </w:r>
      <w:r w:rsidR="006019B0" w:rsidRPr="007C612F">
        <w:rPr>
          <w:rFonts w:asciiTheme="minorEastAsia" w:eastAsiaTheme="minorEastAsia" w:hAnsiTheme="minorEastAsia" w:cs="ＭＳ 明朝" w:hint="eastAsia"/>
          <w:color w:val="000000" w:themeColor="text1"/>
        </w:rPr>
        <w:t>金</w:t>
      </w:r>
      <w:r w:rsidR="00FF149D" w:rsidRPr="007C612F">
        <w:rPr>
          <w:rFonts w:asciiTheme="minorEastAsia" w:eastAsiaTheme="minorEastAsia" w:hAnsiTheme="minorEastAsia" w:cs="ＭＳ 明朝"/>
          <w:color w:val="000000" w:themeColor="text1"/>
        </w:rPr>
        <w:t>)</w:t>
      </w:r>
      <w:r w:rsidR="00FF149D" w:rsidRPr="007C612F">
        <w:rPr>
          <w:rFonts w:asciiTheme="minorEastAsia" w:eastAsiaTheme="minorEastAsia" w:hAnsiTheme="minorEastAsia" w:cs="ＭＳ 明朝" w:hint="eastAsia"/>
          <w:color w:val="000000" w:themeColor="text1"/>
        </w:rPr>
        <w:tab/>
      </w:r>
      <w:r w:rsidR="002E1F20" w:rsidRPr="007C612F">
        <w:rPr>
          <w:rFonts w:asciiTheme="minorEastAsia" w:eastAsiaTheme="minorEastAsia" w:hAnsiTheme="minorEastAsia" w:cs="ＭＳ 明朝" w:hint="eastAsia"/>
          <w:color w:val="000000" w:themeColor="text1"/>
        </w:rPr>
        <w:t>応募締め切り</w:t>
      </w:r>
    </w:p>
    <w:p w14:paraId="2572D93D" w14:textId="1BDCA482" w:rsidR="003E3810" w:rsidRPr="007C612F" w:rsidRDefault="007A4CC2" w:rsidP="0042216A">
      <w:pPr>
        <w:adjustRightInd/>
        <w:spacing w:line="274" w:lineRule="exact"/>
        <w:ind w:firstLineChars="450" w:firstLine="989"/>
        <w:rPr>
          <w:rFonts w:asciiTheme="minorEastAsia" w:eastAsiaTheme="minorEastAsia" w:hAnsiTheme="minorEastAsia"/>
          <w:color w:val="000000" w:themeColor="text1"/>
        </w:rPr>
      </w:pPr>
      <w:r w:rsidRPr="007C612F">
        <w:rPr>
          <w:rFonts w:asciiTheme="minorEastAsia" w:eastAsiaTheme="minorEastAsia" w:hAnsiTheme="minorEastAsia" w:cs="ＭＳ 明朝" w:hint="eastAsia"/>
          <w:color w:val="000000" w:themeColor="text1"/>
        </w:rPr>
        <w:t>７月下旬</w:t>
      </w:r>
      <w:r w:rsidR="00863994" w:rsidRPr="007C612F">
        <w:rPr>
          <w:rFonts w:asciiTheme="minorEastAsia" w:eastAsiaTheme="minorEastAsia" w:hAnsiTheme="minorEastAsia" w:cs="ＭＳ 明朝"/>
          <w:color w:val="000000" w:themeColor="text1"/>
        </w:rPr>
        <w:tab/>
      </w:r>
      <w:r w:rsidR="00863994" w:rsidRPr="007C612F">
        <w:rPr>
          <w:rFonts w:asciiTheme="minorEastAsia" w:eastAsiaTheme="minorEastAsia" w:hAnsiTheme="minorEastAsia" w:cs="ＭＳ 明朝"/>
          <w:color w:val="000000" w:themeColor="text1"/>
        </w:rPr>
        <w:tab/>
      </w:r>
      <w:r w:rsidR="00463C27" w:rsidRPr="007C612F">
        <w:rPr>
          <w:rFonts w:asciiTheme="minorEastAsia" w:eastAsiaTheme="minorEastAsia" w:hAnsiTheme="minorEastAsia" w:cs="ＭＳ 明朝" w:hint="eastAsia"/>
          <w:color w:val="000000" w:themeColor="text1"/>
        </w:rPr>
        <w:t>採択事業者</w:t>
      </w:r>
      <w:r w:rsidR="00731034" w:rsidRPr="007C612F">
        <w:rPr>
          <w:rFonts w:asciiTheme="minorEastAsia" w:eastAsiaTheme="minorEastAsia" w:hAnsiTheme="minorEastAsia" w:cs="ＭＳ 明朝" w:hint="eastAsia"/>
          <w:color w:val="000000" w:themeColor="text1"/>
        </w:rPr>
        <w:t>決定</w:t>
      </w:r>
      <w:r w:rsidR="006B1EFB" w:rsidRPr="007C612F">
        <w:rPr>
          <w:rFonts w:asciiTheme="minorEastAsia" w:eastAsiaTheme="minorEastAsia" w:hAnsiTheme="minorEastAsia" w:cs="ＭＳ 明朝" w:hint="eastAsia"/>
          <w:color w:val="000000" w:themeColor="text1"/>
        </w:rPr>
        <w:t>、</w:t>
      </w:r>
      <w:r w:rsidR="00E37A6E" w:rsidRPr="007C612F">
        <w:rPr>
          <w:rFonts w:asciiTheme="minorEastAsia" w:eastAsiaTheme="minorEastAsia" w:hAnsiTheme="minorEastAsia" w:cs="ＭＳ 明朝" w:hint="eastAsia"/>
          <w:color w:val="000000" w:themeColor="text1"/>
        </w:rPr>
        <w:t>採択通知の発行</w:t>
      </w:r>
    </w:p>
    <w:p w14:paraId="4204B57A" w14:textId="1FF480B5" w:rsidR="003E3810" w:rsidRPr="007C612F" w:rsidRDefault="007A4CC2" w:rsidP="007A4CC2">
      <w:pPr>
        <w:adjustRightInd/>
        <w:spacing w:line="274" w:lineRule="exact"/>
        <w:ind w:firstLineChars="450" w:firstLine="989"/>
        <w:rPr>
          <w:rFonts w:asciiTheme="minorEastAsia" w:eastAsiaTheme="minorEastAsia" w:hAnsiTheme="minorEastAsia" w:cs="ＭＳ 明朝"/>
          <w:color w:val="000000" w:themeColor="text1"/>
        </w:rPr>
      </w:pPr>
      <w:r w:rsidRPr="007C612F">
        <w:rPr>
          <w:rFonts w:asciiTheme="minorEastAsia" w:eastAsiaTheme="minorEastAsia" w:hAnsiTheme="minorEastAsia" w:cs="ＭＳ 明朝" w:hint="eastAsia"/>
          <w:color w:val="000000" w:themeColor="text1"/>
        </w:rPr>
        <w:t>８</w:t>
      </w:r>
      <w:r w:rsidR="003E3810" w:rsidRPr="007C612F">
        <w:rPr>
          <w:rFonts w:asciiTheme="minorEastAsia" w:eastAsiaTheme="minorEastAsia" w:hAnsiTheme="minorEastAsia" w:cs="ＭＳ 明朝" w:hint="eastAsia"/>
          <w:color w:val="000000" w:themeColor="text1"/>
        </w:rPr>
        <w:t>月</w:t>
      </w:r>
      <w:r w:rsidR="00E37A6E" w:rsidRPr="007C612F">
        <w:rPr>
          <w:rFonts w:asciiTheme="minorEastAsia" w:eastAsiaTheme="minorEastAsia" w:hAnsiTheme="minorEastAsia" w:cs="ＭＳ 明朝" w:hint="eastAsia"/>
          <w:color w:val="000000" w:themeColor="text1"/>
        </w:rPr>
        <w:t>～</w:t>
      </w:r>
      <w:r w:rsidR="00863994" w:rsidRPr="007C612F">
        <w:rPr>
          <w:rFonts w:asciiTheme="minorEastAsia" w:eastAsiaTheme="minorEastAsia" w:hAnsiTheme="minorEastAsia" w:cs="ＭＳ 明朝"/>
          <w:color w:val="000000" w:themeColor="text1"/>
        </w:rPr>
        <w:tab/>
      </w:r>
      <w:r w:rsidR="00E37A6E" w:rsidRPr="007C612F">
        <w:rPr>
          <w:rFonts w:asciiTheme="minorEastAsia" w:eastAsiaTheme="minorEastAsia" w:hAnsiTheme="minorEastAsia" w:cs="ＭＳ 明朝"/>
          <w:color w:val="000000" w:themeColor="text1"/>
        </w:rPr>
        <w:tab/>
      </w:r>
      <w:r w:rsidR="003E3810" w:rsidRPr="007C612F">
        <w:rPr>
          <w:rFonts w:asciiTheme="minorEastAsia" w:eastAsiaTheme="minorEastAsia" w:hAnsiTheme="minorEastAsia" w:cs="ＭＳ 明朝" w:hint="eastAsia"/>
          <w:color w:val="000000" w:themeColor="text1"/>
        </w:rPr>
        <w:t>日程調整のうえ随時現地でアドバイス</w:t>
      </w:r>
      <w:r w:rsidR="00E37A6E" w:rsidRPr="007C612F">
        <w:rPr>
          <w:rFonts w:asciiTheme="minorEastAsia" w:eastAsiaTheme="minorEastAsia" w:hAnsiTheme="minorEastAsia" w:cs="ＭＳ 明朝" w:hint="eastAsia"/>
          <w:color w:val="000000" w:themeColor="text1"/>
        </w:rPr>
        <w:t>開始</w:t>
      </w:r>
    </w:p>
    <w:p w14:paraId="49B2EBA0" w14:textId="78CC8598" w:rsidR="00E37A6E" w:rsidRPr="007C612F" w:rsidRDefault="007C7CFD" w:rsidP="007C7CFD">
      <w:pPr>
        <w:adjustRightInd/>
        <w:spacing w:line="274" w:lineRule="exact"/>
        <w:ind w:firstLineChars="450" w:firstLine="989"/>
        <w:rPr>
          <w:rFonts w:asciiTheme="minorEastAsia" w:eastAsiaTheme="minorEastAsia" w:hAnsiTheme="minorEastAsia" w:cs="ＭＳ 明朝"/>
          <w:color w:val="000000" w:themeColor="text1"/>
        </w:rPr>
      </w:pPr>
      <w:r w:rsidRPr="007C612F">
        <w:rPr>
          <w:rFonts w:asciiTheme="minorEastAsia" w:eastAsiaTheme="minorEastAsia" w:hAnsiTheme="minorEastAsia" w:cs="ＭＳ 明朝" w:hint="eastAsia"/>
          <w:color w:val="000000" w:themeColor="text1"/>
        </w:rPr>
        <w:t>３</w:t>
      </w:r>
      <w:r w:rsidR="00B904F9" w:rsidRPr="007C612F">
        <w:rPr>
          <w:rFonts w:asciiTheme="minorEastAsia" w:eastAsiaTheme="minorEastAsia" w:hAnsiTheme="minorEastAsia" w:cs="ＭＳ 明朝" w:hint="eastAsia"/>
          <w:color w:val="000000" w:themeColor="text1"/>
        </w:rPr>
        <w:t>月</w:t>
      </w:r>
      <w:r w:rsidRPr="007C612F">
        <w:rPr>
          <w:rFonts w:asciiTheme="minorEastAsia" w:eastAsiaTheme="minorEastAsia" w:hAnsiTheme="minorEastAsia" w:cs="ＭＳ 明朝" w:hint="eastAsia"/>
          <w:color w:val="000000" w:themeColor="text1"/>
        </w:rPr>
        <w:t xml:space="preserve">  </w:t>
      </w:r>
      <w:r w:rsidR="00863994" w:rsidRPr="007C612F">
        <w:rPr>
          <w:rFonts w:asciiTheme="minorEastAsia" w:eastAsiaTheme="minorEastAsia" w:hAnsiTheme="minorEastAsia" w:cs="ＭＳ 明朝"/>
          <w:color w:val="000000" w:themeColor="text1"/>
        </w:rPr>
        <w:tab/>
      </w:r>
      <w:r w:rsidR="00863994" w:rsidRPr="007C612F">
        <w:rPr>
          <w:rFonts w:asciiTheme="minorEastAsia" w:eastAsiaTheme="minorEastAsia" w:hAnsiTheme="minorEastAsia" w:cs="ＭＳ 明朝"/>
          <w:color w:val="000000" w:themeColor="text1"/>
        </w:rPr>
        <w:tab/>
      </w:r>
      <w:r w:rsidR="00863994" w:rsidRPr="007C612F">
        <w:rPr>
          <w:rFonts w:asciiTheme="minorEastAsia" w:eastAsiaTheme="minorEastAsia" w:hAnsiTheme="minorEastAsia" w:cs="ＭＳ 明朝" w:hint="eastAsia"/>
          <w:color w:val="000000" w:themeColor="text1"/>
        </w:rPr>
        <w:t>アドバイザー指導・助言成果報告書</w:t>
      </w:r>
      <w:r w:rsidR="00267F0F" w:rsidRPr="007C612F">
        <w:rPr>
          <w:rFonts w:asciiTheme="minorEastAsia" w:eastAsiaTheme="minorEastAsia" w:hAnsiTheme="minorEastAsia" w:cs="ＭＳ 明朝" w:hint="eastAsia"/>
          <w:color w:val="000000" w:themeColor="text1"/>
        </w:rPr>
        <w:t>の提出</w:t>
      </w:r>
    </w:p>
    <w:p w14:paraId="3160A240" w14:textId="77777777" w:rsidR="00037385" w:rsidRPr="007C612F" w:rsidRDefault="00E37A6E" w:rsidP="00037385">
      <w:pPr>
        <w:adjustRightInd/>
        <w:spacing w:line="274" w:lineRule="exact"/>
        <w:ind w:firstLineChars="385" w:firstLine="846"/>
        <w:rPr>
          <w:rFonts w:asciiTheme="minorEastAsia" w:eastAsiaTheme="minorEastAsia" w:hAnsiTheme="minorEastAsia" w:cs="ＭＳ 明朝"/>
          <w:color w:val="000000" w:themeColor="text1"/>
        </w:rPr>
      </w:pPr>
      <w:r w:rsidRPr="007C612F">
        <w:rPr>
          <w:rFonts w:asciiTheme="minorEastAsia" w:eastAsiaTheme="minorEastAsia" w:hAnsiTheme="minorEastAsia" w:cs="ＭＳ 明朝"/>
          <w:color w:val="000000" w:themeColor="text1"/>
        </w:rPr>
        <w:tab/>
      </w:r>
    </w:p>
    <w:p w14:paraId="3AA9EAB6" w14:textId="633D40F9" w:rsidR="003E3810" w:rsidRPr="007C612F" w:rsidRDefault="003E3810" w:rsidP="00037385">
      <w:pPr>
        <w:adjustRightInd/>
        <w:spacing w:line="274" w:lineRule="exact"/>
        <w:rPr>
          <w:rFonts w:asciiTheme="minorEastAsia" w:eastAsiaTheme="minorEastAsia" w:hAnsiTheme="minorEastAsia"/>
          <w:color w:val="000000" w:themeColor="text1"/>
          <w:spacing w:val="4"/>
        </w:rPr>
      </w:pPr>
      <w:r w:rsidRPr="007C612F">
        <w:rPr>
          <w:rFonts w:asciiTheme="minorEastAsia" w:eastAsiaTheme="minorEastAsia" w:hAnsiTheme="minorEastAsia" w:cs="ＭＳ 明朝" w:hint="eastAsia"/>
          <w:bCs/>
          <w:color w:val="000000" w:themeColor="text1"/>
          <w:sz w:val="24"/>
          <w:szCs w:val="24"/>
        </w:rPr>
        <w:t>３．対象事業者</w:t>
      </w:r>
    </w:p>
    <w:p w14:paraId="239E1A77" w14:textId="2DAFE7DA" w:rsidR="003E3810" w:rsidRPr="007C612F" w:rsidRDefault="003E3810">
      <w:pPr>
        <w:adjustRightInd/>
        <w:spacing w:line="274" w:lineRule="exact"/>
        <w:rPr>
          <w:rFonts w:asciiTheme="minorEastAsia" w:eastAsiaTheme="minorEastAsia" w:hAnsiTheme="minorEastAsia" w:cs="ＭＳ 明朝"/>
          <w:color w:val="000000" w:themeColor="text1"/>
        </w:rPr>
      </w:pPr>
      <w:r w:rsidRPr="007C612F">
        <w:rPr>
          <w:rFonts w:asciiTheme="minorEastAsia" w:eastAsiaTheme="minorEastAsia" w:hAnsiTheme="minorEastAsia" w:cs="ＭＳ 明朝" w:hint="eastAsia"/>
          <w:color w:val="000000" w:themeColor="text1"/>
        </w:rPr>
        <w:t xml:space="preserve">　　</w:t>
      </w:r>
      <w:r w:rsidR="00776B77" w:rsidRPr="007C612F">
        <w:rPr>
          <w:rFonts w:asciiTheme="minorEastAsia" w:eastAsiaTheme="minorEastAsia" w:hAnsiTheme="minorEastAsia" w:cs="ＭＳ 明朝" w:hint="eastAsia"/>
          <w:color w:val="000000" w:themeColor="text1"/>
        </w:rPr>
        <w:t xml:space="preserve">　</w:t>
      </w:r>
      <w:r w:rsidR="00AE02D5" w:rsidRPr="007C612F">
        <w:rPr>
          <w:rFonts w:asciiTheme="minorEastAsia" w:eastAsiaTheme="minorEastAsia" w:hAnsiTheme="minorEastAsia" w:cs="ＭＳ 明朝" w:hint="eastAsia"/>
          <w:color w:val="000000" w:themeColor="text1"/>
        </w:rPr>
        <w:t>県内に主たる営業所又は製造拠点を有し、県産品を生産・製造する</w:t>
      </w:r>
      <w:r w:rsidRPr="007C612F">
        <w:rPr>
          <w:rFonts w:asciiTheme="minorEastAsia" w:eastAsiaTheme="minorEastAsia" w:hAnsiTheme="minorEastAsia" w:cs="ＭＳ 明朝" w:hint="eastAsia"/>
          <w:color w:val="000000" w:themeColor="text1"/>
        </w:rPr>
        <w:t>事業者。</w:t>
      </w:r>
    </w:p>
    <w:p w14:paraId="036A129D" w14:textId="5F880A53" w:rsidR="003E3810" w:rsidRPr="007C612F" w:rsidRDefault="00AE02D5" w:rsidP="007C7CFD">
      <w:pPr>
        <w:adjustRightInd/>
        <w:spacing w:line="274" w:lineRule="exact"/>
        <w:ind w:firstLineChars="250" w:firstLine="550"/>
        <w:rPr>
          <w:rFonts w:asciiTheme="minorEastAsia" w:eastAsiaTheme="minorEastAsia" w:hAnsiTheme="minorEastAsia"/>
          <w:color w:val="000000" w:themeColor="text1"/>
          <w:spacing w:val="4"/>
        </w:rPr>
      </w:pPr>
      <w:r w:rsidRPr="007C612F">
        <w:rPr>
          <w:rFonts w:asciiTheme="minorEastAsia" w:eastAsiaTheme="minorEastAsia" w:hAnsiTheme="minorEastAsia" w:cs="ＭＳ 明朝" w:hint="eastAsia"/>
          <w:color w:val="000000" w:themeColor="text1"/>
        </w:rPr>
        <w:t>（原則、</w:t>
      </w:r>
      <w:r w:rsidR="007C7CFD" w:rsidRPr="007C612F">
        <w:rPr>
          <w:rFonts w:asciiTheme="minorEastAsia" w:eastAsiaTheme="minorEastAsia" w:hAnsiTheme="minorEastAsia" w:cs="ＭＳ 明朝" w:hint="eastAsia"/>
          <w:color w:val="000000" w:themeColor="text1"/>
        </w:rPr>
        <w:t>販売のみを行う事業者は対象外となります</w:t>
      </w:r>
      <w:r w:rsidR="003E3810" w:rsidRPr="007C612F">
        <w:rPr>
          <w:rFonts w:asciiTheme="minorEastAsia" w:eastAsiaTheme="minorEastAsia" w:hAnsiTheme="minorEastAsia" w:cs="ＭＳ 明朝" w:hint="eastAsia"/>
          <w:color w:val="000000" w:themeColor="text1"/>
        </w:rPr>
        <w:t>）</w:t>
      </w:r>
    </w:p>
    <w:p w14:paraId="1758BA2C" w14:textId="77777777" w:rsidR="003E3810" w:rsidRPr="007C612F" w:rsidRDefault="003E3810">
      <w:pPr>
        <w:adjustRightInd/>
        <w:spacing w:line="274" w:lineRule="exact"/>
        <w:rPr>
          <w:rFonts w:asciiTheme="minorEastAsia" w:eastAsiaTheme="minorEastAsia" w:hAnsiTheme="minorEastAsia"/>
          <w:color w:val="000000" w:themeColor="text1"/>
          <w:spacing w:val="4"/>
        </w:rPr>
      </w:pPr>
    </w:p>
    <w:p w14:paraId="41EAF91C" w14:textId="49148461" w:rsidR="003E3810" w:rsidRPr="007C612F" w:rsidRDefault="003E3810">
      <w:pPr>
        <w:adjustRightInd/>
        <w:spacing w:line="304" w:lineRule="exact"/>
        <w:rPr>
          <w:rFonts w:asciiTheme="minorEastAsia" w:eastAsiaTheme="minorEastAsia" w:hAnsiTheme="minorEastAsia"/>
          <w:bCs/>
          <w:color w:val="000000" w:themeColor="text1"/>
          <w:spacing w:val="2"/>
          <w:sz w:val="24"/>
          <w:szCs w:val="24"/>
        </w:rPr>
      </w:pPr>
      <w:r w:rsidRPr="007C612F">
        <w:rPr>
          <w:rFonts w:asciiTheme="minorEastAsia" w:eastAsiaTheme="minorEastAsia" w:hAnsiTheme="minorEastAsia" w:cs="ＭＳ 明朝" w:hint="eastAsia"/>
          <w:bCs/>
          <w:color w:val="000000" w:themeColor="text1"/>
          <w:sz w:val="24"/>
          <w:szCs w:val="24"/>
        </w:rPr>
        <w:t>４．対象</w:t>
      </w:r>
      <w:r w:rsidR="00AC06C4" w:rsidRPr="007C612F">
        <w:rPr>
          <w:rFonts w:asciiTheme="minorEastAsia" w:eastAsiaTheme="minorEastAsia" w:hAnsiTheme="minorEastAsia" w:cs="ＭＳ 明朝" w:hint="eastAsia"/>
          <w:bCs/>
          <w:color w:val="000000" w:themeColor="text1"/>
          <w:sz w:val="24"/>
          <w:szCs w:val="24"/>
        </w:rPr>
        <w:t>県</w:t>
      </w:r>
      <w:r w:rsidR="00463C27" w:rsidRPr="007C612F">
        <w:rPr>
          <w:rFonts w:asciiTheme="minorEastAsia" w:eastAsiaTheme="minorEastAsia" w:hAnsiTheme="minorEastAsia" w:cs="ＭＳ 明朝" w:hint="eastAsia"/>
          <w:bCs/>
          <w:color w:val="000000" w:themeColor="text1"/>
          <w:sz w:val="24"/>
          <w:szCs w:val="24"/>
        </w:rPr>
        <w:t>産品</w:t>
      </w:r>
      <w:r w:rsidRPr="007C612F">
        <w:rPr>
          <w:rFonts w:asciiTheme="minorEastAsia" w:eastAsiaTheme="minorEastAsia" w:hAnsiTheme="minorEastAsia"/>
          <w:bCs/>
          <w:color w:val="000000" w:themeColor="text1"/>
          <w:spacing w:val="2"/>
          <w:sz w:val="24"/>
          <w:szCs w:val="24"/>
        </w:rPr>
        <w:t xml:space="preserve">  </w:t>
      </w:r>
    </w:p>
    <w:p w14:paraId="6E6379D1" w14:textId="676C0546" w:rsidR="003E3810" w:rsidRPr="007C612F" w:rsidRDefault="00776B77" w:rsidP="00016DB1">
      <w:pPr>
        <w:adjustRightInd/>
        <w:spacing w:line="304" w:lineRule="exact"/>
        <w:ind w:leftChars="100" w:left="220" w:firstLineChars="100" w:firstLine="220"/>
        <w:rPr>
          <w:rFonts w:asciiTheme="minorEastAsia" w:eastAsiaTheme="minorEastAsia" w:hAnsiTheme="minorEastAsia"/>
          <w:color w:val="000000" w:themeColor="text1"/>
          <w:spacing w:val="4"/>
        </w:rPr>
      </w:pPr>
      <w:r w:rsidRPr="007C612F">
        <w:rPr>
          <w:rFonts w:asciiTheme="minorEastAsia" w:eastAsiaTheme="minorEastAsia" w:hAnsiTheme="minorEastAsia" w:cs="ＭＳ 明朝" w:hint="eastAsia"/>
          <w:color w:val="000000" w:themeColor="text1"/>
        </w:rPr>
        <w:t xml:space="preserve">　</w:t>
      </w:r>
      <w:r w:rsidR="007A4CC2" w:rsidRPr="007C612F">
        <w:rPr>
          <w:rFonts w:asciiTheme="minorEastAsia" w:eastAsiaTheme="minorEastAsia" w:hAnsiTheme="minorEastAsia" w:cs="ＭＳ 明朝" w:hint="eastAsia"/>
          <w:color w:val="000000" w:themeColor="text1"/>
        </w:rPr>
        <w:t>食品（</w:t>
      </w:r>
      <w:r w:rsidR="003E3810" w:rsidRPr="007C612F">
        <w:rPr>
          <w:rFonts w:asciiTheme="minorEastAsia" w:eastAsiaTheme="minorEastAsia" w:hAnsiTheme="minorEastAsia" w:cs="ＭＳ 明朝" w:hint="eastAsia"/>
          <w:color w:val="000000" w:themeColor="text1"/>
        </w:rPr>
        <w:t>農産物、</w:t>
      </w:r>
      <w:r w:rsidR="00463C27" w:rsidRPr="007C612F">
        <w:rPr>
          <w:rFonts w:asciiTheme="minorEastAsia" w:eastAsiaTheme="minorEastAsia" w:hAnsiTheme="minorEastAsia" w:cs="ＭＳ 明朝" w:hint="eastAsia"/>
          <w:color w:val="000000" w:themeColor="text1"/>
        </w:rPr>
        <w:t>畜産物、</w:t>
      </w:r>
      <w:r w:rsidR="003E3810" w:rsidRPr="007C612F">
        <w:rPr>
          <w:rFonts w:asciiTheme="minorEastAsia" w:eastAsiaTheme="minorEastAsia" w:hAnsiTheme="minorEastAsia" w:cs="ＭＳ 明朝" w:hint="eastAsia"/>
          <w:color w:val="000000" w:themeColor="text1"/>
        </w:rPr>
        <w:t>水産物、</w:t>
      </w:r>
      <w:r w:rsidR="002152BE" w:rsidRPr="007C612F">
        <w:rPr>
          <w:rFonts w:asciiTheme="minorEastAsia" w:eastAsiaTheme="minorEastAsia" w:hAnsiTheme="minorEastAsia" w:cs="ＭＳ 明朝" w:hint="eastAsia"/>
          <w:color w:val="000000" w:themeColor="text1"/>
        </w:rPr>
        <w:t>特用林産物</w:t>
      </w:r>
      <w:r w:rsidR="00AC06C4" w:rsidRPr="007C612F">
        <w:rPr>
          <w:rFonts w:asciiTheme="minorEastAsia" w:eastAsiaTheme="minorEastAsia" w:hAnsiTheme="minorEastAsia" w:cs="ＭＳ 明朝" w:hint="eastAsia"/>
          <w:color w:val="000000" w:themeColor="text1"/>
        </w:rPr>
        <w:t>、加工食品</w:t>
      </w:r>
      <w:r w:rsidR="007A4CC2" w:rsidRPr="007C612F">
        <w:rPr>
          <w:rFonts w:asciiTheme="minorEastAsia" w:eastAsiaTheme="minorEastAsia" w:hAnsiTheme="minorEastAsia" w:cs="ＭＳ 明朝" w:hint="eastAsia"/>
          <w:color w:val="000000" w:themeColor="text1"/>
        </w:rPr>
        <w:t>）</w:t>
      </w:r>
    </w:p>
    <w:p w14:paraId="79452E2C" w14:textId="77777777" w:rsidR="003E3810" w:rsidRPr="007C612F" w:rsidRDefault="003E3810">
      <w:pPr>
        <w:adjustRightInd/>
        <w:spacing w:line="304" w:lineRule="exact"/>
        <w:rPr>
          <w:rFonts w:asciiTheme="minorEastAsia" w:eastAsiaTheme="minorEastAsia" w:hAnsiTheme="minorEastAsia"/>
          <w:b/>
          <w:bCs/>
          <w:color w:val="000000" w:themeColor="text1"/>
          <w:sz w:val="24"/>
          <w:szCs w:val="24"/>
        </w:rPr>
      </w:pPr>
    </w:p>
    <w:p w14:paraId="6E0959DF" w14:textId="77777777" w:rsidR="00087F12" w:rsidRPr="007C612F" w:rsidRDefault="009C680A" w:rsidP="009C680A">
      <w:pPr>
        <w:adjustRightInd/>
        <w:spacing w:line="304" w:lineRule="exact"/>
        <w:rPr>
          <w:rFonts w:asciiTheme="minorEastAsia" w:eastAsiaTheme="minorEastAsia" w:hAnsiTheme="minorEastAsia" w:cs="ＭＳ 明朝"/>
          <w:color w:val="000000" w:themeColor="text1"/>
        </w:rPr>
      </w:pPr>
      <w:r w:rsidRPr="007C612F">
        <w:rPr>
          <w:rFonts w:asciiTheme="minorEastAsia" w:eastAsiaTheme="minorEastAsia" w:hAnsiTheme="minorEastAsia" w:cs="ＭＳ 明朝" w:hint="eastAsia"/>
          <w:bCs/>
          <w:color w:val="000000" w:themeColor="text1"/>
          <w:sz w:val="24"/>
          <w:szCs w:val="24"/>
        </w:rPr>
        <w:t>５．募集事業者数</w:t>
      </w:r>
      <w:r w:rsidR="006B0AF2" w:rsidRPr="007C612F">
        <w:rPr>
          <w:rFonts w:asciiTheme="minorEastAsia" w:eastAsiaTheme="minorEastAsia" w:hAnsiTheme="minorEastAsia" w:cs="ＭＳ 明朝" w:hint="eastAsia"/>
          <w:color w:val="000000" w:themeColor="text1"/>
        </w:rPr>
        <w:t xml:space="preserve">　</w:t>
      </w:r>
    </w:p>
    <w:p w14:paraId="0DFB4B6B" w14:textId="7DE20144" w:rsidR="009C680A" w:rsidRPr="007C612F" w:rsidRDefault="00776B77" w:rsidP="00087F12">
      <w:pPr>
        <w:adjustRightInd/>
        <w:spacing w:line="304" w:lineRule="exact"/>
        <w:ind w:firstLineChars="300" w:firstLine="660"/>
        <w:rPr>
          <w:rFonts w:asciiTheme="minorEastAsia" w:eastAsiaTheme="minorEastAsia" w:hAnsiTheme="minorEastAsia"/>
          <w:color w:val="000000" w:themeColor="text1"/>
          <w:spacing w:val="4"/>
        </w:rPr>
      </w:pPr>
      <w:r w:rsidRPr="007C612F">
        <w:rPr>
          <w:rFonts w:asciiTheme="minorEastAsia" w:eastAsiaTheme="minorEastAsia" w:hAnsiTheme="minorEastAsia" w:cs="ＭＳ 明朝" w:hint="eastAsia"/>
          <w:color w:val="000000" w:themeColor="text1"/>
        </w:rPr>
        <w:t xml:space="preserve">　</w:t>
      </w:r>
      <w:r w:rsidR="006302AA" w:rsidRPr="007C612F">
        <w:rPr>
          <w:rFonts w:asciiTheme="minorEastAsia" w:eastAsiaTheme="minorEastAsia" w:hAnsiTheme="minorEastAsia" w:cs="ＭＳ 明朝" w:hint="eastAsia"/>
          <w:color w:val="000000" w:themeColor="text1"/>
        </w:rPr>
        <w:t>９</w:t>
      </w:r>
      <w:r w:rsidR="009C680A" w:rsidRPr="007C612F">
        <w:rPr>
          <w:rFonts w:asciiTheme="minorEastAsia" w:eastAsiaTheme="minorEastAsia" w:hAnsiTheme="minorEastAsia" w:cs="ＭＳ 明朝" w:hint="eastAsia"/>
          <w:color w:val="000000" w:themeColor="text1"/>
        </w:rPr>
        <w:t>社</w:t>
      </w:r>
      <w:r w:rsidR="006B0AF2" w:rsidRPr="007C612F">
        <w:rPr>
          <w:rFonts w:asciiTheme="minorEastAsia" w:eastAsiaTheme="minorEastAsia" w:hAnsiTheme="minorEastAsia" w:cs="ＭＳ 明朝" w:hint="eastAsia"/>
          <w:color w:val="000000" w:themeColor="text1"/>
        </w:rPr>
        <w:t>程度</w:t>
      </w:r>
    </w:p>
    <w:p w14:paraId="5AB10409" w14:textId="6EC6ABCB" w:rsidR="00776B77" w:rsidRPr="007C612F" w:rsidRDefault="009C680A" w:rsidP="00776B77">
      <w:pPr>
        <w:pStyle w:val="ab"/>
        <w:numPr>
          <w:ilvl w:val="0"/>
          <w:numId w:val="8"/>
        </w:numPr>
        <w:adjustRightInd/>
        <w:spacing w:line="274" w:lineRule="exact"/>
        <w:ind w:leftChars="0"/>
        <w:rPr>
          <w:rFonts w:asciiTheme="minorEastAsia" w:eastAsiaTheme="minorEastAsia" w:hAnsiTheme="minorEastAsia" w:cs="ＭＳ 明朝"/>
          <w:color w:val="000000" w:themeColor="text1"/>
        </w:rPr>
      </w:pPr>
      <w:r w:rsidRPr="007C612F">
        <w:rPr>
          <w:rFonts w:asciiTheme="minorEastAsia" w:eastAsiaTheme="minorEastAsia" w:hAnsiTheme="minorEastAsia" w:cs="ＭＳ 明朝" w:hint="eastAsia"/>
          <w:color w:val="000000" w:themeColor="text1"/>
        </w:rPr>
        <w:t>申し込み多数の場合は、</w:t>
      </w:r>
      <w:r w:rsidR="00087F12" w:rsidRPr="007C612F">
        <w:rPr>
          <w:rFonts w:asciiTheme="minorEastAsia" w:eastAsiaTheme="minorEastAsia" w:hAnsiTheme="minorEastAsia" w:cs="ＭＳ 明朝" w:hint="eastAsia"/>
          <w:color w:val="000000" w:themeColor="text1"/>
        </w:rPr>
        <w:t>各アドバイザー</w:t>
      </w:r>
      <w:r w:rsidRPr="007C612F">
        <w:rPr>
          <w:rFonts w:asciiTheme="minorEastAsia" w:eastAsiaTheme="minorEastAsia" w:hAnsiTheme="minorEastAsia" w:cs="ＭＳ 明朝" w:hint="eastAsia"/>
          <w:color w:val="000000" w:themeColor="text1"/>
        </w:rPr>
        <w:t>と食品流通課で協議のうえ決定しますので、</w:t>
      </w:r>
      <w:r w:rsidR="00776B77" w:rsidRPr="007C612F">
        <w:rPr>
          <w:rFonts w:asciiTheme="minorEastAsia" w:eastAsiaTheme="minorEastAsia" w:hAnsiTheme="minorEastAsia" w:cs="ＭＳ 明朝" w:hint="eastAsia"/>
          <w:color w:val="000000" w:themeColor="text1"/>
        </w:rPr>
        <w:t xml:space="preserve">　</w:t>
      </w:r>
    </w:p>
    <w:p w14:paraId="2C2B2D82" w14:textId="07B223F5" w:rsidR="009C680A" w:rsidRPr="007C612F" w:rsidRDefault="009C680A" w:rsidP="007C7CFD">
      <w:pPr>
        <w:pStyle w:val="ab"/>
        <w:adjustRightInd/>
        <w:spacing w:line="274" w:lineRule="exact"/>
        <w:ind w:leftChars="0" w:left="1240"/>
        <w:rPr>
          <w:rFonts w:asciiTheme="minorEastAsia" w:eastAsiaTheme="minorEastAsia" w:hAnsiTheme="minorEastAsia"/>
          <w:color w:val="000000" w:themeColor="text1"/>
        </w:rPr>
      </w:pPr>
      <w:r w:rsidRPr="007C612F">
        <w:rPr>
          <w:rFonts w:asciiTheme="minorEastAsia" w:eastAsiaTheme="minorEastAsia" w:hAnsiTheme="minorEastAsia" w:cs="ＭＳ 明朝" w:hint="eastAsia"/>
          <w:color w:val="000000" w:themeColor="text1"/>
        </w:rPr>
        <w:t>ご希望に添えない場合があります。予めご了承下さい。</w:t>
      </w:r>
      <w:r w:rsidRPr="007C612F">
        <w:rPr>
          <w:rFonts w:asciiTheme="minorEastAsia" w:eastAsiaTheme="minorEastAsia" w:hAnsiTheme="minorEastAsia" w:cs="ＭＳ 明朝" w:hint="eastAsia"/>
          <w:color w:val="000000" w:themeColor="text1"/>
          <w:spacing w:val="4"/>
        </w:rPr>
        <w:t>なお、決定にあたっては下記の要件を参考とします。</w:t>
      </w:r>
    </w:p>
    <w:p w14:paraId="61B4290E" w14:textId="77777777" w:rsidR="00321BDD" w:rsidRPr="007C612F" w:rsidRDefault="00321BDD" w:rsidP="00463C27">
      <w:pPr>
        <w:adjustRightInd/>
        <w:spacing w:line="274" w:lineRule="exact"/>
        <w:rPr>
          <w:rFonts w:asciiTheme="minorEastAsia" w:eastAsiaTheme="minorEastAsia" w:hAnsiTheme="minorEastAsia"/>
          <w:color w:val="000000" w:themeColor="text1"/>
          <w:spacing w:val="4"/>
        </w:rPr>
      </w:pPr>
    </w:p>
    <w:p w14:paraId="5797EF27" w14:textId="6D3A2612" w:rsidR="00087F12" w:rsidRPr="007C612F" w:rsidRDefault="00D03E1D" w:rsidP="00C16322">
      <w:pPr>
        <w:adjustRightInd/>
        <w:spacing w:line="274" w:lineRule="exact"/>
        <w:ind w:leftChars="104" w:left="686" w:hangingChars="200" w:hanging="457"/>
        <w:rPr>
          <w:rFonts w:asciiTheme="minorEastAsia" w:eastAsiaTheme="minorEastAsia" w:hAnsiTheme="minorEastAsia" w:cs="ＭＳ 明朝"/>
          <w:b/>
          <w:bCs/>
          <w:color w:val="000000" w:themeColor="text1"/>
          <w:spacing w:val="4"/>
        </w:rPr>
      </w:pPr>
      <w:r w:rsidRPr="007C612F">
        <w:rPr>
          <w:rFonts w:asciiTheme="minorEastAsia" w:eastAsiaTheme="minorEastAsia" w:hAnsiTheme="minorEastAsia" w:cs="ＭＳ 明朝" w:hint="eastAsia"/>
          <w:b/>
          <w:bCs/>
          <w:color w:val="000000" w:themeColor="text1"/>
          <w:spacing w:val="4"/>
        </w:rPr>
        <w:t>【要件】□</w:t>
      </w:r>
      <w:r w:rsidR="00AE02D5" w:rsidRPr="007C612F">
        <w:rPr>
          <w:rFonts w:asciiTheme="minorEastAsia" w:eastAsiaTheme="minorEastAsia" w:hAnsiTheme="minorEastAsia" w:cs="ＭＳ 明朝" w:hint="eastAsia"/>
          <w:b/>
          <w:bCs/>
          <w:color w:val="000000" w:themeColor="text1"/>
          <w:spacing w:val="4"/>
        </w:rPr>
        <w:t>和歌山県としての特徴がある。□</w:t>
      </w:r>
      <w:r w:rsidR="00087F12" w:rsidRPr="007C612F">
        <w:rPr>
          <w:rFonts w:asciiTheme="minorEastAsia" w:eastAsiaTheme="minorEastAsia" w:hAnsiTheme="minorEastAsia" w:cs="ＭＳ 明朝" w:hint="eastAsia"/>
          <w:b/>
          <w:bCs/>
          <w:color w:val="000000" w:themeColor="text1"/>
          <w:spacing w:val="4"/>
        </w:rPr>
        <w:t>アドバイザーが対応できる課題である</w:t>
      </w:r>
      <w:r w:rsidR="00E6358C" w:rsidRPr="007C612F">
        <w:rPr>
          <w:rFonts w:asciiTheme="minorEastAsia" w:eastAsiaTheme="minorEastAsia" w:hAnsiTheme="minorEastAsia" w:cs="ＭＳ 明朝" w:hint="eastAsia"/>
          <w:b/>
          <w:bCs/>
          <w:color w:val="000000" w:themeColor="text1"/>
          <w:spacing w:val="4"/>
        </w:rPr>
        <w:t>。</w:t>
      </w:r>
    </w:p>
    <w:p w14:paraId="0A81BFAE" w14:textId="77777777" w:rsidR="00121C91" w:rsidRPr="007C612F" w:rsidRDefault="00AE02D5" w:rsidP="00C32356">
      <w:pPr>
        <w:adjustRightInd/>
        <w:spacing w:line="274" w:lineRule="exact"/>
        <w:ind w:firstLineChars="500" w:firstLine="1144"/>
        <w:rPr>
          <w:rFonts w:asciiTheme="minorEastAsia" w:eastAsiaTheme="minorEastAsia" w:hAnsiTheme="minorEastAsia" w:cs="ＭＳ 明朝"/>
          <w:b/>
          <w:bCs/>
          <w:color w:val="000000" w:themeColor="text1"/>
          <w:spacing w:val="4"/>
        </w:rPr>
      </w:pPr>
      <w:r w:rsidRPr="007C612F">
        <w:rPr>
          <w:rFonts w:asciiTheme="minorEastAsia" w:eastAsiaTheme="minorEastAsia" w:hAnsiTheme="minorEastAsia" w:cs="ＭＳ 明朝" w:hint="eastAsia"/>
          <w:b/>
          <w:bCs/>
          <w:color w:val="000000" w:themeColor="text1"/>
          <w:spacing w:val="4"/>
        </w:rPr>
        <w:t>□話題性がある。□課題が明確である。□</w:t>
      </w:r>
      <w:r w:rsidR="009C680A" w:rsidRPr="007C612F">
        <w:rPr>
          <w:rFonts w:asciiTheme="minorEastAsia" w:eastAsiaTheme="minorEastAsia" w:hAnsiTheme="minorEastAsia" w:cs="ＭＳ 明朝" w:hint="eastAsia"/>
          <w:b/>
          <w:bCs/>
          <w:color w:val="000000" w:themeColor="text1"/>
          <w:spacing w:val="4"/>
        </w:rPr>
        <w:t>課題解決</w:t>
      </w:r>
      <w:r w:rsidRPr="007C612F">
        <w:rPr>
          <w:rFonts w:asciiTheme="minorEastAsia" w:eastAsiaTheme="minorEastAsia" w:hAnsiTheme="minorEastAsia" w:cs="ＭＳ 明朝" w:hint="eastAsia"/>
          <w:b/>
          <w:bCs/>
          <w:color w:val="000000" w:themeColor="text1"/>
          <w:spacing w:val="4"/>
        </w:rPr>
        <w:t>、販路拡大</w:t>
      </w:r>
      <w:r w:rsidR="009C680A" w:rsidRPr="007C612F">
        <w:rPr>
          <w:rFonts w:asciiTheme="minorEastAsia" w:eastAsiaTheme="minorEastAsia" w:hAnsiTheme="minorEastAsia" w:cs="ＭＳ 明朝" w:hint="eastAsia"/>
          <w:b/>
          <w:bCs/>
          <w:color w:val="000000" w:themeColor="text1"/>
          <w:spacing w:val="4"/>
        </w:rPr>
        <w:t>に意欲的である。</w:t>
      </w:r>
    </w:p>
    <w:p w14:paraId="7ABE88AD" w14:textId="0CC58235" w:rsidR="009C680A" w:rsidRPr="00BE353F" w:rsidRDefault="00B95A73" w:rsidP="00C32356">
      <w:pPr>
        <w:adjustRightInd/>
        <w:spacing w:line="274" w:lineRule="exact"/>
        <w:ind w:firstLineChars="500" w:firstLine="1144"/>
        <w:rPr>
          <w:rFonts w:asciiTheme="minorEastAsia" w:eastAsiaTheme="minorEastAsia" w:hAnsiTheme="minorEastAsia"/>
          <w:b/>
          <w:bCs/>
          <w:spacing w:val="4"/>
        </w:rPr>
      </w:pPr>
      <w:r w:rsidRPr="007C612F">
        <w:rPr>
          <w:rFonts w:asciiTheme="minorEastAsia" w:eastAsiaTheme="minorEastAsia" w:hAnsiTheme="minorEastAsia" w:cs="ＭＳ 明朝" w:hint="eastAsia"/>
          <w:b/>
          <w:bCs/>
          <w:color w:val="000000" w:themeColor="text1"/>
          <w:spacing w:val="4"/>
        </w:rPr>
        <w:t>□ウィズコロナ時代に即した生活環境等の変化に対応した取組</w:t>
      </w:r>
      <w:r w:rsidR="00121C91" w:rsidRPr="007C612F">
        <w:rPr>
          <w:rFonts w:asciiTheme="minorEastAsia" w:eastAsiaTheme="minorEastAsia" w:hAnsiTheme="minorEastAsia" w:cs="ＭＳ 明朝" w:hint="eastAsia"/>
          <w:b/>
          <w:bCs/>
          <w:color w:val="000000" w:themeColor="text1"/>
          <w:spacing w:val="4"/>
        </w:rPr>
        <w:t>であること</w:t>
      </w:r>
      <w:r w:rsidR="009C680A" w:rsidRPr="00BE353F">
        <w:rPr>
          <w:rFonts w:asciiTheme="minorEastAsia" w:eastAsiaTheme="minorEastAsia" w:hAnsiTheme="minorEastAsia" w:cs="ＭＳ 明朝" w:hint="eastAsia"/>
          <w:b/>
          <w:bCs/>
          <w:spacing w:val="4"/>
        </w:rPr>
        <w:t xml:space="preserve">　　　</w:t>
      </w:r>
    </w:p>
    <w:p w14:paraId="7A8E490F" w14:textId="77777777" w:rsidR="009C680A" w:rsidRPr="00BE353F" w:rsidRDefault="009C680A" w:rsidP="009C680A">
      <w:pPr>
        <w:adjustRightInd/>
        <w:spacing w:line="274" w:lineRule="exact"/>
        <w:rPr>
          <w:rFonts w:asciiTheme="minorEastAsia" w:eastAsiaTheme="minorEastAsia" w:hAnsiTheme="minorEastAsia"/>
          <w:spacing w:val="4"/>
        </w:rPr>
      </w:pPr>
    </w:p>
    <w:p w14:paraId="3F95BA29" w14:textId="77777777" w:rsidR="009C680A" w:rsidRPr="00BE353F" w:rsidRDefault="009C680A" w:rsidP="009C680A">
      <w:pPr>
        <w:adjustRightInd/>
        <w:spacing w:line="290" w:lineRule="exact"/>
        <w:rPr>
          <w:rFonts w:asciiTheme="minorEastAsia" w:eastAsiaTheme="minorEastAsia" w:hAnsiTheme="minorEastAsia"/>
        </w:rPr>
      </w:pPr>
      <w:r w:rsidRPr="00BE353F">
        <w:rPr>
          <w:rFonts w:asciiTheme="minorEastAsia" w:eastAsiaTheme="minorEastAsia" w:hAnsiTheme="minorEastAsia" w:cs="ＭＳ 明朝" w:hint="eastAsia"/>
          <w:bCs/>
          <w:sz w:val="24"/>
          <w:szCs w:val="24"/>
        </w:rPr>
        <w:t>６．経費負担</w:t>
      </w:r>
      <w:r w:rsidRPr="00BE353F">
        <w:rPr>
          <w:rFonts w:asciiTheme="minorEastAsia" w:eastAsiaTheme="minorEastAsia" w:hAnsiTheme="minorEastAsia" w:cs="ＭＳ 明朝" w:hint="eastAsia"/>
        </w:rPr>
        <w:t xml:space="preserve">　　</w:t>
      </w:r>
    </w:p>
    <w:p w14:paraId="30AAB8AF" w14:textId="77777777" w:rsidR="007C7CFD" w:rsidRPr="00BE353F" w:rsidRDefault="00E0302A" w:rsidP="00E0302A">
      <w:pPr>
        <w:adjustRightInd/>
        <w:spacing w:line="304" w:lineRule="exact"/>
        <w:ind w:leftChars="400" w:left="879"/>
        <w:rPr>
          <w:rFonts w:asciiTheme="minorEastAsia" w:eastAsiaTheme="minorEastAsia" w:hAnsiTheme="minorEastAsia" w:cs="ＭＳ 明朝"/>
        </w:rPr>
      </w:pPr>
      <w:r w:rsidRPr="00BE353F">
        <w:rPr>
          <w:rFonts w:asciiTheme="minorEastAsia" w:eastAsiaTheme="minorEastAsia" w:hAnsiTheme="minorEastAsia" w:cs="ＭＳ 明朝" w:hint="eastAsia"/>
        </w:rPr>
        <w:t>無料</w:t>
      </w:r>
    </w:p>
    <w:p w14:paraId="3F755453" w14:textId="031751D3" w:rsidR="00E0302A" w:rsidRPr="00BE353F" w:rsidRDefault="00E0302A" w:rsidP="00E0302A">
      <w:pPr>
        <w:adjustRightInd/>
        <w:spacing w:line="304" w:lineRule="exact"/>
        <w:ind w:leftChars="400" w:left="879"/>
        <w:rPr>
          <w:rFonts w:asciiTheme="minorEastAsia" w:eastAsiaTheme="minorEastAsia" w:hAnsiTheme="minorEastAsia" w:cs="ＭＳ 明朝"/>
        </w:rPr>
      </w:pPr>
      <w:r w:rsidRPr="00BE353F">
        <w:rPr>
          <w:rFonts w:asciiTheme="minorEastAsia" w:eastAsiaTheme="minorEastAsia" w:hAnsiTheme="minorEastAsia" w:cs="ＭＳ 明朝" w:hint="eastAsia"/>
        </w:rPr>
        <w:t>（ただし、１回目の相談のみ。同じアドバイザーで２回目以降</w:t>
      </w:r>
      <w:r w:rsidR="00E6358C" w:rsidRPr="00BE353F">
        <w:rPr>
          <w:rFonts w:asciiTheme="minorEastAsia" w:eastAsiaTheme="minorEastAsia" w:hAnsiTheme="minorEastAsia" w:cs="ＭＳ 明朝" w:hint="eastAsia"/>
        </w:rPr>
        <w:t>、</w:t>
      </w:r>
      <w:r w:rsidRPr="00BE353F">
        <w:rPr>
          <w:rFonts w:asciiTheme="minorEastAsia" w:eastAsiaTheme="minorEastAsia" w:hAnsiTheme="minorEastAsia" w:cs="ＭＳ 明朝" w:hint="eastAsia"/>
        </w:rPr>
        <w:t>または別のアドバイザーに相談を希望される場合は各アドバイザーと直接交渉願います。）</w:t>
      </w:r>
    </w:p>
    <w:p w14:paraId="1330D2DD" w14:textId="77777777" w:rsidR="009C680A" w:rsidRPr="00BE353F" w:rsidRDefault="009C680A" w:rsidP="009C680A">
      <w:pPr>
        <w:adjustRightInd/>
        <w:spacing w:line="274" w:lineRule="exact"/>
        <w:rPr>
          <w:rFonts w:asciiTheme="minorEastAsia" w:eastAsiaTheme="minorEastAsia" w:hAnsiTheme="minorEastAsia"/>
          <w:spacing w:val="4"/>
        </w:rPr>
      </w:pPr>
    </w:p>
    <w:p w14:paraId="5316328A" w14:textId="77777777" w:rsidR="00DF7D0F" w:rsidRPr="00BE353F" w:rsidRDefault="009C680A" w:rsidP="009C680A">
      <w:pPr>
        <w:adjustRightInd/>
        <w:spacing w:line="284" w:lineRule="exact"/>
        <w:rPr>
          <w:rFonts w:asciiTheme="minorEastAsia" w:eastAsiaTheme="minorEastAsia" w:hAnsiTheme="minorEastAsia" w:cs="ＭＳ 明朝"/>
          <w:bCs/>
          <w:sz w:val="24"/>
          <w:szCs w:val="24"/>
        </w:rPr>
      </w:pPr>
      <w:r w:rsidRPr="00BE353F">
        <w:rPr>
          <w:rFonts w:asciiTheme="minorEastAsia" w:eastAsiaTheme="minorEastAsia" w:hAnsiTheme="minorEastAsia" w:cs="ＭＳ 明朝" w:hint="eastAsia"/>
          <w:bCs/>
          <w:sz w:val="24"/>
          <w:szCs w:val="24"/>
        </w:rPr>
        <w:t>７．</w:t>
      </w:r>
      <w:r w:rsidR="00DF7D0F" w:rsidRPr="00BE353F">
        <w:rPr>
          <w:rFonts w:asciiTheme="minorEastAsia" w:eastAsiaTheme="minorEastAsia" w:hAnsiTheme="minorEastAsia" w:cs="ＭＳ 明朝" w:hint="eastAsia"/>
          <w:bCs/>
          <w:sz w:val="24"/>
          <w:szCs w:val="24"/>
        </w:rPr>
        <w:t>実施期間</w:t>
      </w:r>
    </w:p>
    <w:p w14:paraId="60305017" w14:textId="51B053BC" w:rsidR="00DF7D0F" w:rsidRPr="00BE353F" w:rsidRDefault="00400C81" w:rsidP="00DF7D0F">
      <w:pPr>
        <w:adjustRightInd/>
        <w:spacing w:line="304" w:lineRule="exact"/>
        <w:ind w:firstLineChars="400" w:firstLine="879"/>
        <w:rPr>
          <w:rFonts w:asciiTheme="minorEastAsia" w:eastAsiaTheme="minorEastAsia" w:hAnsiTheme="minorEastAsia" w:cs="ＭＳ 明朝"/>
        </w:rPr>
      </w:pPr>
      <w:r w:rsidRPr="00BE353F">
        <w:rPr>
          <w:rFonts w:asciiTheme="minorEastAsia" w:eastAsiaTheme="minorEastAsia" w:hAnsiTheme="minorEastAsia" w:cs="ＭＳ 明朝"/>
        </w:rPr>
        <w:t>1</w:t>
      </w:r>
      <w:r w:rsidRPr="00BE353F">
        <w:rPr>
          <w:rFonts w:asciiTheme="minorEastAsia" w:eastAsiaTheme="minorEastAsia" w:hAnsiTheme="minorEastAsia" w:cs="ＭＳ 明朝" w:hint="eastAsia"/>
        </w:rPr>
        <w:t>年間</w:t>
      </w:r>
      <w:r w:rsidRPr="00BE353F">
        <w:rPr>
          <w:rFonts w:asciiTheme="minorEastAsia" w:eastAsiaTheme="minorEastAsia" w:hAnsiTheme="minorEastAsia" w:cs="ＭＳ 明朝"/>
        </w:rPr>
        <w:t>(</w:t>
      </w:r>
      <w:r w:rsidR="00D03E1D">
        <w:rPr>
          <w:rFonts w:asciiTheme="minorEastAsia" w:eastAsiaTheme="minorEastAsia" w:hAnsiTheme="minorEastAsia" w:cs="ＭＳ 明朝" w:hint="eastAsia"/>
        </w:rPr>
        <w:t>令和３</w:t>
      </w:r>
      <w:r w:rsidRPr="00BE353F">
        <w:rPr>
          <w:rFonts w:asciiTheme="minorEastAsia" w:eastAsiaTheme="minorEastAsia" w:hAnsiTheme="minorEastAsia" w:cs="ＭＳ 明朝" w:hint="eastAsia"/>
        </w:rPr>
        <w:t>年度</w:t>
      </w:r>
      <w:r w:rsidRPr="00BE353F">
        <w:rPr>
          <w:rFonts w:asciiTheme="minorEastAsia" w:eastAsiaTheme="minorEastAsia" w:hAnsiTheme="minorEastAsia" w:cs="ＭＳ 明朝"/>
        </w:rPr>
        <w:t>)</w:t>
      </w:r>
    </w:p>
    <w:p w14:paraId="387D5D3F" w14:textId="77777777" w:rsidR="003F0CA6" w:rsidRPr="00BE353F" w:rsidRDefault="003F0CA6" w:rsidP="00AE02D5">
      <w:pPr>
        <w:adjustRightInd/>
        <w:spacing w:line="284" w:lineRule="exact"/>
        <w:rPr>
          <w:rFonts w:asciiTheme="minorEastAsia" w:eastAsiaTheme="minorEastAsia" w:hAnsiTheme="minorEastAsia" w:cs="ＭＳ 明朝"/>
          <w:bCs/>
          <w:sz w:val="24"/>
          <w:szCs w:val="24"/>
        </w:rPr>
      </w:pPr>
    </w:p>
    <w:p w14:paraId="3C6EFA07" w14:textId="77777777" w:rsidR="009C680A" w:rsidRPr="00BE353F" w:rsidRDefault="00DF7D0F" w:rsidP="003F0CA6">
      <w:pPr>
        <w:adjustRightInd/>
        <w:spacing w:line="284" w:lineRule="exact"/>
        <w:rPr>
          <w:rFonts w:asciiTheme="minorEastAsia" w:eastAsiaTheme="minorEastAsia" w:hAnsiTheme="minorEastAsia"/>
          <w:bCs/>
          <w:sz w:val="24"/>
          <w:szCs w:val="24"/>
        </w:rPr>
      </w:pPr>
      <w:r w:rsidRPr="00BE353F">
        <w:rPr>
          <w:rFonts w:asciiTheme="minorEastAsia" w:eastAsiaTheme="minorEastAsia" w:hAnsiTheme="minorEastAsia" w:cs="ＭＳ 明朝" w:hint="eastAsia"/>
          <w:bCs/>
          <w:sz w:val="24"/>
          <w:szCs w:val="24"/>
        </w:rPr>
        <w:t>８．</w:t>
      </w:r>
      <w:r w:rsidR="009C680A" w:rsidRPr="00BE353F">
        <w:rPr>
          <w:rFonts w:asciiTheme="minorEastAsia" w:eastAsiaTheme="minorEastAsia" w:hAnsiTheme="minorEastAsia" w:cs="ＭＳ 明朝" w:hint="eastAsia"/>
          <w:bCs/>
          <w:sz w:val="24"/>
          <w:szCs w:val="24"/>
        </w:rPr>
        <w:t>応募</w:t>
      </w:r>
      <w:r w:rsidR="00400C81" w:rsidRPr="00BE353F">
        <w:rPr>
          <w:rFonts w:asciiTheme="minorEastAsia" w:eastAsiaTheme="minorEastAsia" w:hAnsiTheme="minorEastAsia" w:cs="ＭＳ 明朝" w:hint="eastAsia"/>
          <w:bCs/>
          <w:sz w:val="24"/>
          <w:szCs w:val="24"/>
        </w:rPr>
        <w:t>方法と</w:t>
      </w:r>
      <w:r w:rsidR="009C680A" w:rsidRPr="00BE353F">
        <w:rPr>
          <w:rFonts w:asciiTheme="minorEastAsia" w:eastAsiaTheme="minorEastAsia" w:hAnsiTheme="minorEastAsia" w:cs="ＭＳ 明朝" w:hint="eastAsia"/>
          <w:bCs/>
          <w:sz w:val="24"/>
          <w:szCs w:val="24"/>
        </w:rPr>
        <w:t>締切</w:t>
      </w:r>
    </w:p>
    <w:p w14:paraId="5AD078AF" w14:textId="265CA4FD" w:rsidR="00400C81" w:rsidRPr="00BE353F" w:rsidRDefault="009C680A" w:rsidP="00A46BFD">
      <w:pPr>
        <w:adjustRightInd/>
        <w:spacing w:line="284" w:lineRule="exact"/>
        <w:ind w:left="220" w:hangingChars="100" w:hanging="220"/>
        <w:rPr>
          <w:rFonts w:asciiTheme="minorEastAsia" w:eastAsiaTheme="minorEastAsia" w:hAnsiTheme="minorEastAsia" w:cs="ＭＳ 明朝"/>
        </w:rPr>
      </w:pPr>
      <w:r w:rsidRPr="00BE353F">
        <w:rPr>
          <w:rFonts w:asciiTheme="minorEastAsia" w:eastAsiaTheme="minorEastAsia" w:hAnsiTheme="minorEastAsia" w:cs="ＭＳ 明朝" w:hint="eastAsia"/>
        </w:rPr>
        <w:t xml:space="preserve">　　</w:t>
      </w:r>
      <w:r w:rsidR="00A46BFD" w:rsidRPr="00BE353F">
        <w:rPr>
          <w:rFonts w:asciiTheme="minorEastAsia" w:eastAsiaTheme="minorEastAsia" w:hAnsiTheme="minorEastAsia" w:cs="ＭＳ 明朝" w:hint="eastAsia"/>
        </w:rPr>
        <w:t>アドバイザー</w:t>
      </w:r>
      <w:r w:rsidRPr="00BE353F">
        <w:rPr>
          <w:rFonts w:asciiTheme="minorEastAsia" w:eastAsiaTheme="minorEastAsia" w:hAnsiTheme="minorEastAsia" w:cs="ＭＳ 明朝" w:hint="eastAsia"/>
        </w:rPr>
        <w:t>派遣申込書</w:t>
      </w:r>
      <w:r w:rsidR="00AE02D5" w:rsidRPr="00BE353F">
        <w:rPr>
          <w:rFonts w:asciiTheme="minorEastAsia" w:eastAsiaTheme="minorEastAsia" w:hAnsiTheme="minorEastAsia" w:cs="ＭＳ 明朝" w:hint="eastAsia"/>
        </w:rPr>
        <w:t>（様式１）</w:t>
      </w:r>
      <w:r w:rsidRPr="00BE353F">
        <w:rPr>
          <w:rFonts w:asciiTheme="minorEastAsia" w:eastAsiaTheme="minorEastAsia" w:hAnsiTheme="minorEastAsia" w:cs="ＭＳ 明朝" w:hint="eastAsia"/>
        </w:rPr>
        <w:t>に必要事項を記入のうえ</w:t>
      </w:r>
      <w:r w:rsidRPr="00BE353F">
        <w:rPr>
          <w:rFonts w:asciiTheme="minorEastAsia" w:eastAsiaTheme="minorEastAsia" w:hAnsiTheme="minorEastAsia" w:cs="ＭＳ 明朝" w:hint="eastAsia"/>
          <w:color w:val="auto"/>
        </w:rPr>
        <w:t>、</w:t>
      </w:r>
      <w:r w:rsidR="00884CCE" w:rsidRPr="007C612F">
        <w:rPr>
          <w:rFonts w:asciiTheme="minorEastAsia" w:eastAsiaTheme="minorEastAsia" w:hAnsiTheme="minorEastAsia" w:cs="ＭＳ 明朝" w:hint="eastAsia"/>
          <w:color w:val="000000" w:themeColor="text1"/>
          <w:u w:val="single"/>
        </w:rPr>
        <w:t>令和３</w:t>
      </w:r>
      <w:r w:rsidR="00DF7D0F" w:rsidRPr="007C612F">
        <w:rPr>
          <w:rFonts w:asciiTheme="minorEastAsia" w:eastAsiaTheme="minorEastAsia" w:hAnsiTheme="minorEastAsia" w:cs="ＭＳ 明朝" w:hint="eastAsia"/>
          <w:color w:val="000000" w:themeColor="text1"/>
          <w:u w:val="single"/>
        </w:rPr>
        <w:t>年</w:t>
      </w:r>
      <w:r w:rsidR="00FC1B59" w:rsidRPr="007C612F">
        <w:rPr>
          <w:rFonts w:asciiTheme="minorEastAsia" w:eastAsiaTheme="minorEastAsia" w:hAnsiTheme="minorEastAsia" w:cs="ＭＳ 明朝" w:hint="eastAsia"/>
          <w:color w:val="000000" w:themeColor="text1"/>
          <w:u w:val="single"/>
        </w:rPr>
        <w:t>７</w:t>
      </w:r>
      <w:r w:rsidR="008669BD" w:rsidRPr="007C612F">
        <w:rPr>
          <w:rFonts w:asciiTheme="minorEastAsia" w:eastAsiaTheme="minorEastAsia" w:hAnsiTheme="minorEastAsia" w:cs="ＭＳ 明朝" w:hint="eastAsia"/>
          <w:color w:val="000000" w:themeColor="text1"/>
          <w:u w:val="single"/>
        </w:rPr>
        <w:t>月</w:t>
      </w:r>
      <w:r w:rsidR="007C612F" w:rsidRPr="007C612F">
        <w:rPr>
          <w:rFonts w:asciiTheme="minorEastAsia" w:eastAsiaTheme="minorEastAsia" w:hAnsiTheme="minorEastAsia" w:cs="ＭＳ 明朝" w:hint="eastAsia"/>
          <w:color w:val="000000" w:themeColor="text1"/>
          <w:u w:val="single"/>
        </w:rPr>
        <w:t>１６</w:t>
      </w:r>
      <w:r w:rsidR="008669BD" w:rsidRPr="007C612F">
        <w:rPr>
          <w:rFonts w:asciiTheme="minorEastAsia" w:eastAsiaTheme="minorEastAsia" w:hAnsiTheme="minorEastAsia" w:cs="ＭＳ 明朝" w:hint="eastAsia"/>
          <w:color w:val="000000" w:themeColor="text1"/>
          <w:u w:val="single"/>
        </w:rPr>
        <w:t>日</w:t>
      </w:r>
      <w:r w:rsidR="005F5C02" w:rsidRPr="007C612F">
        <w:rPr>
          <w:rFonts w:asciiTheme="minorEastAsia" w:eastAsiaTheme="minorEastAsia" w:hAnsiTheme="minorEastAsia" w:cs="ＭＳ 明朝" w:hint="eastAsia"/>
          <w:color w:val="000000" w:themeColor="text1"/>
          <w:u w:val="single"/>
        </w:rPr>
        <w:t>（</w:t>
      </w:r>
      <w:r w:rsidR="00AE02D5" w:rsidRPr="007C612F">
        <w:rPr>
          <w:rFonts w:asciiTheme="minorEastAsia" w:eastAsiaTheme="minorEastAsia" w:hAnsiTheme="minorEastAsia" w:cs="ＭＳ 明朝" w:hint="eastAsia"/>
          <w:color w:val="000000" w:themeColor="text1"/>
          <w:u w:val="single"/>
        </w:rPr>
        <w:t>金</w:t>
      </w:r>
      <w:r w:rsidRPr="007C612F">
        <w:rPr>
          <w:rFonts w:asciiTheme="minorEastAsia" w:eastAsiaTheme="minorEastAsia" w:hAnsiTheme="minorEastAsia" w:cs="ＭＳ 明朝" w:hint="eastAsia"/>
          <w:color w:val="000000" w:themeColor="text1"/>
          <w:u w:val="single"/>
        </w:rPr>
        <w:t>）</w:t>
      </w:r>
      <w:r w:rsidRPr="00BE353F">
        <w:rPr>
          <w:rFonts w:asciiTheme="minorEastAsia" w:eastAsiaTheme="minorEastAsia" w:hAnsiTheme="minorEastAsia" w:cs="ＭＳ 明朝" w:hint="eastAsia"/>
          <w:color w:val="auto"/>
          <w:u w:val="single"/>
        </w:rPr>
        <w:t>ま</w:t>
      </w:r>
      <w:r w:rsidRPr="00BE353F">
        <w:rPr>
          <w:rFonts w:asciiTheme="minorEastAsia" w:eastAsiaTheme="minorEastAsia" w:hAnsiTheme="minorEastAsia" w:cs="ＭＳ 明朝" w:hint="eastAsia"/>
          <w:u w:val="single"/>
        </w:rPr>
        <w:t>で</w:t>
      </w:r>
      <w:r w:rsidRPr="00BE353F">
        <w:rPr>
          <w:rFonts w:asciiTheme="minorEastAsia" w:eastAsiaTheme="minorEastAsia" w:hAnsiTheme="minorEastAsia" w:cs="ＭＳ 明朝" w:hint="eastAsia"/>
        </w:rPr>
        <w:t>に各振興局</w:t>
      </w:r>
      <w:r w:rsidR="00267F0F" w:rsidRPr="00BE353F">
        <w:rPr>
          <w:rFonts w:asciiTheme="minorEastAsia" w:eastAsiaTheme="minorEastAsia" w:hAnsiTheme="minorEastAsia" w:cs="ＭＳ 明朝" w:hint="eastAsia"/>
        </w:rPr>
        <w:t>農</w:t>
      </w:r>
      <w:r w:rsidR="003D412F" w:rsidRPr="00BE353F">
        <w:rPr>
          <w:rFonts w:asciiTheme="minorEastAsia" w:eastAsiaTheme="minorEastAsia" w:hAnsiTheme="minorEastAsia" w:cs="ＭＳ 明朝" w:hint="eastAsia"/>
        </w:rPr>
        <w:t>林</w:t>
      </w:r>
      <w:r w:rsidR="00267F0F" w:rsidRPr="00BE353F">
        <w:rPr>
          <w:rFonts w:asciiTheme="minorEastAsia" w:eastAsiaTheme="minorEastAsia" w:hAnsiTheme="minorEastAsia" w:cs="ＭＳ 明朝" w:hint="eastAsia"/>
        </w:rPr>
        <w:t>水産振興部農業水産振興課</w:t>
      </w:r>
      <w:r w:rsidRPr="00BE353F">
        <w:rPr>
          <w:rFonts w:asciiTheme="minorEastAsia" w:eastAsiaTheme="minorEastAsia" w:hAnsiTheme="minorEastAsia" w:cs="ＭＳ 明朝" w:hint="eastAsia"/>
        </w:rPr>
        <w:t>（和歌山市</w:t>
      </w:r>
      <w:r w:rsidR="00E6358C" w:rsidRPr="00BE353F">
        <w:rPr>
          <w:rFonts w:asciiTheme="minorEastAsia" w:eastAsiaTheme="minorEastAsia" w:hAnsiTheme="minorEastAsia" w:cs="ＭＳ 明朝" w:hint="eastAsia"/>
        </w:rPr>
        <w:t>内の事業者様</w:t>
      </w:r>
      <w:r w:rsidRPr="00BE353F">
        <w:rPr>
          <w:rFonts w:asciiTheme="minorEastAsia" w:eastAsiaTheme="minorEastAsia" w:hAnsiTheme="minorEastAsia" w:cs="ＭＳ 明朝" w:hint="eastAsia"/>
        </w:rPr>
        <w:t>は食品流通課）まで</w:t>
      </w:r>
      <w:r w:rsidR="00E6358C" w:rsidRPr="00BE353F">
        <w:rPr>
          <w:rFonts w:asciiTheme="minorEastAsia" w:eastAsiaTheme="minorEastAsia" w:hAnsiTheme="minorEastAsia" w:cs="ＭＳ 明朝" w:hint="eastAsia"/>
        </w:rPr>
        <w:t>、</w:t>
      </w:r>
      <w:r w:rsidRPr="00BE353F">
        <w:rPr>
          <w:rFonts w:asciiTheme="minorEastAsia" w:eastAsiaTheme="minorEastAsia" w:hAnsiTheme="minorEastAsia" w:cs="ＭＳ 明朝"/>
        </w:rPr>
        <w:t>FAX</w:t>
      </w:r>
      <w:r w:rsidRPr="00BE353F">
        <w:rPr>
          <w:rFonts w:asciiTheme="minorEastAsia" w:eastAsiaTheme="minorEastAsia" w:hAnsiTheme="minorEastAsia" w:cs="ＭＳ 明朝" w:hint="eastAsia"/>
        </w:rPr>
        <w:t>あるいはメールにて提出してください。</w:t>
      </w:r>
    </w:p>
    <w:p w14:paraId="0AB2AFFD" w14:textId="77777777" w:rsidR="00DF7D0F" w:rsidRPr="00C87EC7" w:rsidRDefault="00DF7D0F" w:rsidP="009C680A">
      <w:pPr>
        <w:adjustRightInd/>
        <w:spacing w:line="290" w:lineRule="exact"/>
        <w:rPr>
          <w:rFonts w:asciiTheme="minorEastAsia" w:eastAsiaTheme="minorEastAsia" w:hAnsiTheme="minorEastAsia"/>
          <w:spacing w:val="4"/>
        </w:rPr>
      </w:pPr>
    </w:p>
    <w:p w14:paraId="04162B4B" w14:textId="77777777" w:rsidR="009C680A" w:rsidRPr="00BE353F" w:rsidRDefault="009C680A" w:rsidP="009C680A">
      <w:pPr>
        <w:adjustRightInd/>
        <w:spacing w:line="290" w:lineRule="exact"/>
        <w:rPr>
          <w:rFonts w:asciiTheme="minorEastAsia" w:eastAsiaTheme="minorEastAsia" w:hAnsiTheme="minorEastAsia"/>
        </w:rPr>
      </w:pPr>
      <w:r w:rsidRPr="00BE353F">
        <w:rPr>
          <w:rFonts w:asciiTheme="minorEastAsia" w:eastAsiaTheme="minorEastAsia" w:hAnsiTheme="minorEastAsia" w:cs="ＭＳ 明朝" w:hint="eastAsia"/>
          <w:bCs/>
          <w:sz w:val="24"/>
          <w:szCs w:val="24"/>
        </w:rPr>
        <w:t xml:space="preserve">９．報　告　</w:t>
      </w:r>
      <w:r w:rsidRPr="00BE353F">
        <w:rPr>
          <w:rFonts w:asciiTheme="minorEastAsia" w:eastAsiaTheme="minorEastAsia" w:hAnsiTheme="minorEastAsia"/>
          <w:bCs/>
          <w:spacing w:val="2"/>
          <w:sz w:val="24"/>
          <w:szCs w:val="24"/>
        </w:rPr>
        <w:t xml:space="preserve"> </w:t>
      </w:r>
      <w:r w:rsidRPr="00BE353F">
        <w:rPr>
          <w:rFonts w:asciiTheme="minorEastAsia" w:eastAsiaTheme="minorEastAsia" w:hAnsiTheme="minorEastAsia"/>
        </w:rPr>
        <w:t xml:space="preserve">   </w:t>
      </w:r>
    </w:p>
    <w:p w14:paraId="4E05508C" w14:textId="77777777" w:rsidR="00776B77" w:rsidRPr="00BE353F" w:rsidRDefault="00776B77" w:rsidP="009C680A">
      <w:pPr>
        <w:adjustRightInd/>
        <w:spacing w:line="290" w:lineRule="exact"/>
        <w:ind w:leftChars="100" w:left="220" w:firstLineChars="100" w:firstLine="220"/>
        <w:rPr>
          <w:rFonts w:asciiTheme="minorEastAsia" w:eastAsiaTheme="minorEastAsia" w:hAnsiTheme="minorEastAsia" w:cs="ＭＳ 明朝"/>
        </w:rPr>
      </w:pPr>
      <w:r w:rsidRPr="00BE353F">
        <w:rPr>
          <w:rFonts w:asciiTheme="minorEastAsia" w:eastAsiaTheme="minorEastAsia" w:hAnsiTheme="minorEastAsia" w:cs="ＭＳ 明朝" w:hint="eastAsia"/>
        </w:rPr>
        <w:t xml:space="preserve">　</w:t>
      </w:r>
      <w:r w:rsidR="009C680A" w:rsidRPr="00BE353F">
        <w:rPr>
          <w:rFonts w:asciiTheme="minorEastAsia" w:eastAsiaTheme="minorEastAsia" w:hAnsiTheme="minorEastAsia" w:cs="ＭＳ 明朝" w:hint="eastAsia"/>
        </w:rPr>
        <w:t>アドバイザーのアドバイスを</w:t>
      </w:r>
      <w:r w:rsidR="00E6358C" w:rsidRPr="00BE353F">
        <w:rPr>
          <w:rFonts w:asciiTheme="minorEastAsia" w:eastAsiaTheme="minorEastAsia" w:hAnsiTheme="minorEastAsia" w:cs="ＭＳ 明朝" w:hint="eastAsia"/>
        </w:rPr>
        <w:t>受</w:t>
      </w:r>
      <w:r w:rsidR="009C680A" w:rsidRPr="00BE353F">
        <w:rPr>
          <w:rFonts w:asciiTheme="minorEastAsia" w:eastAsiaTheme="minorEastAsia" w:hAnsiTheme="minorEastAsia" w:cs="ＭＳ 明朝" w:hint="eastAsia"/>
        </w:rPr>
        <w:t>けた後は、</w:t>
      </w:r>
      <w:r w:rsidR="00630223" w:rsidRPr="00BE353F">
        <w:rPr>
          <w:rFonts w:asciiTheme="minorEastAsia" w:eastAsiaTheme="minorEastAsia" w:hAnsiTheme="minorEastAsia" w:cs="ＭＳ 明朝" w:hint="eastAsia"/>
        </w:rPr>
        <w:t>指導日ごとに</w:t>
      </w:r>
      <w:r w:rsidR="009C680A" w:rsidRPr="00BE353F">
        <w:rPr>
          <w:rFonts w:asciiTheme="minorEastAsia" w:eastAsiaTheme="minorEastAsia" w:hAnsiTheme="minorEastAsia" w:cs="ＭＳ 明朝" w:hint="eastAsia"/>
        </w:rPr>
        <w:t>「アドバイザー指導・助言成果報</w:t>
      </w:r>
      <w:r w:rsidRPr="00BE353F">
        <w:rPr>
          <w:rFonts w:asciiTheme="minorEastAsia" w:eastAsiaTheme="minorEastAsia" w:hAnsiTheme="minorEastAsia" w:cs="ＭＳ 明朝" w:hint="eastAsia"/>
        </w:rPr>
        <w:t xml:space="preserve">　</w:t>
      </w:r>
    </w:p>
    <w:p w14:paraId="6187A06E" w14:textId="30A8BB02" w:rsidR="009C680A" w:rsidRPr="00BE353F" w:rsidRDefault="009C680A" w:rsidP="009C680A">
      <w:pPr>
        <w:adjustRightInd/>
        <w:spacing w:line="290" w:lineRule="exact"/>
        <w:ind w:leftChars="100" w:left="220" w:firstLineChars="100" w:firstLine="220"/>
        <w:rPr>
          <w:rFonts w:asciiTheme="minorEastAsia" w:eastAsiaTheme="minorEastAsia" w:hAnsiTheme="minorEastAsia" w:cs="ＭＳ 明朝"/>
        </w:rPr>
      </w:pPr>
      <w:r w:rsidRPr="00BE353F">
        <w:rPr>
          <w:rFonts w:asciiTheme="minorEastAsia" w:eastAsiaTheme="minorEastAsia" w:hAnsiTheme="minorEastAsia" w:cs="ＭＳ 明朝" w:hint="eastAsia"/>
        </w:rPr>
        <w:t>告書」</w:t>
      </w:r>
      <w:r w:rsidR="00400C81" w:rsidRPr="00BE353F">
        <w:rPr>
          <w:rFonts w:asciiTheme="minorEastAsia" w:eastAsiaTheme="minorEastAsia" w:hAnsiTheme="minorEastAsia" w:cs="ＭＳ 明朝"/>
        </w:rPr>
        <w:t>(</w:t>
      </w:r>
      <w:r w:rsidR="00400C81" w:rsidRPr="00BE353F">
        <w:rPr>
          <w:rFonts w:asciiTheme="minorEastAsia" w:eastAsiaTheme="minorEastAsia" w:hAnsiTheme="minorEastAsia" w:cs="ＭＳ 明朝" w:hint="eastAsia"/>
        </w:rPr>
        <w:t>様式</w:t>
      </w:r>
      <w:r w:rsidR="00AE02D5" w:rsidRPr="00BE353F">
        <w:rPr>
          <w:rFonts w:asciiTheme="minorEastAsia" w:eastAsiaTheme="minorEastAsia" w:hAnsiTheme="minorEastAsia" w:cs="ＭＳ 明朝" w:hint="eastAsia"/>
        </w:rPr>
        <w:t>２</w:t>
      </w:r>
      <w:r w:rsidR="00400C81" w:rsidRPr="00BE353F">
        <w:rPr>
          <w:rFonts w:asciiTheme="minorEastAsia" w:eastAsiaTheme="minorEastAsia" w:hAnsiTheme="minorEastAsia" w:cs="ＭＳ 明朝"/>
        </w:rPr>
        <w:t>)</w:t>
      </w:r>
      <w:r w:rsidRPr="00BE353F">
        <w:rPr>
          <w:rFonts w:asciiTheme="minorEastAsia" w:eastAsiaTheme="minorEastAsia" w:hAnsiTheme="minorEastAsia" w:cs="ＭＳ 明朝" w:hint="eastAsia"/>
        </w:rPr>
        <w:t>により</w:t>
      </w:r>
      <w:r w:rsidR="00630223" w:rsidRPr="00BE353F">
        <w:rPr>
          <w:rFonts w:asciiTheme="minorEastAsia" w:eastAsiaTheme="minorEastAsia" w:hAnsiTheme="minorEastAsia" w:cs="ＭＳ 明朝" w:hint="eastAsia"/>
        </w:rPr>
        <w:t>、</w:t>
      </w:r>
      <w:r w:rsidRPr="00BE353F">
        <w:rPr>
          <w:rFonts w:asciiTheme="minorEastAsia" w:eastAsiaTheme="minorEastAsia" w:hAnsiTheme="minorEastAsia" w:cs="ＭＳ 明朝" w:hint="eastAsia"/>
        </w:rPr>
        <w:t>成果のご報告をいただきます。</w:t>
      </w:r>
    </w:p>
    <w:p w14:paraId="2B22810A" w14:textId="77777777" w:rsidR="00400C81" w:rsidRPr="00BE353F" w:rsidRDefault="00400C81" w:rsidP="00400C81">
      <w:pPr>
        <w:adjustRightInd/>
        <w:spacing w:line="304" w:lineRule="exact"/>
        <w:ind w:firstLineChars="200" w:firstLine="440"/>
        <w:rPr>
          <w:rFonts w:asciiTheme="minorEastAsia" w:eastAsiaTheme="minorEastAsia" w:hAnsiTheme="minorEastAsia" w:cs="ＭＳ 明朝"/>
          <w:bCs/>
          <w:color w:val="auto"/>
        </w:rPr>
      </w:pPr>
    </w:p>
    <w:p w14:paraId="29B176FC" w14:textId="0ADEA945" w:rsidR="00760253" w:rsidRDefault="003F0CA6">
      <w:pPr>
        <w:adjustRightInd/>
        <w:spacing w:line="304" w:lineRule="exact"/>
        <w:rPr>
          <w:rFonts w:asciiTheme="minorEastAsia" w:eastAsiaTheme="minorEastAsia" w:hAnsiTheme="minorEastAsia" w:cs="ＭＳ 明朝"/>
          <w:bCs/>
          <w:sz w:val="24"/>
          <w:szCs w:val="24"/>
        </w:rPr>
      </w:pPr>
      <w:r w:rsidRPr="00BE353F">
        <w:rPr>
          <w:rFonts w:asciiTheme="minorEastAsia" w:eastAsiaTheme="minorEastAsia" w:hAnsiTheme="minorEastAsia" w:cs="ＭＳ 明朝" w:hint="eastAsia"/>
          <w:bCs/>
          <w:sz w:val="24"/>
          <w:szCs w:val="24"/>
        </w:rPr>
        <w:t>１０</w:t>
      </w:r>
      <w:r w:rsidR="003E3810" w:rsidRPr="00BE353F">
        <w:rPr>
          <w:rFonts w:asciiTheme="minorEastAsia" w:eastAsiaTheme="minorEastAsia" w:hAnsiTheme="minorEastAsia" w:cs="ＭＳ 明朝" w:hint="eastAsia"/>
          <w:bCs/>
          <w:sz w:val="24"/>
          <w:szCs w:val="24"/>
        </w:rPr>
        <w:t>．</w:t>
      </w:r>
      <w:bookmarkStart w:id="3" w:name="OLE_LINK21"/>
      <w:bookmarkStart w:id="4" w:name="OLE_LINK22"/>
      <w:r w:rsidR="00760253">
        <w:rPr>
          <w:rFonts w:asciiTheme="minorEastAsia" w:eastAsiaTheme="minorEastAsia" w:hAnsiTheme="minorEastAsia" w:cs="ＭＳ 明朝" w:hint="eastAsia"/>
          <w:bCs/>
          <w:sz w:val="24"/>
          <w:szCs w:val="24"/>
        </w:rPr>
        <w:t>コーディネーター</w:t>
      </w:r>
    </w:p>
    <w:tbl>
      <w:tblPr>
        <w:tblStyle w:val="aa"/>
        <w:tblpPr w:leftFromText="142" w:rightFromText="142" w:vertAnchor="text" w:horzAnchor="margin" w:tblpXSpec="center" w:tblpY="160"/>
        <w:tblW w:w="8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815"/>
      </w:tblGrid>
      <w:tr w:rsidR="00760253" w:rsidRPr="00BE353F" w14:paraId="0ADE646B" w14:textId="77777777" w:rsidTr="00760253">
        <w:trPr>
          <w:trHeight w:val="1692"/>
        </w:trPr>
        <w:tc>
          <w:tcPr>
            <w:tcW w:w="1951" w:type="dxa"/>
            <w:tcBorders>
              <w:top w:val="dotted" w:sz="4" w:space="0" w:color="auto"/>
              <w:left w:val="dotted" w:sz="4" w:space="0" w:color="auto"/>
              <w:bottom w:val="dotted" w:sz="4" w:space="0" w:color="auto"/>
              <w:right w:val="dotted" w:sz="4" w:space="0" w:color="auto"/>
            </w:tcBorders>
          </w:tcPr>
          <w:p w14:paraId="323E8CE0" w14:textId="77777777" w:rsidR="00760253" w:rsidRPr="00BE353F" w:rsidRDefault="00760253" w:rsidP="00760253">
            <w:pPr>
              <w:adjustRightInd/>
              <w:spacing w:line="274" w:lineRule="exact"/>
              <w:ind w:firstLineChars="100" w:firstLine="210"/>
              <w:rPr>
                <w:rFonts w:asciiTheme="minorEastAsia" w:eastAsiaTheme="minorEastAsia" w:hAnsiTheme="minorEastAsia"/>
                <w:bCs/>
                <w:spacing w:val="2"/>
                <w:sz w:val="21"/>
                <w:szCs w:val="21"/>
              </w:rPr>
            </w:pPr>
            <w:r w:rsidRPr="00BE353F">
              <w:rPr>
                <w:rFonts w:asciiTheme="minorEastAsia" w:eastAsiaTheme="minorEastAsia" w:hAnsiTheme="minorEastAsia" w:cs="ＭＳ 明朝" w:hint="eastAsia"/>
                <w:bCs/>
                <w:sz w:val="21"/>
                <w:szCs w:val="21"/>
              </w:rPr>
              <w:t>竹川　智子　氏</w:t>
            </w:r>
          </w:p>
        </w:tc>
        <w:tc>
          <w:tcPr>
            <w:tcW w:w="6815" w:type="dxa"/>
            <w:tcBorders>
              <w:top w:val="dotted" w:sz="4" w:space="0" w:color="auto"/>
              <w:left w:val="dotted" w:sz="4" w:space="0" w:color="auto"/>
              <w:bottom w:val="dotted" w:sz="4" w:space="0" w:color="auto"/>
              <w:right w:val="dotted" w:sz="4" w:space="0" w:color="auto"/>
            </w:tcBorders>
          </w:tcPr>
          <w:p w14:paraId="24AF3B61" w14:textId="77777777" w:rsidR="00760253" w:rsidRPr="00BE353F" w:rsidRDefault="00760253" w:rsidP="00760253">
            <w:pPr>
              <w:adjustRightInd/>
              <w:spacing w:line="274" w:lineRule="exact"/>
              <w:rPr>
                <w:rFonts w:asciiTheme="minorEastAsia" w:eastAsiaTheme="minorEastAsia" w:hAnsiTheme="minorEastAsia" w:cs="ＭＳ 明朝"/>
                <w:color w:val="auto"/>
                <w:sz w:val="21"/>
                <w:szCs w:val="21"/>
              </w:rPr>
            </w:pPr>
            <w:r w:rsidRPr="00BE353F">
              <w:rPr>
                <w:rFonts w:asciiTheme="minorEastAsia" w:eastAsiaTheme="minorEastAsia" w:hAnsiTheme="minorEastAsia" w:cs="ＭＳ 明朝" w:hint="eastAsia"/>
                <w:color w:val="auto"/>
                <w:sz w:val="21"/>
                <w:szCs w:val="21"/>
              </w:rPr>
              <w:t>＜現職＞（株）フラン　代表取締役</w:t>
            </w:r>
          </w:p>
          <w:p w14:paraId="7185AF15" w14:textId="77777777" w:rsidR="00760253" w:rsidRPr="00BE353F" w:rsidRDefault="00760253" w:rsidP="00760253">
            <w:pPr>
              <w:adjustRightInd/>
              <w:spacing w:line="274" w:lineRule="exact"/>
              <w:ind w:left="1469" w:hangingChars="700" w:hanging="1469"/>
              <w:rPr>
                <w:rFonts w:asciiTheme="minorEastAsia" w:eastAsiaTheme="minorEastAsia" w:hAnsiTheme="minorEastAsia" w:cs="ＭＳ 明朝"/>
                <w:color w:val="auto"/>
                <w:sz w:val="21"/>
                <w:szCs w:val="21"/>
              </w:rPr>
            </w:pPr>
            <w:r w:rsidRPr="00BE353F">
              <w:rPr>
                <w:rFonts w:asciiTheme="minorEastAsia" w:eastAsiaTheme="minorEastAsia" w:hAnsiTheme="minorEastAsia" w:cs="ＭＳ 明朝" w:hint="eastAsia"/>
                <w:color w:val="auto"/>
                <w:sz w:val="21"/>
                <w:szCs w:val="21"/>
              </w:rPr>
              <w:t>＜経歴＞</w:t>
            </w:r>
          </w:p>
          <w:p w14:paraId="29786599" w14:textId="581CCC66" w:rsidR="00760253" w:rsidRPr="00BE353F" w:rsidRDefault="003628DC" w:rsidP="00861714">
            <w:pPr>
              <w:adjustRightInd/>
              <w:spacing w:line="274" w:lineRule="exact"/>
              <w:ind w:left="2"/>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大塚製薬の海外営業部、朝日新聞社発行の地域コミュニティ紙（朝日フ</w:t>
            </w:r>
            <w:r w:rsidR="00861714">
              <w:rPr>
                <w:rFonts w:asciiTheme="minorEastAsia" w:eastAsiaTheme="minorEastAsia" w:hAnsiTheme="minorEastAsia" w:hint="eastAsia"/>
                <w:color w:val="auto"/>
                <w:sz w:val="21"/>
                <w:szCs w:val="21"/>
              </w:rPr>
              <w:t>ァミリーニュース）の取材部記者、</w:t>
            </w:r>
            <w:r w:rsidR="00760253" w:rsidRPr="00BE353F">
              <w:rPr>
                <w:rFonts w:asciiTheme="minorEastAsia" w:eastAsiaTheme="minorEastAsia" w:hAnsiTheme="minorEastAsia"/>
                <w:color w:val="auto"/>
                <w:sz w:val="21"/>
                <w:szCs w:val="21"/>
              </w:rPr>
              <w:t>「</w:t>
            </w:r>
            <w:r w:rsidR="00760253" w:rsidRPr="00BE353F">
              <w:rPr>
                <w:rFonts w:asciiTheme="minorEastAsia" w:eastAsiaTheme="minorEastAsia" w:hAnsiTheme="minorEastAsia" w:hint="eastAsia"/>
                <w:color w:val="auto"/>
                <w:sz w:val="21"/>
                <w:szCs w:val="21"/>
              </w:rPr>
              <w:t>ATC</w:t>
            </w:r>
            <w:r w:rsidR="00760253" w:rsidRPr="00BE353F">
              <w:rPr>
                <w:rFonts w:asciiTheme="minorEastAsia" w:eastAsiaTheme="minorEastAsia" w:hAnsiTheme="minorEastAsia"/>
                <w:color w:val="auto"/>
                <w:sz w:val="21"/>
                <w:szCs w:val="21"/>
              </w:rPr>
              <w:t>エイジレスセンター」の立ち上げに携わった後、</w:t>
            </w:r>
            <w:r w:rsidR="00760253" w:rsidRPr="00BE353F">
              <w:rPr>
                <w:rFonts w:asciiTheme="minorEastAsia" w:eastAsiaTheme="minorEastAsia" w:hAnsiTheme="minorEastAsia" w:hint="eastAsia"/>
                <w:color w:val="auto"/>
                <w:sz w:val="21"/>
                <w:szCs w:val="21"/>
              </w:rPr>
              <w:t>2006</w:t>
            </w:r>
            <w:r w:rsidR="00760253" w:rsidRPr="00BE353F">
              <w:rPr>
                <w:rFonts w:asciiTheme="minorEastAsia" w:eastAsiaTheme="minorEastAsia" w:hAnsiTheme="minorEastAsia"/>
                <w:color w:val="auto"/>
                <w:sz w:val="21"/>
                <w:szCs w:val="21"/>
              </w:rPr>
              <w:t>年（株）フランを設立。</w:t>
            </w:r>
            <w:r w:rsidRPr="003628DC">
              <w:rPr>
                <w:rFonts w:asciiTheme="minorEastAsia" w:eastAsiaTheme="minorEastAsia" w:hAnsiTheme="minorEastAsia" w:hint="eastAsia"/>
                <w:color w:val="auto"/>
                <w:sz w:val="21"/>
                <w:szCs w:val="21"/>
              </w:rPr>
              <w:t>全国各地の農水畜産物のブランディング、販路開拓、広報宣伝等の事業展開をサポートしている。</w:t>
            </w:r>
          </w:p>
        </w:tc>
      </w:tr>
    </w:tbl>
    <w:p w14:paraId="4A9C527F" w14:textId="77777777" w:rsidR="00760253" w:rsidRPr="00760253" w:rsidRDefault="00760253">
      <w:pPr>
        <w:adjustRightInd/>
        <w:spacing w:line="304" w:lineRule="exact"/>
        <w:rPr>
          <w:rFonts w:asciiTheme="minorEastAsia" w:eastAsiaTheme="minorEastAsia" w:hAnsiTheme="minorEastAsia" w:cs="ＭＳ 明朝"/>
          <w:bCs/>
          <w:sz w:val="24"/>
          <w:szCs w:val="24"/>
        </w:rPr>
      </w:pPr>
    </w:p>
    <w:p w14:paraId="65BD37BE" w14:textId="1BB9C9BB" w:rsidR="003E3810" w:rsidRDefault="00760253">
      <w:pPr>
        <w:adjustRightInd/>
        <w:spacing w:line="304" w:lineRule="exact"/>
        <w:rPr>
          <w:rFonts w:asciiTheme="minorEastAsia" w:eastAsiaTheme="minorEastAsia" w:hAnsiTheme="minorEastAsia" w:cs="ＭＳ 明朝"/>
          <w:bCs/>
          <w:sz w:val="24"/>
          <w:szCs w:val="24"/>
        </w:rPr>
      </w:pPr>
      <w:r>
        <w:rPr>
          <w:rFonts w:asciiTheme="minorEastAsia" w:eastAsiaTheme="minorEastAsia" w:hAnsiTheme="minorEastAsia" w:cs="ＭＳ 明朝" w:hint="eastAsia"/>
          <w:bCs/>
          <w:sz w:val="24"/>
          <w:szCs w:val="24"/>
        </w:rPr>
        <w:t>１１．</w:t>
      </w:r>
      <w:r w:rsidR="003E3810" w:rsidRPr="00BE353F">
        <w:rPr>
          <w:rFonts w:asciiTheme="minorEastAsia" w:eastAsiaTheme="minorEastAsia" w:hAnsiTheme="minorEastAsia" w:cs="ＭＳ 明朝" w:hint="eastAsia"/>
          <w:bCs/>
          <w:sz w:val="24"/>
          <w:szCs w:val="24"/>
        </w:rPr>
        <w:t>アドバイザー（予定）</w:t>
      </w:r>
    </w:p>
    <w:p w14:paraId="417CC78D" w14:textId="2F92571B" w:rsidR="00760253" w:rsidRPr="00BE353F" w:rsidRDefault="00760253">
      <w:pPr>
        <w:adjustRightInd/>
        <w:spacing w:line="304" w:lineRule="exact"/>
        <w:rPr>
          <w:rFonts w:asciiTheme="minorEastAsia" w:eastAsiaTheme="minorEastAsia" w:hAnsiTheme="minorEastAsia" w:cs="ＭＳ 明朝"/>
          <w:sz w:val="20"/>
          <w:szCs w:val="20"/>
        </w:rPr>
      </w:pPr>
      <w:r>
        <w:rPr>
          <w:rFonts w:asciiTheme="minorEastAsia" w:eastAsiaTheme="minorEastAsia" w:hAnsiTheme="minorEastAsia" w:cs="ＭＳ 明朝" w:hint="eastAsia"/>
          <w:bCs/>
          <w:sz w:val="24"/>
          <w:szCs w:val="24"/>
        </w:rPr>
        <w:t xml:space="preserve">　　</w:t>
      </w:r>
      <w:r w:rsidRPr="00760253">
        <w:rPr>
          <w:rFonts w:asciiTheme="minorEastAsia" w:eastAsiaTheme="minorEastAsia" w:hAnsiTheme="minorEastAsia" w:cs="ＭＳ 明朝" w:hint="eastAsia"/>
          <w:bCs/>
          <w:sz w:val="21"/>
          <w:szCs w:val="24"/>
        </w:rPr>
        <w:t xml:space="preserve">　※アドバイザーはコーディネーターに</w:t>
      </w:r>
      <w:r>
        <w:rPr>
          <w:rFonts w:asciiTheme="minorEastAsia" w:eastAsiaTheme="minorEastAsia" w:hAnsiTheme="minorEastAsia" w:cs="ＭＳ 明朝" w:hint="eastAsia"/>
          <w:bCs/>
          <w:sz w:val="21"/>
          <w:szCs w:val="24"/>
        </w:rPr>
        <w:t>よる事業者ヒアリングの上、決定します。</w:t>
      </w:r>
    </w:p>
    <w:tbl>
      <w:tblPr>
        <w:tblStyle w:val="aa"/>
        <w:tblpPr w:leftFromText="142" w:rightFromText="142" w:vertAnchor="text" w:horzAnchor="margin" w:tblpXSpec="center" w:tblpY="160"/>
        <w:tblW w:w="8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815"/>
      </w:tblGrid>
      <w:tr w:rsidR="00DE13FE" w:rsidRPr="00BE353F" w14:paraId="70F5AC82" w14:textId="77777777" w:rsidTr="00760253">
        <w:trPr>
          <w:trHeight w:val="1593"/>
        </w:trPr>
        <w:tc>
          <w:tcPr>
            <w:tcW w:w="1951" w:type="dxa"/>
            <w:tcBorders>
              <w:top w:val="dotted" w:sz="4" w:space="0" w:color="auto"/>
              <w:left w:val="dotted" w:sz="4" w:space="0" w:color="auto"/>
              <w:bottom w:val="dotted" w:sz="4" w:space="0" w:color="auto"/>
              <w:right w:val="dotted" w:sz="4" w:space="0" w:color="auto"/>
            </w:tcBorders>
          </w:tcPr>
          <w:p w14:paraId="1E3203FD" w14:textId="77777777" w:rsidR="00DE13FE" w:rsidRDefault="00DE13FE" w:rsidP="00FC2EAA">
            <w:pPr>
              <w:adjustRightInd/>
              <w:spacing w:line="274" w:lineRule="exact"/>
              <w:rPr>
                <w:rFonts w:asciiTheme="minorEastAsia" w:eastAsiaTheme="minorEastAsia" w:hAnsiTheme="minorEastAsia" w:cs="ＭＳ 明朝"/>
                <w:bCs/>
                <w:sz w:val="21"/>
                <w:szCs w:val="21"/>
              </w:rPr>
            </w:pPr>
            <w:r w:rsidRPr="00BE353F">
              <w:rPr>
                <w:rFonts w:asciiTheme="minorEastAsia" w:eastAsiaTheme="minorEastAsia" w:hAnsiTheme="minorEastAsia" w:cs="ＭＳ 明朝" w:hint="eastAsia"/>
                <w:bCs/>
                <w:spacing w:val="2"/>
                <w:sz w:val="21"/>
                <w:szCs w:val="21"/>
              </w:rPr>
              <w:t>越田</w:t>
            </w:r>
            <w:r w:rsidRPr="00BE353F">
              <w:rPr>
                <w:rFonts w:asciiTheme="minorEastAsia" w:eastAsiaTheme="minorEastAsia" w:hAnsiTheme="minorEastAsia" w:cs="ＭＳ 明朝" w:hint="eastAsia"/>
                <w:bCs/>
                <w:sz w:val="21"/>
                <w:szCs w:val="21"/>
              </w:rPr>
              <w:t xml:space="preserve">　英喜</w:t>
            </w:r>
            <w:r w:rsidR="003408DA" w:rsidRPr="00BE353F">
              <w:rPr>
                <w:rFonts w:asciiTheme="minorEastAsia" w:eastAsiaTheme="minorEastAsia" w:hAnsiTheme="minorEastAsia" w:cs="ＭＳ 明朝" w:hint="eastAsia"/>
                <w:bCs/>
                <w:sz w:val="21"/>
                <w:szCs w:val="21"/>
              </w:rPr>
              <w:t xml:space="preserve">　</w:t>
            </w:r>
            <w:r w:rsidR="005D2304" w:rsidRPr="00BE353F">
              <w:rPr>
                <w:rFonts w:asciiTheme="minorEastAsia" w:eastAsiaTheme="minorEastAsia" w:hAnsiTheme="minorEastAsia" w:cs="ＭＳ 明朝" w:hint="eastAsia"/>
                <w:bCs/>
                <w:sz w:val="21"/>
                <w:szCs w:val="21"/>
              </w:rPr>
              <w:t>氏</w:t>
            </w:r>
          </w:p>
          <w:p w14:paraId="61F40158" w14:textId="77777777" w:rsidR="00760253" w:rsidRDefault="00760253" w:rsidP="00FC2EAA">
            <w:pPr>
              <w:adjustRightInd/>
              <w:spacing w:line="274" w:lineRule="exact"/>
              <w:rPr>
                <w:rFonts w:asciiTheme="minorEastAsia" w:eastAsiaTheme="minorEastAsia" w:hAnsiTheme="minorEastAsia" w:cs="ＭＳ 明朝"/>
                <w:bCs/>
                <w:sz w:val="21"/>
                <w:szCs w:val="21"/>
              </w:rPr>
            </w:pPr>
          </w:p>
          <w:p w14:paraId="71A453B0" w14:textId="176E4EBF" w:rsidR="00FC2EAA" w:rsidRDefault="00760253" w:rsidP="00FC2EAA">
            <w:pPr>
              <w:adjustRightInd/>
              <w:spacing w:line="274" w:lineRule="exact"/>
              <w:rPr>
                <w:rFonts w:asciiTheme="minorEastAsia" w:eastAsiaTheme="minorEastAsia" w:hAnsiTheme="minorEastAsia" w:cs="ＭＳ 明朝"/>
                <w:bCs/>
                <w:sz w:val="21"/>
                <w:szCs w:val="21"/>
                <w:bdr w:val="single" w:sz="4" w:space="0" w:color="auto"/>
              </w:rPr>
            </w:pPr>
            <w:r w:rsidRPr="00760253">
              <w:rPr>
                <w:rFonts w:asciiTheme="minorEastAsia" w:eastAsiaTheme="minorEastAsia" w:hAnsiTheme="minorEastAsia" w:cs="ＭＳ 明朝" w:hint="eastAsia"/>
                <w:bCs/>
                <w:sz w:val="21"/>
                <w:szCs w:val="21"/>
                <w:bdr w:val="single" w:sz="4" w:space="0" w:color="auto"/>
              </w:rPr>
              <w:t>デザイン</w:t>
            </w:r>
            <w:r w:rsidR="00FC2EAA">
              <w:rPr>
                <w:rFonts w:asciiTheme="minorEastAsia" w:eastAsiaTheme="minorEastAsia" w:hAnsiTheme="minorEastAsia" w:cs="ＭＳ 明朝" w:hint="eastAsia"/>
                <w:bCs/>
                <w:sz w:val="21"/>
                <w:szCs w:val="21"/>
                <w:bdr w:val="single" w:sz="4" w:space="0" w:color="auto"/>
              </w:rPr>
              <w:t>戦略</w:t>
            </w:r>
          </w:p>
          <w:p w14:paraId="23346692" w14:textId="2DFA3BB5" w:rsidR="00760253" w:rsidRPr="00BE353F" w:rsidRDefault="00760253" w:rsidP="00FC2EAA">
            <w:pPr>
              <w:adjustRightInd/>
              <w:spacing w:line="274" w:lineRule="exact"/>
              <w:rPr>
                <w:rFonts w:asciiTheme="minorEastAsia" w:eastAsiaTheme="minorEastAsia" w:hAnsiTheme="minorEastAsia"/>
                <w:bCs/>
                <w:spacing w:val="2"/>
                <w:sz w:val="21"/>
                <w:szCs w:val="21"/>
              </w:rPr>
            </w:pPr>
          </w:p>
        </w:tc>
        <w:tc>
          <w:tcPr>
            <w:tcW w:w="6815" w:type="dxa"/>
            <w:tcBorders>
              <w:top w:val="dotted" w:sz="4" w:space="0" w:color="auto"/>
              <w:left w:val="dotted" w:sz="4" w:space="0" w:color="auto"/>
              <w:bottom w:val="dotted" w:sz="4" w:space="0" w:color="auto"/>
              <w:right w:val="dotted" w:sz="4" w:space="0" w:color="auto"/>
            </w:tcBorders>
          </w:tcPr>
          <w:p w14:paraId="7856C959" w14:textId="77777777" w:rsidR="00655905" w:rsidRPr="007C612F" w:rsidRDefault="00DE13FE" w:rsidP="00655905">
            <w:pPr>
              <w:adjustRightInd/>
              <w:spacing w:line="274" w:lineRule="exact"/>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＜現職＞</w:t>
            </w:r>
          </w:p>
          <w:p w14:paraId="29EB92F0" w14:textId="4D70B82F" w:rsidR="00655905" w:rsidRPr="007C612F" w:rsidRDefault="00DE13FE" w:rsidP="00655905">
            <w:pPr>
              <w:adjustRightInd/>
              <w:spacing w:line="274" w:lineRule="exact"/>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（株）コシダアート　代表取締役</w:t>
            </w:r>
          </w:p>
          <w:p w14:paraId="6C8A9B56" w14:textId="6497AD98" w:rsidR="00655905" w:rsidRPr="007C612F" w:rsidRDefault="00655905" w:rsidP="00655905">
            <w:pPr>
              <w:adjustRightInd/>
              <w:spacing w:line="274" w:lineRule="exact"/>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学校法人上田学園　学園長</w:t>
            </w:r>
          </w:p>
          <w:p w14:paraId="1C7632E6" w14:textId="77777777" w:rsidR="00655905" w:rsidRPr="007C612F" w:rsidRDefault="00655905" w:rsidP="00655905">
            <w:pPr>
              <w:adjustRightInd/>
              <w:spacing w:line="274" w:lineRule="exact"/>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（一財）大阪デザインセンター　理事長</w:t>
            </w:r>
          </w:p>
          <w:p w14:paraId="79BFE54C" w14:textId="349B816B" w:rsidR="00DE13FE" w:rsidRPr="007C612F" w:rsidRDefault="00655905" w:rsidP="00655905">
            <w:pPr>
              <w:adjustRightInd/>
              <w:spacing w:line="274" w:lineRule="exact"/>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（協）ジャパンデザインプロデューサーズユニオン 理事最高顧問</w:t>
            </w:r>
          </w:p>
          <w:p w14:paraId="2CFF126C" w14:textId="77777777" w:rsidR="00DE13FE" w:rsidRPr="007C612F" w:rsidRDefault="00DE13FE" w:rsidP="00655905">
            <w:pPr>
              <w:adjustRightInd/>
              <w:spacing w:line="274" w:lineRule="exact"/>
              <w:ind w:left="1469" w:hangingChars="700" w:hanging="1469"/>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＜経歴＞</w:t>
            </w:r>
          </w:p>
          <w:p w14:paraId="59A3836C" w14:textId="2B333092" w:rsidR="00655905" w:rsidRPr="007C612F" w:rsidRDefault="00655905" w:rsidP="00655905">
            <w:pPr>
              <w:adjustRightInd/>
              <w:spacing w:line="274" w:lineRule="exact"/>
              <w:ind w:left="3"/>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ゴシック"/>
                <w:color w:val="000000" w:themeColor="text1"/>
                <w:sz w:val="20"/>
                <w:szCs w:val="20"/>
              </w:rPr>
              <w:t>デザインビジネス、デザイン教育、公共デザイン、デザイン業界等の分野の要職を務める。デザインの総合力を活かして経営デザインに視座した活動は大企業から中小企業に至る幅広い分野での実績を持ち、アドバイザー、コンサルティング業務は多岐に渡る。</w:t>
            </w:r>
          </w:p>
        </w:tc>
      </w:tr>
      <w:tr w:rsidR="00DC08E2" w:rsidRPr="00BE353F" w14:paraId="71C448B2" w14:textId="77777777" w:rsidTr="00760253">
        <w:trPr>
          <w:trHeight w:val="1593"/>
        </w:trPr>
        <w:tc>
          <w:tcPr>
            <w:tcW w:w="1951" w:type="dxa"/>
            <w:tcBorders>
              <w:top w:val="dotted" w:sz="4" w:space="0" w:color="auto"/>
              <w:left w:val="dotted" w:sz="4" w:space="0" w:color="auto"/>
              <w:bottom w:val="dotted" w:sz="4" w:space="0" w:color="auto"/>
              <w:right w:val="dotted" w:sz="4" w:space="0" w:color="auto"/>
            </w:tcBorders>
          </w:tcPr>
          <w:p w14:paraId="4A9E40A6" w14:textId="77777777" w:rsidR="00DC08E2" w:rsidRDefault="0066333A" w:rsidP="00FC2EAA">
            <w:pPr>
              <w:adjustRightInd/>
              <w:spacing w:line="274" w:lineRule="exact"/>
              <w:rPr>
                <w:rFonts w:asciiTheme="minorEastAsia" w:eastAsiaTheme="minorEastAsia" w:hAnsiTheme="minorEastAsia" w:cs="ＭＳ 明朝"/>
                <w:bCs/>
                <w:color w:val="FF0000"/>
                <w:spacing w:val="2"/>
                <w:sz w:val="21"/>
                <w:szCs w:val="21"/>
              </w:rPr>
            </w:pPr>
            <w:r w:rsidRPr="0066333A">
              <w:rPr>
                <w:rFonts w:asciiTheme="minorEastAsia" w:eastAsiaTheme="minorEastAsia" w:hAnsiTheme="minorEastAsia" w:cs="ＭＳ 明朝" w:hint="eastAsia"/>
                <w:bCs/>
                <w:color w:val="auto"/>
                <w:spacing w:val="2"/>
                <w:sz w:val="21"/>
                <w:szCs w:val="21"/>
              </w:rPr>
              <w:t>吉野  早苗　氏</w:t>
            </w:r>
          </w:p>
          <w:p w14:paraId="3EAC3A8D" w14:textId="77777777" w:rsidR="0066333A" w:rsidRDefault="0066333A" w:rsidP="00FC2EAA">
            <w:pPr>
              <w:adjustRightInd/>
              <w:spacing w:line="274" w:lineRule="exact"/>
              <w:rPr>
                <w:rFonts w:asciiTheme="minorEastAsia" w:eastAsiaTheme="minorEastAsia" w:hAnsiTheme="minorEastAsia" w:cs="ＭＳ 明朝"/>
                <w:bCs/>
                <w:color w:val="FF0000"/>
                <w:spacing w:val="2"/>
                <w:sz w:val="21"/>
                <w:szCs w:val="21"/>
              </w:rPr>
            </w:pPr>
          </w:p>
          <w:p w14:paraId="704F098A" w14:textId="77777777" w:rsidR="0066333A" w:rsidRDefault="0066333A" w:rsidP="0066333A">
            <w:pPr>
              <w:adjustRightInd/>
              <w:spacing w:line="274" w:lineRule="exact"/>
              <w:rPr>
                <w:rFonts w:asciiTheme="minorEastAsia" w:eastAsiaTheme="minorEastAsia" w:hAnsiTheme="minorEastAsia" w:cs="ＭＳ 明朝"/>
                <w:bCs/>
                <w:sz w:val="21"/>
                <w:szCs w:val="21"/>
                <w:bdr w:val="single" w:sz="4" w:space="0" w:color="auto"/>
              </w:rPr>
            </w:pPr>
            <w:r w:rsidRPr="00760253">
              <w:rPr>
                <w:rFonts w:asciiTheme="minorEastAsia" w:eastAsiaTheme="minorEastAsia" w:hAnsiTheme="minorEastAsia" w:cs="ＭＳ 明朝" w:hint="eastAsia"/>
                <w:bCs/>
                <w:sz w:val="21"/>
                <w:szCs w:val="21"/>
                <w:bdr w:val="single" w:sz="4" w:space="0" w:color="auto"/>
              </w:rPr>
              <w:t>デザイン</w:t>
            </w:r>
            <w:r>
              <w:rPr>
                <w:rFonts w:asciiTheme="minorEastAsia" w:eastAsiaTheme="minorEastAsia" w:hAnsiTheme="minorEastAsia" w:cs="ＭＳ 明朝" w:hint="eastAsia"/>
                <w:bCs/>
                <w:sz w:val="21"/>
                <w:szCs w:val="21"/>
                <w:bdr w:val="single" w:sz="4" w:space="0" w:color="auto"/>
              </w:rPr>
              <w:t>戦略</w:t>
            </w:r>
          </w:p>
          <w:p w14:paraId="669D0D96" w14:textId="3423060F" w:rsidR="0066333A" w:rsidRPr="00BE353F" w:rsidRDefault="0066333A" w:rsidP="00FC2EAA">
            <w:pPr>
              <w:adjustRightInd/>
              <w:spacing w:line="274" w:lineRule="exact"/>
              <w:rPr>
                <w:rFonts w:asciiTheme="minorEastAsia" w:eastAsiaTheme="minorEastAsia" w:hAnsiTheme="minorEastAsia" w:cs="ＭＳ 明朝"/>
                <w:bCs/>
                <w:spacing w:val="2"/>
                <w:sz w:val="21"/>
                <w:szCs w:val="21"/>
              </w:rPr>
            </w:pPr>
          </w:p>
        </w:tc>
        <w:tc>
          <w:tcPr>
            <w:tcW w:w="6815" w:type="dxa"/>
            <w:tcBorders>
              <w:top w:val="dotted" w:sz="4" w:space="0" w:color="auto"/>
              <w:left w:val="dotted" w:sz="4" w:space="0" w:color="auto"/>
              <w:bottom w:val="dotted" w:sz="4" w:space="0" w:color="auto"/>
              <w:right w:val="dotted" w:sz="4" w:space="0" w:color="auto"/>
            </w:tcBorders>
          </w:tcPr>
          <w:p w14:paraId="091AFDD7" w14:textId="77777777" w:rsidR="001F7A86" w:rsidRPr="007C612F" w:rsidRDefault="001F7A86" w:rsidP="001F7A86">
            <w:pPr>
              <w:adjustRightInd/>
              <w:spacing w:line="274" w:lineRule="exact"/>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＜現職＞</w:t>
            </w:r>
          </w:p>
          <w:p w14:paraId="4C8C2FA4" w14:textId="13833C80" w:rsidR="007C612F" w:rsidRPr="007C612F" w:rsidRDefault="007C612F" w:rsidP="007C612F">
            <w:pPr>
              <w:adjustRightInd/>
              <w:spacing w:line="274" w:lineRule="exact"/>
              <w:rPr>
                <w:rFonts w:asciiTheme="minorEastAsia" w:eastAsiaTheme="minorEastAsia" w:hAnsiTheme="minorEastAsia" w:cs="ＭＳ 明朝" w:hint="eastAsia"/>
                <w:color w:val="000000" w:themeColor="text1"/>
                <w:sz w:val="21"/>
                <w:szCs w:val="21"/>
              </w:rPr>
            </w:pPr>
            <w:r w:rsidRPr="007C612F">
              <w:rPr>
                <w:rFonts w:asciiTheme="minorEastAsia" w:eastAsiaTheme="minorEastAsia" w:hAnsiTheme="minorEastAsia" w:cs="ＭＳ 明朝" w:hint="eastAsia"/>
                <w:color w:val="000000" w:themeColor="text1"/>
                <w:sz w:val="21"/>
                <w:szCs w:val="21"/>
              </w:rPr>
              <w:t>デザイナー（住居・店舗 インテリアデザイン）、丸昌コーポレーション海外事業担当</w:t>
            </w:r>
            <w:r w:rsidRPr="007C612F">
              <w:rPr>
                <w:rFonts w:asciiTheme="minorEastAsia" w:eastAsiaTheme="minorEastAsia" w:hAnsiTheme="minorEastAsia" w:cs="ＭＳ 明朝" w:hint="eastAsia"/>
                <w:color w:val="000000" w:themeColor="text1"/>
                <w:sz w:val="21"/>
                <w:szCs w:val="21"/>
              </w:rPr>
              <w:t>、</w:t>
            </w:r>
            <w:r w:rsidRPr="007C612F">
              <w:rPr>
                <w:rFonts w:asciiTheme="minorEastAsia" w:eastAsiaTheme="minorEastAsia" w:hAnsiTheme="minorEastAsia" w:cs="ＭＳ 明朝" w:hint="eastAsia"/>
                <w:color w:val="000000" w:themeColor="text1"/>
                <w:sz w:val="21"/>
                <w:szCs w:val="21"/>
              </w:rPr>
              <w:t>大阪総合デザイン専門学校 非常勤講師（デザイン、マーケティング、ビジネスプラン等）</w:t>
            </w:r>
          </w:p>
          <w:p w14:paraId="0B6BB6F1" w14:textId="6BCA3894" w:rsidR="001F7A86" w:rsidRPr="007C612F" w:rsidRDefault="001F7A86" w:rsidP="007C612F">
            <w:pPr>
              <w:adjustRightInd/>
              <w:spacing w:line="274" w:lineRule="exact"/>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＜経歴＞</w:t>
            </w:r>
          </w:p>
          <w:p w14:paraId="321F31BF" w14:textId="3C5CD54F" w:rsidR="00DC08E2" w:rsidRPr="007C612F" w:rsidRDefault="007C612F" w:rsidP="007C612F">
            <w:pPr>
              <w:adjustRightInd/>
              <w:spacing w:line="274" w:lineRule="exact"/>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京都市立美術大学卒業、4年間のデンマーク滞在後帰国、フリーでインテリアデザインYDO建築デザイン事務所、（協）ジャパンデザインプロデューサーズユニオン事務局長就任</w:t>
            </w:r>
            <w:r w:rsidR="001F7A86" w:rsidRPr="007C612F">
              <w:rPr>
                <w:rFonts w:asciiTheme="minorEastAsia" w:eastAsiaTheme="minorEastAsia" w:hAnsiTheme="minorEastAsia" w:cs="ＭＳ 明朝" w:hint="eastAsia"/>
                <w:color w:val="000000" w:themeColor="text1"/>
                <w:sz w:val="21"/>
                <w:szCs w:val="21"/>
              </w:rPr>
              <w:t>。</w:t>
            </w:r>
            <w:r w:rsidRPr="007C612F">
              <w:rPr>
                <w:rFonts w:asciiTheme="minorEastAsia" w:eastAsiaTheme="minorEastAsia" w:hAnsiTheme="minorEastAsia" w:cs="ＭＳ 明朝" w:hint="eastAsia"/>
                <w:color w:val="000000" w:themeColor="text1"/>
                <w:sz w:val="21"/>
                <w:szCs w:val="21"/>
              </w:rPr>
              <w:t>ジャパンブランドの展示会等を手掛け、環境系のデザイン業務と学校教育に携わる。</w:t>
            </w:r>
          </w:p>
        </w:tc>
      </w:tr>
      <w:tr w:rsidR="007C612F" w:rsidRPr="007C612F" w14:paraId="65F9C4B8" w14:textId="77777777" w:rsidTr="00760253">
        <w:trPr>
          <w:trHeight w:val="1500"/>
        </w:trPr>
        <w:tc>
          <w:tcPr>
            <w:tcW w:w="1951" w:type="dxa"/>
            <w:tcBorders>
              <w:top w:val="dotted" w:sz="4" w:space="0" w:color="auto"/>
              <w:left w:val="dotted" w:sz="4" w:space="0" w:color="auto"/>
              <w:bottom w:val="dotted" w:sz="4" w:space="0" w:color="auto"/>
              <w:right w:val="dotted" w:sz="4" w:space="0" w:color="auto"/>
            </w:tcBorders>
          </w:tcPr>
          <w:p w14:paraId="41A0EFA3" w14:textId="77777777" w:rsidR="00DE13FE" w:rsidRPr="007C612F" w:rsidRDefault="005D2304" w:rsidP="00FC2EAA">
            <w:pPr>
              <w:adjustRightInd/>
              <w:spacing w:line="274" w:lineRule="exact"/>
              <w:rPr>
                <w:rFonts w:asciiTheme="minorEastAsia" w:eastAsiaTheme="minorEastAsia" w:hAnsiTheme="minorEastAsia" w:cs="ＭＳ 明朝"/>
                <w:bCs/>
                <w:color w:val="000000" w:themeColor="text1"/>
                <w:sz w:val="21"/>
                <w:szCs w:val="21"/>
              </w:rPr>
            </w:pPr>
            <w:r w:rsidRPr="007C612F">
              <w:rPr>
                <w:rFonts w:asciiTheme="minorEastAsia" w:eastAsiaTheme="minorEastAsia" w:hAnsiTheme="minorEastAsia" w:cs="ＭＳ 明朝" w:hint="eastAsia"/>
                <w:bCs/>
                <w:color w:val="000000" w:themeColor="text1"/>
                <w:sz w:val="21"/>
                <w:szCs w:val="21"/>
              </w:rPr>
              <w:t>松澤 宏</w:t>
            </w:r>
            <w:r w:rsidR="003408DA" w:rsidRPr="007C612F">
              <w:rPr>
                <w:rFonts w:asciiTheme="minorEastAsia" w:eastAsiaTheme="minorEastAsia" w:hAnsiTheme="minorEastAsia" w:cs="ＭＳ 明朝" w:hint="eastAsia"/>
                <w:bCs/>
                <w:color w:val="000000" w:themeColor="text1"/>
                <w:sz w:val="21"/>
                <w:szCs w:val="21"/>
              </w:rPr>
              <w:t xml:space="preserve">　</w:t>
            </w:r>
            <w:r w:rsidRPr="007C612F">
              <w:rPr>
                <w:rFonts w:asciiTheme="minorEastAsia" w:eastAsiaTheme="minorEastAsia" w:hAnsiTheme="minorEastAsia" w:cs="ＭＳ 明朝" w:hint="eastAsia"/>
                <w:bCs/>
                <w:color w:val="000000" w:themeColor="text1"/>
                <w:sz w:val="21"/>
                <w:szCs w:val="21"/>
              </w:rPr>
              <w:t>氏</w:t>
            </w:r>
          </w:p>
          <w:p w14:paraId="2AA7491A" w14:textId="77777777" w:rsidR="00760253" w:rsidRPr="007C612F" w:rsidRDefault="00760253" w:rsidP="005D2304">
            <w:pPr>
              <w:adjustRightInd/>
              <w:spacing w:line="274" w:lineRule="exact"/>
              <w:ind w:firstLineChars="100" w:firstLine="210"/>
              <w:rPr>
                <w:rFonts w:asciiTheme="minorEastAsia" w:eastAsiaTheme="minorEastAsia" w:hAnsiTheme="minorEastAsia" w:cs="ＭＳ 明朝"/>
                <w:bCs/>
                <w:color w:val="000000" w:themeColor="text1"/>
                <w:sz w:val="21"/>
                <w:szCs w:val="21"/>
              </w:rPr>
            </w:pPr>
          </w:p>
          <w:p w14:paraId="331D2341" w14:textId="77777777" w:rsidR="00760253" w:rsidRPr="007C612F" w:rsidRDefault="003628DC" w:rsidP="003628DC">
            <w:pPr>
              <w:adjustRightInd/>
              <w:spacing w:line="274" w:lineRule="exact"/>
              <w:rPr>
                <w:rFonts w:asciiTheme="minorEastAsia" w:eastAsiaTheme="minorEastAsia" w:hAnsiTheme="minorEastAsia" w:cs="ＭＳ 明朝"/>
                <w:bCs/>
                <w:color w:val="000000" w:themeColor="text1"/>
                <w:sz w:val="21"/>
                <w:szCs w:val="21"/>
                <w:bdr w:val="single" w:sz="4" w:space="0" w:color="auto"/>
              </w:rPr>
            </w:pPr>
            <w:r w:rsidRPr="007C612F">
              <w:rPr>
                <w:rFonts w:asciiTheme="minorEastAsia" w:eastAsiaTheme="minorEastAsia" w:hAnsiTheme="minorEastAsia" w:cs="ＭＳ 明朝" w:hint="eastAsia"/>
                <w:bCs/>
                <w:color w:val="000000" w:themeColor="text1"/>
                <w:sz w:val="21"/>
                <w:szCs w:val="21"/>
                <w:bdr w:val="single" w:sz="4" w:space="0" w:color="auto"/>
              </w:rPr>
              <w:t>新商品開発</w:t>
            </w:r>
          </w:p>
          <w:p w14:paraId="622C893D" w14:textId="7FDE484E" w:rsidR="0066333A" w:rsidRPr="007C612F" w:rsidRDefault="0066333A" w:rsidP="003628DC">
            <w:pPr>
              <w:adjustRightInd/>
              <w:spacing w:line="274" w:lineRule="exact"/>
              <w:rPr>
                <w:rFonts w:asciiTheme="minorEastAsia" w:eastAsiaTheme="minorEastAsia" w:hAnsiTheme="minorEastAsia" w:cs="ＭＳ 明朝"/>
                <w:bCs/>
                <w:color w:val="000000" w:themeColor="text1"/>
                <w:sz w:val="21"/>
                <w:szCs w:val="21"/>
              </w:rPr>
            </w:pPr>
            <w:r w:rsidRPr="007C612F">
              <w:rPr>
                <w:rFonts w:asciiTheme="minorEastAsia" w:eastAsiaTheme="minorEastAsia" w:hAnsiTheme="minorEastAsia" w:cs="ＭＳ 明朝" w:hint="eastAsia"/>
                <w:bCs/>
                <w:color w:val="000000" w:themeColor="text1"/>
                <w:sz w:val="21"/>
                <w:szCs w:val="21"/>
                <w:bdr w:val="single" w:sz="4" w:space="0" w:color="auto"/>
              </w:rPr>
              <w:t>流通・販売促進</w:t>
            </w:r>
          </w:p>
        </w:tc>
        <w:tc>
          <w:tcPr>
            <w:tcW w:w="6815" w:type="dxa"/>
            <w:tcBorders>
              <w:top w:val="dotted" w:sz="4" w:space="0" w:color="auto"/>
              <w:left w:val="dotted" w:sz="4" w:space="0" w:color="auto"/>
              <w:bottom w:val="dotted" w:sz="4" w:space="0" w:color="auto"/>
              <w:right w:val="dotted" w:sz="4" w:space="0" w:color="auto"/>
            </w:tcBorders>
          </w:tcPr>
          <w:p w14:paraId="52F73B37" w14:textId="178DDB69" w:rsidR="00DE13FE" w:rsidRPr="007C612F" w:rsidRDefault="00DE13FE" w:rsidP="00DE13FE">
            <w:pPr>
              <w:adjustRightInd/>
              <w:spacing w:line="274" w:lineRule="exact"/>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＜現職＞株式会社JTB商事 ギフト商事部 企画課 マネージャー</w:t>
            </w:r>
          </w:p>
          <w:p w14:paraId="42914BE7" w14:textId="77777777" w:rsidR="003408DA" w:rsidRPr="007C612F" w:rsidRDefault="00DE13FE" w:rsidP="003408DA">
            <w:pPr>
              <w:adjustRightInd/>
              <w:spacing w:line="274" w:lineRule="exact"/>
              <w:ind w:left="1469" w:hangingChars="700" w:hanging="1469"/>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＜経歴＞</w:t>
            </w:r>
          </w:p>
          <w:p w14:paraId="3DBA63B2" w14:textId="77777777" w:rsidR="003408DA" w:rsidRPr="007C612F" w:rsidRDefault="005D2304" w:rsidP="003408DA">
            <w:pPr>
              <w:adjustRightInd/>
              <w:spacing w:line="274" w:lineRule="exact"/>
              <w:ind w:left="1469" w:hangingChars="700" w:hanging="1469"/>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株式会社東武百貨店婦人服部・販売促進部、営業政策部を</w:t>
            </w:r>
            <w:r w:rsidR="003408DA" w:rsidRPr="007C612F">
              <w:rPr>
                <w:rFonts w:asciiTheme="minorEastAsia" w:eastAsiaTheme="minorEastAsia" w:hAnsiTheme="minorEastAsia" w:cs="ＭＳ 明朝" w:hint="eastAsia"/>
                <w:color w:val="000000" w:themeColor="text1"/>
                <w:sz w:val="21"/>
                <w:szCs w:val="21"/>
              </w:rPr>
              <w:t>歴任。現職</w:t>
            </w:r>
          </w:p>
          <w:p w14:paraId="2DCC05E8" w14:textId="77777777" w:rsidR="003408DA" w:rsidRPr="007C612F" w:rsidRDefault="003408DA" w:rsidP="003408DA">
            <w:pPr>
              <w:adjustRightInd/>
              <w:spacing w:line="274" w:lineRule="exact"/>
              <w:ind w:left="1469" w:hangingChars="700" w:hanging="1469"/>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では</w:t>
            </w:r>
            <w:r w:rsidR="005D2304" w:rsidRPr="007C612F">
              <w:rPr>
                <w:rFonts w:asciiTheme="minorEastAsia" w:eastAsiaTheme="minorEastAsia" w:hAnsiTheme="minorEastAsia" w:cs="ＭＳ 明朝" w:hint="eastAsia"/>
                <w:color w:val="000000" w:themeColor="text1"/>
                <w:sz w:val="21"/>
                <w:szCs w:val="21"/>
              </w:rPr>
              <w:t>国内EC〈JTB</w:t>
            </w:r>
            <w:r w:rsidRPr="007C612F">
              <w:rPr>
                <w:rFonts w:asciiTheme="minorEastAsia" w:eastAsiaTheme="minorEastAsia" w:hAnsiTheme="minorEastAsia" w:cs="ＭＳ 明朝" w:hint="eastAsia"/>
                <w:color w:val="000000" w:themeColor="text1"/>
                <w:sz w:val="21"/>
                <w:szCs w:val="21"/>
              </w:rPr>
              <w:t>ショッピング〉展開商品の開発を中心に、様々な販</w:t>
            </w:r>
          </w:p>
          <w:p w14:paraId="6199D7D4" w14:textId="05306BB7" w:rsidR="003408DA" w:rsidRPr="007C612F" w:rsidRDefault="003408DA" w:rsidP="00861714">
            <w:pPr>
              <w:adjustRightInd/>
              <w:spacing w:line="274" w:lineRule="exact"/>
              <w:ind w:left="1469" w:hangingChars="700" w:hanging="1469"/>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路に向けた</w:t>
            </w:r>
            <w:r w:rsidR="00125876" w:rsidRPr="007C612F">
              <w:rPr>
                <w:rFonts w:asciiTheme="minorEastAsia" w:eastAsiaTheme="minorEastAsia" w:hAnsiTheme="minorEastAsia" w:cs="ＭＳ 明朝" w:hint="eastAsia"/>
                <w:color w:val="000000" w:themeColor="text1"/>
                <w:sz w:val="21"/>
                <w:szCs w:val="21"/>
              </w:rPr>
              <w:t>商品（食品・雑貨等）の</w:t>
            </w:r>
            <w:r w:rsidRPr="007C612F">
              <w:rPr>
                <w:rFonts w:asciiTheme="minorEastAsia" w:eastAsiaTheme="minorEastAsia" w:hAnsiTheme="minorEastAsia" w:cs="ＭＳ 明朝" w:hint="eastAsia"/>
                <w:color w:val="000000" w:themeColor="text1"/>
                <w:sz w:val="21"/>
                <w:szCs w:val="21"/>
              </w:rPr>
              <w:t>拡充に従事。</w:t>
            </w:r>
          </w:p>
        </w:tc>
      </w:tr>
      <w:tr w:rsidR="007C612F" w:rsidRPr="007C612F" w14:paraId="19CFBE30" w14:textId="77777777" w:rsidTr="00760253">
        <w:trPr>
          <w:trHeight w:val="2269"/>
        </w:trPr>
        <w:tc>
          <w:tcPr>
            <w:tcW w:w="1951" w:type="dxa"/>
            <w:tcBorders>
              <w:top w:val="dotted" w:sz="4" w:space="0" w:color="auto"/>
              <w:left w:val="dotted" w:sz="4" w:space="0" w:color="auto"/>
              <w:right w:val="dotted" w:sz="4" w:space="0" w:color="auto"/>
            </w:tcBorders>
          </w:tcPr>
          <w:p w14:paraId="3602C47F" w14:textId="77777777" w:rsidR="00DE13FE" w:rsidRPr="007C612F" w:rsidRDefault="006B1EFB" w:rsidP="00FC2EAA">
            <w:pPr>
              <w:adjustRightInd/>
              <w:spacing w:line="274" w:lineRule="exact"/>
              <w:rPr>
                <w:rFonts w:asciiTheme="minorEastAsia" w:eastAsiaTheme="minorEastAsia" w:hAnsiTheme="minorEastAsia" w:cs="ＭＳ 明朝"/>
                <w:bCs/>
                <w:color w:val="000000" w:themeColor="text1"/>
                <w:sz w:val="21"/>
                <w:szCs w:val="21"/>
              </w:rPr>
            </w:pPr>
            <w:r w:rsidRPr="007C612F">
              <w:rPr>
                <w:rFonts w:asciiTheme="minorEastAsia" w:eastAsiaTheme="minorEastAsia" w:hAnsiTheme="minorEastAsia" w:cs="ＭＳ 明朝" w:hint="eastAsia"/>
                <w:bCs/>
                <w:color w:val="000000" w:themeColor="text1"/>
                <w:sz w:val="21"/>
                <w:szCs w:val="21"/>
              </w:rPr>
              <w:lastRenderedPageBreak/>
              <w:t>鎌田 良　氏</w:t>
            </w:r>
          </w:p>
          <w:p w14:paraId="5E215F9B" w14:textId="77777777" w:rsidR="00FC2EAA" w:rsidRPr="007C612F" w:rsidRDefault="00FC2EAA" w:rsidP="00DE13FE">
            <w:pPr>
              <w:adjustRightInd/>
              <w:spacing w:line="274" w:lineRule="exact"/>
              <w:ind w:firstLineChars="100" w:firstLine="210"/>
              <w:rPr>
                <w:rFonts w:asciiTheme="minorEastAsia" w:eastAsiaTheme="minorEastAsia" w:hAnsiTheme="minorEastAsia" w:cs="ＭＳ 明朝"/>
                <w:bCs/>
                <w:color w:val="000000" w:themeColor="text1"/>
                <w:sz w:val="21"/>
                <w:szCs w:val="21"/>
              </w:rPr>
            </w:pPr>
          </w:p>
          <w:p w14:paraId="5549DEEB" w14:textId="77777777" w:rsidR="00FC2EAA" w:rsidRPr="007C612F" w:rsidRDefault="00FC2EAA" w:rsidP="00FC2EAA">
            <w:pPr>
              <w:adjustRightInd/>
              <w:spacing w:line="274" w:lineRule="exact"/>
              <w:rPr>
                <w:rFonts w:asciiTheme="minorEastAsia" w:eastAsiaTheme="minorEastAsia" w:hAnsiTheme="minorEastAsia" w:cs="ＭＳ 明朝"/>
                <w:bCs/>
                <w:color w:val="000000" w:themeColor="text1"/>
                <w:sz w:val="21"/>
                <w:szCs w:val="21"/>
                <w:bdr w:val="single" w:sz="4" w:space="0" w:color="auto"/>
              </w:rPr>
            </w:pPr>
            <w:r w:rsidRPr="007C612F">
              <w:rPr>
                <w:rFonts w:asciiTheme="minorEastAsia" w:eastAsiaTheme="minorEastAsia" w:hAnsiTheme="minorEastAsia" w:cs="ＭＳ 明朝" w:hint="eastAsia"/>
                <w:bCs/>
                <w:color w:val="000000" w:themeColor="text1"/>
                <w:sz w:val="21"/>
                <w:szCs w:val="21"/>
                <w:bdr w:val="single" w:sz="4" w:space="0" w:color="auto"/>
              </w:rPr>
              <w:t>新商品開発</w:t>
            </w:r>
          </w:p>
          <w:p w14:paraId="3EFB6247" w14:textId="0DF9B33E" w:rsidR="0066333A" w:rsidRPr="007C612F" w:rsidRDefault="0066333A" w:rsidP="00FC2EAA">
            <w:pPr>
              <w:adjustRightInd/>
              <w:spacing w:line="274" w:lineRule="exact"/>
              <w:rPr>
                <w:rFonts w:asciiTheme="minorEastAsia" w:eastAsiaTheme="minorEastAsia" w:hAnsiTheme="minorEastAsia" w:cs="ＭＳ 明朝"/>
                <w:bCs/>
                <w:color w:val="000000" w:themeColor="text1"/>
                <w:sz w:val="21"/>
                <w:szCs w:val="21"/>
              </w:rPr>
            </w:pPr>
            <w:r w:rsidRPr="007C612F">
              <w:rPr>
                <w:rFonts w:asciiTheme="minorEastAsia" w:eastAsiaTheme="minorEastAsia" w:hAnsiTheme="minorEastAsia" w:cs="ＭＳ 明朝" w:hint="eastAsia"/>
                <w:bCs/>
                <w:color w:val="000000" w:themeColor="text1"/>
                <w:sz w:val="21"/>
                <w:szCs w:val="21"/>
                <w:bdr w:val="single" w:sz="4" w:space="0" w:color="auto"/>
              </w:rPr>
              <w:t>流通・販売促進</w:t>
            </w:r>
          </w:p>
        </w:tc>
        <w:tc>
          <w:tcPr>
            <w:tcW w:w="6815" w:type="dxa"/>
            <w:tcBorders>
              <w:top w:val="dotted" w:sz="4" w:space="0" w:color="auto"/>
              <w:left w:val="dotted" w:sz="4" w:space="0" w:color="auto"/>
              <w:right w:val="dotted" w:sz="4" w:space="0" w:color="auto"/>
            </w:tcBorders>
          </w:tcPr>
          <w:p w14:paraId="7BC5D55F" w14:textId="18B90262" w:rsidR="00125876" w:rsidRPr="007C612F" w:rsidRDefault="00125876" w:rsidP="00125876">
            <w:pPr>
              <w:adjustRightInd/>
              <w:spacing w:line="274" w:lineRule="exact"/>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＜現職＞</w:t>
            </w:r>
            <w:r w:rsidR="00BB6ABB" w:rsidRPr="007C612F">
              <w:rPr>
                <w:rFonts w:asciiTheme="minorEastAsia" w:eastAsiaTheme="minorEastAsia" w:hAnsiTheme="minorEastAsia" w:cs="ＭＳ 明朝" w:hint="eastAsia"/>
                <w:color w:val="000000" w:themeColor="text1"/>
                <w:sz w:val="21"/>
                <w:szCs w:val="21"/>
              </w:rPr>
              <w:t>株式会社フードアンド</w:t>
            </w:r>
            <w:r w:rsidR="006B1EFB" w:rsidRPr="007C612F">
              <w:rPr>
                <w:rFonts w:asciiTheme="minorEastAsia" w:eastAsiaTheme="minorEastAsia" w:hAnsiTheme="minorEastAsia" w:cs="ＭＳ 明朝" w:hint="eastAsia"/>
                <w:color w:val="000000" w:themeColor="text1"/>
                <w:sz w:val="21"/>
                <w:szCs w:val="21"/>
              </w:rPr>
              <w:t>パートナーズ</w:t>
            </w:r>
            <w:r w:rsidR="00BB6ABB" w:rsidRPr="007C612F">
              <w:rPr>
                <w:rFonts w:asciiTheme="minorEastAsia" w:eastAsiaTheme="minorEastAsia" w:hAnsiTheme="minorEastAsia" w:cs="ＭＳ 明朝" w:hint="eastAsia"/>
                <w:color w:val="000000" w:themeColor="text1"/>
                <w:sz w:val="21"/>
                <w:szCs w:val="21"/>
              </w:rPr>
              <w:t xml:space="preserve">　代表取締役</w:t>
            </w:r>
          </w:p>
          <w:p w14:paraId="15DA89A2" w14:textId="77777777" w:rsidR="00DE13FE" w:rsidRPr="007C612F" w:rsidRDefault="00125876" w:rsidP="00125876">
            <w:pPr>
              <w:adjustRightInd/>
              <w:spacing w:line="274" w:lineRule="exact"/>
              <w:ind w:left="1469" w:hangingChars="700" w:hanging="1469"/>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＜経歴＞</w:t>
            </w:r>
          </w:p>
          <w:p w14:paraId="71162A09" w14:textId="25D662A5" w:rsidR="006B1EFB" w:rsidRPr="007C612F" w:rsidRDefault="006B1EFB" w:rsidP="006B1EFB">
            <w:pPr>
              <w:adjustRightInd/>
              <w:spacing w:line="274" w:lineRule="exact"/>
              <w:ind w:left="1469" w:hangingChars="700" w:hanging="1469"/>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航空食品株式会社（現：ANAフーズ株式会社）や株式会社髙島屋などの</w:t>
            </w:r>
          </w:p>
          <w:p w14:paraId="3468F2B1" w14:textId="5487996F" w:rsidR="006B1EFB" w:rsidRPr="007C612F" w:rsidRDefault="006B1EFB" w:rsidP="006B1EFB">
            <w:pPr>
              <w:adjustRightInd/>
              <w:spacing w:line="274" w:lineRule="exact"/>
              <w:ind w:left="1469" w:hangingChars="700" w:hanging="1469"/>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食品・食関連商品の製造・販売事業、飲食事業に従事し、主に商品企</w:t>
            </w:r>
          </w:p>
          <w:p w14:paraId="4CF623FF" w14:textId="67C9BA1C" w:rsidR="006B1EFB" w:rsidRPr="007C612F" w:rsidRDefault="00861714" w:rsidP="00861714">
            <w:pPr>
              <w:adjustRightInd/>
              <w:spacing w:line="274" w:lineRule="exact"/>
              <w:ind w:left="2"/>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画から開発・販売まで一貫した事業展開を行っている。百貨店ギフト・同社オリジナル商品開発の他、「発酵」をテーマにした直営店</w:t>
            </w:r>
            <w:proofErr w:type="spellStart"/>
            <w:r w:rsidRPr="007C612F">
              <w:rPr>
                <w:rFonts w:asciiTheme="minorEastAsia" w:eastAsiaTheme="minorEastAsia" w:hAnsiTheme="minorEastAsia" w:cs="ＭＳ 明朝" w:hint="eastAsia"/>
                <w:color w:val="000000" w:themeColor="text1"/>
                <w:sz w:val="21"/>
                <w:szCs w:val="21"/>
              </w:rPr>
              <w:t>Kouji</w:t>
            </w:r>
            <w:proofErr w:type="spellEnd"/>
            <w:r w:rsidRPr="007C612F">
              <w:rPr>
                <w:rFonts w:asciiTheme="minorEastAsia" w:eastAsiaTheme="minorEastAsia" w:hAnsiTheme="minorEastAsia" w:cs="ＭＳ 明朝" w:hint="eastAsia"/>
                <w:color w:val="000000" w:themeColor="text1"/>
                <w:sz w:val="21"/>
                <w:szCs w:val="21"/>
              </w:rPr>
              <w:t>＆</w:t>
            </w:r>
            <w:proofErr w:type="spellStart"/>
            <w:r w:rsidRPr="007C612F">
              <w:rPr>
                <w:rFonts w:asciiTheme="minorEastAsia" w:eastAsiaTheme="minorEastAsia" w:hAnsiTheme="minorEastAsia" w:cs="ＭＳ 明朝" w:hint="eastAsia"/>
                <w:color w:val="000000" w:themeColor="text1"/>
                <w:sz w:val="21"/>
                <w:szCs w:val="21"/>
              </w:rPr>
              <w:t>Ko</w:t>
            </w:r>
            <w:proofErr w:type="spellEnd"/>
            <w:r w:rsidRPr="007C612F">
              <w:rPr>
                <w:rFonts w:asciiTheme="minorEastAsia" w:eastAsiaTheme="minorEastAsia" w:hAnsiTheme="minorEastAsia" w:cs="ＭＳ 明朝" w:hint="eastAsia"/>
                <w:color w:val="000000" w:themeColor="text1"/>
                <w:sz w:val="21"/>
                <w:szCs w:val="21"/>
              </w:rPr>
              <w:t>も展開している。</w:t>
            </w:r>
          </w:p>
        </w:tc>
      </w:tr>
      <w:bookmarkEnd w:id="3"/>
      <w:bookmarkEnd w:id="4"/>
      <w:tr w:rsidR="007C612F" w:rsidRPr="007C612F" w14:paraId="5FE052AD" w14:textId="77777777" w:rsidTr="003628DC">
        <w:trPr>
          <w:trHeight w:val="1880"/>
        </w:trPr>
        <w:tc>
          <w:tcPr>
            <w:tcW w:w="1951" w:type="dxa"/>
            <w:tcBorders>
              <w:top w:val="dotted" w:sz="4" w:space="0" w:color="auto"/>
              <w:left w:val="dotted" w:sz="4" w:space="0" w:color="auto"/>
              <w:bottom w:val="dotted" w:sz="4" w:space="0" w:color="auto"/>
              <w:right w:val="dotted" w:sz="4" w:space="0" w:color="auto"/>
            </w:tcBorders>
          </w:tcPr>
          <w:p w14:paraId="2514B396" w14:textId="77777777" w:rsidR="003628DC" w:rsidRPr="007C612F" w:rsidRDefault="003628DC" w:rsidP="003628DC">
            <w:pPr>
              <w:adjustRightInd/>
              <w:spacing w:line="274" w:lineRule="exact"/>
              <w:rPr>
                <w:rFonts w:asciiTheme="minorEastAsia" w:eastAsiaTheme="minorEastAsia" w:hAnsiTheme="minorEastAsia" w:cs="ＭＳ 明朝"/>
                <w:bCs/>
                <w:color w:val="000000" w:themeColor="text1"/>
                <w:sz w:val="21"/>
                <w:szCs w:val="21"/>
              </w:rPr>
            </w:pPr>
            <w:r w:rsidRPr="007C612F">
              <w:rPr>
                <w:rFonts w:asciiTheme="minorEastAsia" w:eastAsiaTheme="minorEastAsia" w:hAnsiTheme="minorEastAsia" w:cs="ＭＳ 明朝" w:hint="eastAsia"/>
                <w:bCs/>
                <w:color w:val="000000" w:themeColor="text1"/>
                <w:sz w:val="21"/>
                <w:szCs w:val="21"/>
              </w:rPr>
              <w:t>折茂 卓朗 氏</w:t>
            </w:r>
          </w:p>
          <w:p w14:paraId="263A3FC2" w14:textId="3F5E0B25" w:rsidR="003628DC" w:rsidRPr="007C612F" w:rsidRDefault="003628DC" w:rsidP="003628DC">
            <w:pPr>
              <w:adjustRightInd/>
              <w:spacing w:line="274" w:lineRule="exact"/>
              <w:rPr>
                <w:rFonts w:asciiTheme="minorEastAsia" w:eastAsiaTheme="minorEastAsia" w:hAnsiTheme="minorEastAsia" w:cs="ＭＳ 明朝"/>
                <w:bCs/>
                <w:color w:val="000000" w:themeColor="text1"/>
                <w:sz w:val="21"/>
                <w:szCs w:val="21"/>
              </w:rPr>
            </w:pPr>
          </w:p>
          <w:p w14:paraId="6F9E5FF4" w14:textId="77777777" w:rsidR="0066333A" w:rsidRPr="007C612F" w:rsidRDefault="0066333A" w:rsidP="0066333A">
            <w:pPr>
              <w:adjustRightInd/>
              <w:spacing w:line="274" w:lineRule="exact"/>
              <w:rPr>
                <w:rFonts w:asciiTheme="minorEastAsia" w:eastAsiaTheme="minorEastAsia" w:hAnsiTheme="minorEastAsia" w:cs="ＭＳ 明朝"/>
                <w:bCs/>
                <w:color w:val="000000" w:themeColor="text1"/>
                <w:sz w:val="21"/>
                <w:szCs w:val="21"/>
                <w:bdr w:val="single" w:sz="4" w:space="0" w:color="auto"/>
              </w:rPr>
            </w:pPr>
            <w:r w:rsidRPr="007C612F">
              <w:rPr>
                <w:rFonts w:asciiTheme="minorEastAsia" w:eastAsiaTheme="minorEastAsia" w:hAnsiTheme="minorEastAsia" w:cs="ＭＳ 明朝" w:hint="eastAsia"/>
                <w:bCs/>
                <w:color w:val="000000" w:themeColor="text1"/>
                <w:sz w:val="21"/>
                <w:szCs w:val="21"/>
                <w:bdr w:val="single" w:sz="4" w:space="0" w:color="auto"/>
              </w:rPr>
              <w:t>新商品開発</w:t>
            </w:r>
          </w:p>
          <w:p w14:paraId="23ACCD25" w14:textId="77777777" w:rsidR="003628DC" w:rsidRPr="007C612F" w:rsidRDefault="003628DC" w:rsidP="003628DC">
            <w:pPr>
              <w:adjustRightInd/>
              <w:spacing w:line="274" w:lineRule="exact"/>
              <w:rPr>
                <w:rFonts w:asciiTheme="minorEastAsia" w:eastAsiaTheme="minorEastAsia" w:hAnsiTheme="minorEastAsia" w:cs="ＭＳ 明朝"/>
                <w:bCs/>
                <w:color w:val="000000" w:themeColor="text1"/>
                <w:sz w:val="21"/>
                <w:szCs w:val="21"/>
              </w:rPr>
            </w:pPr>
            <w:r w:rsidRPr="007C612F">
              <w:rPr>
                <w:rFonts w:asciiTheme="minorEastAsia" w:eastAsiaTheme="minorEastAsia" w:hAnsiTheme="minorEastAsia" w:cs="ＭＳ 明朝" w:hint="eastAsia"/>
                <w:bCs/>
                <w:color w:val="000000" w:themeColor="text1"/>
                <w:sz w:val="21"/>
                <w:szCs w:val="21"/>
                <w:bdr w:val="single" w:sz="4" w:space="0" w:color="auto"/>
              </w:rPr>
              <w:t>流通・販売促進</w:t>
            </w:r>
          </w:p>
        </w:tc>
        <w:tc>
          <w:tcPr>
            <w:tcW w:w="6815" w:type="dxa"/>
            <w:tcBorders>
              <w:top w:val="dotted" w:sz="4" w:space="0" w:color="auto"/>
              <w:left w:val="dotted" w:sz="4" w:space="0" w:color="auto"/>
              <w:bottom w:val="dotted" w:sz="4" w:space="0" w:color="auto"/>
              <w:right w:val="dotted" w:sz="4" w:space="0" w:color="auto"/>
            </w:tcBorders>
          </w:tcPr>
          <w:p w14:paraId="3746CBD9" w14:textId="77777777" w:rsidR="003628DC" w:rsidRPr="007C612F" w:rsidRDefault="003628DC" w:rsidP="003628DC">
            <w:pPr>
              <w:adjustRightInd/>
              <w:spacing w:line="274" w:lineRule="exact"/>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 xml:space="preserve">＜現職＞フードプラニング コア　代表　</w:t>
            </w:r>
          </w:p>
          <w:p w14:paraId="320721A5" w14:textId="77777777" w:rsidR="003628DC" w:rsidRPr="007C612F" w:rsidRDefault="003628DC" w:rsidP="003628DC">
            <w:pPr>
              <w:adjustRightInd/>
              <w:spacing w:line="274" w:lineRule="exact"/>
              <w:ind w:left="1469" w:hangingChars="700" w:hanging="1469"/>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＜経歴＞</w:t>
            </w:r>
          </w:p>
          <w:p w14:paraId="56A27A4D" w14:textId="77777777" w:rsidR="003628DC" w:rsidRPr="007C612F" w:rsidRDefault="003628DC" w:rsidP="003628DC">
            <w:pPr>
              <w:adjustRightInd/>
              <w:spacing w:line="274" w:lineRule="exact"/>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東武百貨店食品部で販売・企画・仕入・マネージネント業務に従事。</w:t>
            </w:r>
          </w:p>
          <w:p w14:paraId="323AC121" w14:textId="77777777" w:rsidR="003628DC" w:rsidRPr="007C612F" w:rsidRDefault="003628DC" w:rsidP="003628DC">
            <w:pPr>
              <w:adjustRightInd/>
              <w:spacing w:line="274" w:lineRule="exact"/>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新生活研究所（東武百貨店の研究機関）へ出向後、独立して現職。</w:t>
            </w:r>
          </w:p>
          <w:p w14:paraId="130FCAB6" w14:textId="77777777" w:rsidR="003628DC" w:rsidRPr="007C612F" w:rsidRDefault="003628DC" w:rsidP="003628DC">
            <w:pPr>
              <w:adjustRightInd/>
              <w:spacing w:line="274" w:lineRule="exact"/>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フードビジネスのコンサルタントとして小売、通販、問屋など販売チャネル開発や、地域特産品のブランド化、商品開発に携わる。</w:t>
            </w:r>
          </w:p>
        </w:tc>
      </w:tr>
      <w:tr w:rsidR="007C612F" w:rsidRPr="007C612F" w14:paraId="287DFFCA" w14:textId="77777777" w:rsidTr="003628DC">
        <w:trPr>
          <w:trHeight w:val="1691"/>
        </w:trPr>
        <w:tc>
          <w:tcPr>
            <w:tcW w:w="1951" w:type="dxa"/>
            <w:tcBorders>
              <w:top w:val="dotted" w:sz="4" w:space="0" w:color="auto"/>
              <w:left w:val="dotted" w:sz="4" w:space="0" w:color="auto"/>
              <w:bottom w:val="dotted" w:sz="4" w:space="0" w:color="auto"/>
              <w:right w:val="dotted" w:sz="4" w:space="0" w:color="auto"/>
            </w:tcBorders>
          </w:tcPr>
          <w:p w14:paraId="5CAFBD98" w14:textId="545633C1" w:rsidR="003628DC" w:rsidRPr="007C612F" w:rsidRDefault="003628DC" w:rsidP="003628DC">
            <w:pPr>
              <w:adjustRightInd/>
              <w:spacing w:line="274" w:lineRule="exact"/>
              <w:rPr>
                <w:rFonts w:asciiTheme="minorEastAsia" w:eastAsiaTheme="minorEastAsia" w:hAnsiTheme="minorEastAsia" w:cs="ＭＳ 明朝"/>
                <w:bCs/>
                <w:color w:val="000000" w:themeColor="text1"/>
                <w:sz w:val="21"/>
                <w:szCs w:val="21"/>
              </w:rPr>
            </w:pPr>
            <w:r w:rsidRPr="007C612F">
              <w:rPr>
                <w:rFonts w:asciiTheme="minorEastAsia" w:eastAsiaTheme="minorEastAsia" w:hAnsiTheme="minorEastAsia" w:cs="ＭＳ 明朝" w:hint="eastAsia"/>
                <w:bCs/>
                <w:color w:val="000000" w:themeColor="text1"/>
                <w:sz w:val="21"/>
                <w:szCs w:val="21"/>
              </w:rPr>
              <w:t>森 雅之　氏</w:t>
            </w:r>
          </w:p>
          <w:p w14:paraId="1B36FA1A" w14:textId="77777777" w:rsidR="0066333A" w:rsidRPr="007C612F" w:rsidRDefault="0066333A" w:rsidP="0066333A">
            <w:pPr>
              <w:adjustRightInd/>
              <w:spacing w:line="274" w:lineRule="exact"/>
              <w:rPr>
                <w:rFonts w:asciiTheme="minorEastAsia" w:eastAsiaTheme="minorEastAsia" w:hAnsiTheme="minorEastAsia" w:cs="ＭＳ 明朝"/>
                <w:bCs/>
                <w:color w:val="000000" w:themeColor="text1"/>
                <w:sz w:val="21"/>
                <w:szCs w:val="21"/>
                <w:bdr w:val="single" w:sz="4" w:space="0" w:color="auto"/>
              </w:rPr>
            </w:pPr>
          </w:p>
          <w:p w14:paraId="29D40456" w14:textId="45B711E9" w:rsidR="0066333A" w:rsidRPr="007C612F" w:rsidRDefault="0066333A" w:rsidP="0066333A">
            <w:pPr>
              <w:adjustRightInd/>
              <w:spacing w:line="274" w:lineRule="exact"/>
              <w:rPr>
                <w:rFonts w:asciiTheme="minorEastAsia" w:eastAsiaTheme="minorEastAsia" w:hAnsiTheme="minorEastAsia" w:cs="ＭＳ 明朝"/>
                <w:bCs/>
                <w:color w:val="000000" w:themeColor="text1"/>
                <w:sz w:val="21"/>
                <w:szCs w:val="21"/>
                <w:bdr w:val="single" w:sz="4" w:space="0" w:color="auto"/>
              </w:rPr>
            </w:pPr>
            <w:r w:rsidRPr="007C612F">
              <w:rPr>
                <w:rFonts w:asciiTheme="minorEastAsia" w:eastAsiaTheme="minorEastAsia" w:hAnsiTheme="minorEastAsia" w:cs="ＭＳ 明朝" w:hint="eastAsia"/>
                <w:bCs/>
                <w:color w:val="000000" w:themeColor="text1"/>
                <w:sz w:val="21"/>
                <w:szCs w:val="21"/>
                <w:bdr w:val="single" w:sz="4" w:space="0" w:color="auto"/>
              </w:rPr>
              <w:t>新商品開発</w:t>
            </w:r>
          </w:p>
          <w:p w14:paraId="4B844F6D" w14:textId="547C9692" w:rsidR="003628DC" w:rsidRPr="007C612F" w:rsidRDefault="003628DC" w:rsidP="003628DC">
            <w:pPr>
              <w:adjustRightInd/>
              <w:spacing w:line="274" w:lineRule="exact"/>
              <w:rPr>
                <w:rFonts w:asciiTheme="minorEastAsia" w:eastAsiaTheme="minorEastAsia" w:hAnsiTheme="minorEastAsia" w:cs="ＭＳ 明朝"/>
                <w:bCs/>
                <w:color w:val="000000" w:themeColor="text1"/>
                <w:sz w:val="21"/>
                <w:szCs w:val="21"/>
              </w:rPr>
            </w:pPr>
            <w:r w:rsidRPr="007C612F">
              <w:rPr>
                <w:rFonts w:asciiTheme="minorEastAsia" w:eastAsiaTheme="minorEastAsia" w:hAnsiTheme="minorEastAsia" w:cs="ＭＳ 明朝" w:hint="eastAsia"/>
                <w:bCs/>
                <w:color w:val="000000" w:themeColor="text1"/>
                <w:sz w:val="21"/>
                <w:szCs w:val="21"/>
                <w:bdr w:val="single" w:sz="4" w:space="0" w:color="auto"/>
              </w:rPr>
              <w:t>流通・販売促進</w:t>
            </w:r>
          </w:p>
        </w:tc>
        <w:tc>
          <w:tcPr>
            <w:tcW w:w="6815" w:type="dxa"/>
            <w:tcBorders>
              <w:top w:val="dotted" w:sz="4" w:space="0" w:color="auto"/>
              <w:left w:val="dotted" w:sz="4" w:space="0" w:color="auto"/>
              <w:bottom w:val="dotted" w:sz="4" w:space="0" w:color="auto"/>
              <w:right w:val="dotted" w:sz="4" w:space="0" w:color="auto"/>
            </w:tcBorders>
          </w:tcPr>
          <w:p w14:paraId="29FC3376" w14:textId="139BC85D" w:rsidR="003628DC" w:rsidRPr="007C612F" w:rsidRDefault="003628DC" w:rsidP="003628DC">
            <w:pPr>
              <w:adjustRightInd/>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＜現職＞オフィス・ヒューマンプラス 代表取締役</w:t>
            </w:r>
          </w:p>
          <w:p w14:paraId="2DE7EF7A" w14:textId="12F7080A" w:rsidR="003628DC" w:rsidRPr="007C612F" w:rsidRDefault="003628DC" w:rsidP="003628DC">
            <w:pPr>
              <w:adjustRightInd/>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明朝" w:hint="eastAsia"/>
                <w:color w:val="000000" w:themeColor="text1"/>
                <w:sz w:val="21"/>
                <w:szCs w:val="21"/>
              </w:rPr>
              <w:t>＜経歴＞</w:t>
            </w:r>
          </w:p>
          <w:p w14:paraId="35DADDDC" w14:textId="43B7E02E" w:rsidR="003628DC" w:rsidRPr="007C612F" w:rsidRDefault="003628DC" w:rsidP="00DC08E2">
            <w:pPr>
              <w:adjustRightInd/>
              <w:rPr>
                <w:rFonts w:asciiTheme="minorEastAsia" w:eastAsiaTheme="minorEastAsia" w:hAnsiTheme="minorEastAsia" w:cs="ＭＳ 明朝"/>
                <w:color w:val="000000" w:themeColor="text1"/>
                <w:sz w:val="21"/>
                <w:szCs w:val="21"/>
              </w:rPr>
            </w:pPr>
            <w:r w:rsidRPr="007C612F">
              <w:rPr>
                <w:rFonts w:asciiTheme="minorEastAsia" w:eastAsiaTheme="minorEastAsia" w:hAnsiTheme="minorEastAsia" w:cs="ＭＳ ゴシック" w:hint="eastAsia"/>
                <w:color w:val="000000" w:themeColor="text1"/>
                <w:sz w:val="21"/>
                <w:szCs w:val="21"/>
              </w:rPr>
              <w:t>徳島県最大の流通グループ「</w:t>
            </w:r>
            <w:r w:rsidR="00DC08E2" w:rsidRPr="007C612F">
              <w:rPr>
                <w:rFonts w:asciiTheme="minorEastAsia" w:eastAsiaTheme="minorEastAsia" w:hAnsiTheme="minorEastAsia" w:cs="ＭＳ ゴシック" w:hint="eastAsia"/>
                <w:color w:val="000000" w:themeColor="text1"/>
                <w:sz w:val="21"/>
                <w:szCs w:val="21"/>
              </w:rPr>
              <w:t>キョー</w:t>
            </w:r>
            <w:r w:rsidRPr="007C612F">
              <w:rPr>
                <w:rFonts w:asciiTheme="minorEastAsia" w:eastAsiaTheme="minorEastAsia" w:hAnsiTheme="minorEastAsia" w:cs="ＭＳ ゴシック" w:hint="eastAsia"/>
                <w:color w:val="000000" w:themeColor="text1"/>
                <w:sz w:val="21"/>
                <w:szCs w:val="21"/>
              </w:rPr>
              <w:t>エイ」にて長年バイヤーを務めて</w:t>
            </w:r>
            <w:r w:rsidR="00DC08E2" w:rsidRPr="007C612F">
              <w:rPr>
                <w:rFonts w:asciiTheme="minorEastAsia" w:eastAsiaTheme="minorEastAsia" w:hAnsiTheme="minorEastAsia" w:cs="ＭＳ ゴシック" w:hint="eastAsia"/>
                <w:color w:val="000000" w:themeColor="text1"/>
                <w:sz w:val="21"/>
                <w:szCs w:val="21"/>
              </w:rPr>
              <w:t>2014年に独立、大阪市内にオフィス・ヒューマンプラスを設立。</w:t>
            </w:r>
            <w:r w:rsidRPr="007C612F">
              <w:rPr>
                <w:rFonts w:asciiTheme="minorEastAsia" w:eastAsiaTheme="minorEastAsia" w:hAnsiTheme="minorEastAsia" w:cs="ＭＳ ゴシック" w:hint="eastAsia"/>
                <w:color w:val="000000" w:themeColor="text1"/>
                <w:sz w:val="21"/>
                <w:szCs w:val="21"/>
              </w:rPr>
              <w:t>美味安心（添加物不使用のブランド）等を扱う流通チャネルを持ち、商品提案等を行っている。</w:t>
            </w:r>
          </w:p>
        </w:tc>
      </w:tr>
    </w:tbl>
    <w:p w14:paraId="2A6CA91E" w14:textId="77777777" w:rsidR="00EA0FDF" w:rsidRPr="007C612F" w:rsidRDefault="00EA0FDF">
      <w:pPr>
        <w:adjustRightInd/>
        <w:spacing w:line="304" w:lineRule="exact"/>
        <w:rPr>
          <w:rFonts w:asciiTheme="minorEastAsia" w:eastAsiaTheme="minorEastAsia" w:hAnsiTheme="minorEastAsia"/>
          <w:bCs/>
          <w:color w:val="000000" w:themeColor="text1"/>
          <w:spacing w:val="2"/>
          <w:sz w:val="24"/>
          <w:szCs w:val="24"/>
        </w:rPr>
      </w:pPr>
    </w:p>
    <w:p w14:paraId="672D35A1" w14:textId="03A25007" w:rsidR="003E3810" w:rsidRPr="007C612F" w:rsidRDefault="00760253">
      <w:pPr>
        <w:adjustRightInd/>
        <w:spacing w:line="304" w:lineRule="exact"/>
        <w:rPr>
          <w:rFonts w:asciiTheme="minorEastAsia" w:eastAsiaTheme="minorEastAsia" w:hAnsiTheme="minorEastAsia"/>
          <w:color w:val="000000" w:themeColor="text1"/>
          <w:spacing w:val="4"/>
        </w:rPr>
      </w:pPr>
      <w:r w:rsidRPr="007C612F">
        <w:rPr>
          <w:rFonts w:asciiTheme="minorEastAsia" w:eastAsiaTheme="minorEastAsia" w:hAnsiTheme="minorEastAsia" w:hint="eastAsia"/>
          <w:bCs/>
          <w:color w:val="000000" w:themeColor="text1"/>
          <w:spacing w:val="2"/>
          <w:sz w:val="24"/>
          <w:szCs w:val="24"/>
        </w:rPr>
        <w:t>１２</w:t>
      </w:r>
      <w:r w:rsidR="003E3810" w:rsidRPr="007C612F">
        <w:rPr>
          <w:rFonts w:asciiTheme="minorEastAsia" w:eastAsiaTheme="minorEastAsia" w:hAnsiTheme="minorEastAsia" w:cs="ＭＳ 明朝" w:hint="eastAsia"/>
          <w:bCs/>
          <w:color w:val="000000" w:themeColor="text1"/>
          <w:sz w:val="24"/>
          <w:szCs w:val="24"/>
        </w:rPr>
        <w:t>．注意事項</w:t>
      </w:r>
    </w:p>
    <w:p w14:paraId="4C6F4A76" w14:textId="77777777" w:rsidR="003E3810" w:rsidRPr="007C612F" w:rsidRDefault="003E3810">
      <w:pPr>
        <w:adjustRightInd/>
        <w:spacing w:line="274" w:lineRule="exact"/>
        <w:rPr>
          <w:rFonts w:asciiTheme="minorEastAsia" w:eastAsiaTheme="minorEastAsia" w:hAnsiTheme="minorEastAsia"/>
          <w:color w:val="000000" w:themeColor="text1"/>
          <w:spacing w:val="4"/>
        </w:rPr>
      </w:pPr>
      <w:r w:rsidRPr="007C612F">
        <w:rPr>
          <w:rFonts w:asciiTheme="minorEastAsia" w:eastAsiaTheme="minorEastAsia" w:hAnsiTheme="minorEastAsia" w:cs="ＭＳ 明朝" w:hint="eastAsia"/>
          <w:color w:val="000000" w:themeColor="text1"/>
        </w:rPr>
        <w:t xml:space="preserve">　（１）本事業は事業者の自主的な取組みを個別相談などを通して側面的に支援するものです。</w:t>
      </w:r>
    </w:p>
    <w:p w14:paraId="64887D10" w14:textId="77777777" w:rsidR="003E3810" w:rsidRPr="007C612F" w:rsidRDefault="003E3810" w:rsidP="00197986">
      <w:pPr>
        <w:adjustRightInd/>
        <w:spacing w:line="274" w:lineRule="exact"/>
        <w:ind w:left="879" w:hangingChars="400" w:hanging="879"/>
        <w:rPr>
          <w:rFonts w:asciiTheme="minorEastAsia" w:eastAsiaTheme="minorEastAsia" w:hAnsiTheme="minorEastAsia"/>
          <w:color w:val="000000" w:themeColor="text1"/>
        </w:rPr>
      </w:pPr>
      <w:r w:rsidRPr="007C612F">
        <w:rPr>
          <w:rFonts w:asciiTheme="minorEastAsia" w:eastAsiaTheme="minorEastAsia" w:hAnsiTheme="minorEastAsia" w:cs="ＭＳ 明朝" w:hint="eastAsia"/>
          <w:color w:val="000000" w:themeColor="text1"/>
        </w:rPr>
        <w:t xml:space="preserve">　（２）アドバイザーが紹介した企業との取引等本事業に関係して行う経営判断と事業の結果に</w:t>
      </w:r>
    </w:p>
    <w:p w14:paraId="6332B3BD" w14:textId="77777777" w:rsidR="003E3810" w:rsidRPr="007C612F" w:rsidRDefault="003E3810" w:rsidP="00197986">
      <w:pPr>
        <w:adjustRightInd/>
        <w:spacing w:line="274" w:lineRule="exact"/>
        <w:ind w:leftChars="397" w:left="873"/>
        <w:rPr>
          <w:rFonts w:asciiTheme="minorEastAsia" w:eastAsiaTheme="minorEastAsia" w:hAnsiTheme="minorEastAsia"/>
          <w:color w:val="000000" w:themeColor="text1"/>
          <w:spacing w:val="4"/>
        </w:rPr>
      </w:pPr>
      <w:r w:rsidRPr="007C612F">
        <w:rPr>
          <w:rFonts w:asciiTheme="minorEastAsia" w:eastAsiaTheme="minorEastAsia" w:hAnsiTheme="minorEastAsia" w:cs="ＭＳ 明朝" w:hint="eastAsia"/>
          <w:color w:val="000000" w:themeColor="text1"/>
        </w:rPr>
        <w:t>ついては各事業者の責任において行ってください。</w:t>
      </w:r>
    </w:p>
    <w:p w14:paraId="2B264D34" w14:textId="77777777" w:rsidR="003E3810" w:rsidRPr="007C612F" w:rsidRDefault="003E3810" w:rsidP="00197986">
      <w:pPr>
        <w:adjustRightInd/>
        <w:spacing w:line="274" w:lineRule="exact"/>
        <w:ind w:left="879" w:hangingChars="400" w:hanging="879"/>
        <w:rPr>
          <w:rFonts w:asciiTheme="minorEastAsia" w:eastAsiaTheme="minorEastAsia" w:hAnsiTheme="minorEastAsia"/>
          <w:color w:val="000000" w:themeColor="text1"/>
        </w:rPr>
      </w:pPr>
      <w:r w:rsidRPr="007C612F">
        <w:rPr>
          <w:rFonts w:asciiTheme="minorEastAsia" w:eastAsiaTheme="minorEastAsia" w:hAnsiTheme="minorEastAsia" w:cs="ＭＳ 明朝" w:hint="eastAsia"/>
          <w:color w:val="000000" w:themeColor="text1"/>
        </w:rPr>
        <w:t xml:space="preserve">　（３）今回のアドバイザーではどうしても対応できない分野の場合は、申込み</w:t>
      </w:r>
      <w:r w:rsidR="00824E70" w:rsidRPr="007C612F">
        <w:rPr>
          <w:rFonts w:asciiTheme="minorEastAsia" w:eastAsiaTheme="minorEastAsia" w:hAnsiTheme="minorEastAsia" w:cs="ＭＳ 明朝" w:hint="eastAsia"/>
          <w:color w:val="000000" w:themeColor="text1"/>
        </w:rPr>
        <w:t>が募集事業者数に満たない場合でも派遣をお断りすることが</w:t>
      </w:r>
      <w:r w:rsidRPr="007C612F">
        <w:rPr>
          <w:rFonts w:asciiTheme="minorEastAsia" w:eastAsiaTheme="minorEastAsia" w:hAnsiTheme="minorEastAsia" w:cs="ＭＳ 明朝" w:hint="eastAsia"/>
          <w:color w:val="000000" w:themeColor="text1"/>
        </w:rPr>
        <w:t>あります。</w:t>
      </w:r>
    </w:p>
    <w:p w14:paraId="17B05CE0" w14:textId="77777777" w:rsidR="00630223" w:rsidRPr="007C612F" w:rsidRDefault="00630223" w:rsidP="00C16322">
      <w:pPr>
        <w:adjustRightInd/>
        <w:spacing w:line="274" w:lineRule="exact"/>
        <w:rPr>
          <w:rFonts w:asciiTheme="minorEastAsia" w:eastAsiaTheme="minorEastAsia" w:hAnsiTheme="minorEastAsia"/>
          <w:color w:val="000000" w:themeColor="text1"/>
          <w:spacing w:val="4"/>
        </w:rPr>
      </w:pPr>
    </w:p>
    <w:p w14:paraId="63E7B2A6" w14:textId="67E9AEE8" w:rsidR="003E3810" w:rsidRPr="007C612F" w:rsidRDefault="00760253">
      <w:pPr>
        <w:adjustRightInd/>
        <w:spacing w:line="304" w:lineRule="exact"/>
        <w:rPr>
          <w:rFonts w:asciiTheme="minorEastAsia" w:eastAsiaTheme="minorEastAsia" w:hAnsiTheme="minorEastAsia"/>
          <w:color w:val="000000" w:themeColor="text1"/>
          <w:spacing w:val="4"/>
        </w:rPr>
      </w:pPr>
      <w:r w:rsidRPr="007C612F">
        <w:rPr>
          <w:rFonts w:asciiTheme="minorEastAsia" w:eastAsiaTheme="minorEastAsia" w:hAnsiTheme="minorEastAsia" w:hint="eastAsia"/>
          <w:bCs/>
          <w:color w:val="000000" w:themeColor="text1"/>
          <w:spacing w:val="2"/>
          <w:sz w:val="24"/>
          <w:szCs w:val="24"/>
        </w:rPr>
        <w:t>１３</w:t>
      </w:r>
      <w:r w:rsidR="003E3810" w:rsidRPr="007C612F">
        <w:rPr>
          <w:rFonts w:asciiTheme="minorEastAsia" w:eastAsiaTheme="minorEastAsia" w:hAnsiTheme="minorEastAsia" w:cs="ＭＳ 明朝" w:hint="eastAsia"/>
          <w:bCs/>
          <w:color w:val="000000" w:themeColor="text1"/>
          <w:sz w:val="24"/>
          <w:szCs w:val="24"/>
        </w:rPr>
        <w:t>．お問い合わせ</w:t>
      </w:r>
      <w:r w:rsidR="00E43C79" w:rsidRPr="007C612F">
        <w:rPr>
          <w:rFonts w:asciiTheme="minorEastAsia" w:eastAsiaTheme="minorEastAsia" w:hAnsiTheme="minorEastAsia" w:cs="ＭＳ 明朝" w:hint="eastAsia"/>
          <w:bCs/>
          <w:color w:val="000000" w:themeColor="text1"/>
          <w:sz w:val="24"/>
          <w:szCs w:val="24"/>
        </w:rPr>
        <w:t>先</w:t>
      </w:r>
    </w:p>
    <w:p w14:paraId="4ABD69C3" w14:textId="6589B440" w:rsidR="003E3810" w:rsidRPr="007C612F" w:rsidRDefault="003E3810">
      <w:pPr>
        <w:adjustRightInd/>
        <w:spacing w:line="274" w:lineRule="exact"/>
        <w:rPr>
          <w:rFonts w:asciiTheme="minorEastAsia" w:eastAsiaTheme="minorEastAsia" w:hAnsiTheme="minorEastAsia"/>
          <w:bCs/>
          <w:color w:val="000000" w:themeColor="text1"/>
          <w:spacing w:val="4"/>
        </w:rPr>
      </w:pPr>
      <w:r w:rsidRPr="007C612F">
        <w:rPr>
          <w:rFonts w:asciiTheme="minorEastAsia" w:eastAsiaTheme="minorEastAsia" w:hAnsiTheme="minorEastAsia" w:cs="ＭＳ 明朝" w:hint="eastAsia"/>
          <w:color w:val="000000" w:themeColor="text1"/>
        </w:rPr>
        <w:t xml:space="preserve">　　　</w:t>
      </w:r>
      <w:r w:rsidR="00776B77" w:rsidRPr="007C612F">
        <w:rPr>
          <w:rFonts w:asciiTheme="minorEastAsia" w:eastAsiaTheme="minorEastAsia" w:hAnsiTheme="minorEastAsia" w:cs="ＭＳ 明朝" w:hint="eastAsia"/>
          <w:color w:val="000000" w:themeColor="text1"/>
        </w:rPr>
        <w:t xml:space="preserve">　</w:t>
      </w:r>
      <w:r w:rsidRPr="007C612F">
        <w:rPr>
          <w:rFonts w:asciiTheme="minorEastAsia" w:eastAsiaTheme="minorEastAsia" w:hAnsiTheme="minorEastAsia" w:cs="ＭＳ 明朝" w:hint="eastAsia"/>
          <w:bCs/>
          <w:color w:val="000000" w:themeColor="text1"/>
        </w:rPr>
        <w:t>和歌山県</w:t>
      </w:r>
      <w:r w:rsidR="001E4A8E" w:rsidRPr="007C612F">
        <w:rPr>
          <w:rFonts w:asciiTheme="minorEastAsia" w:eastAsiaTheme="minorEastAsia" w:hAnsiTheme="minorEastAsia" w:cs="ＭＳ 明朝" w:hint="eastAsia"/>
          <w:bCs/>
          <w:color w:val="000000" w:themeColor="text1"/>
        </w:rPr>
        <w:t>農林水産部農林水産政策局食品流通</w:t>
      </w:r>
      <w:r w:rsidRPr="007C612F">
        <w:rPr>
          <w:rFonts w:asciiTheme="minorEastAsia" w:eastAsiaTheme="minorEastAsia" w:hAnsiTheme="minorEastAsia" w:cs="ＭＳ 明朝" w:hint="eastAsia"/>
          <w:bCs/>
          <w:color w:val="000000" w:themeColor="text1"/>
        </w:rPr>
        <w:t>課　　担当：</w:t>
      </w:r>
      <w:r w:rsidR="00C87EC7" w:rsidRPr="007C612F">
        <w:rPr>
          <w:rFonts w:asciiTheme="minorEastAsia" w:eastAsiaTheme="minorEastAsia" w:hAnsiTheme="minorEastAsia" w:cs="ＭＳ 明朝" w:hint="eastAsia"/>
          <w:bCs/>
          <w:color w:val="000000" w:themeColor="text1"/>
        </w:rPr>
        <w:t>大嶋</w:t>
      </w:r>
    </w:p>
    <w:p w14:paraId="0BC3B12C" w14:textId="2B69C63A" w:rsidR="00463C27" w:rsidRPr="007C612F" w:rsidRDefault="003E3810">
      <w:pPr>
        <w:adjustRightInd/>
        <w:spacing w:line="274" w:lineRule="exact"/>
        <w:rPr>
          <w:rFonts w:asciiTheme="minorEastAsia" w:eastAsiaTheme="minorEastAsia" w:hAnsiTheme="minorEastAsia" w:cs="ＭＳ 明朝"/>
          <w:bCs/>
          <w:color w:val="000000" w:themeColor="text1"/>
        </w:rPr>
      </w:pPr>
      <w:r w:rsidRPr="007C612F">
        <w:rPr>
          <w:rFonts w:asciiTheme="minorEastAsia" w:eastAsiaTheme="minorEastAsia" w:hAnsiTheme="minorEastAsia"/>
          <w:bCs/>
          <w:color w:val="000000" w:themeColor="text1"/>
        </w:rPr>
        <w:t xml:space="preserve">      </w:t>
      </w:r>
      <w:r w:rsidR="00776B77" w:rsidRPr="007C612F">
        <w:rPr>
          <w:rFonts w:asciiTheme="minorEastAsia" w:eastAsiaTheme="minorEastAsia" w:hAnsiTheme="minorEastAsia" w:hint="eastAsia"/>
          <w:bCs/>
          <w:color w:val="000000" w:themeColor="text1"/>
        </w:rPr>
        <w:t xml:space="preserve">　</w:t>
      </w:r>
      <w:r w:rsidRPr="007C612F">
        <w:rPr>
          <w:rFonts w:asciiTheme="minorEastAsia" w:eastAsiaTheme="minorEastAsia" w:hAnsiTheme="minorEastAsia" w:cs="ＭＳ Ｐ明朝" w:hint="eastAsia"/>
          <w:bCs/>
          <w:color w:val="000000" w:themeColor="text1"/>
        </w:rPr>
        <w:t>〒</w:t>
      </w:r>
      <w:r w:rsidRPr="007C612F">
        <w:rPr>
          <w:rFonts w:asciiTheme="minorEastAsia" w:eastAsiaTheme="minorEastAsia" w:hAnsiTheme="minorEastAsia" w:cs="ＭＳ Ｐ明朝"/>
          <w:bCs/>
          <w:color w:val="000000" w:themeColor="text1"/>
        </w:rPr>
        <w:t>640-8585</w:t>
      </w:r>
      <w:r w:rsidRPr="007C612F">
        <w:rPr>
          <w:rFonts w:asciiTheme="minorEastAsia" w:eastAsiaTheme="minorEastAsia" w:hAnsiTheme="minorEastAsia" w:cs="ＭＳ Ｐ明朝" w:hint="eastAsia"/>
          <w:bCs/>
          <w:color w:val="000000" w:themeColor="text1"/>
        </w:rPr>
        <w:t xml:space="preserve">　和歌山市小松原通一丁目１</w:t>
      </w:r>
      <w:r w:rsidRPr="007C612F">
        <w:rPr>
          <w:rFonts w:asciiTheme="minorEastAsia" w:eastAsiaTheme="minorEastAsia" w:hAnsiTheme="minorEastAsia"/>
          <w:bCs/>
          <w:color w:val="000000" w:themeColor="text1"/>
        </w:rPr>
        <w:t xml:space="preserve"> </w:t>
      </w:r>
      <w:r w:rsidRPr="007C612F">
        <w:rPr>
          <w:rFonts w:asciiTheme="minorEastAsia" w:eastAsiaTheme="minorEastAsia" w:hAnsiTheme="minorEastAsia" w:cs="ＭＳ 明朝" w:hint="eastAsia"/>
          <w:bCs/>
          <w:color w:val="000000" w:themeColor="text1"/>
        </w:rPr>
        <w:t xml:space="preserve">　</w:t>
      </w:r>
    </w:p>
    <w:p w14:paraId="5F8F476A" w14:textId="38597CF1" w:rsidR="00A10E8F" w:rsidRPr="007C612F" w:rsidRDefault="00463C27">
      <w:pPr>
        <w:adjustRightInd/>
        <w:spacing w:line="274" w:lineRule="exact"/>
        <w:rPr>
          <w:rFonts w:asciiTheme="minorEastAsia" w:eastAsiaTheme="minorEastAsia" w:hAnsiTheme="minorEastAsia"/>
          <w:bCs/>
          <w:color w:val="000000" w:themeColor="text1"/>
        </w:rPr>
      </w:pPr>
      <w:r w:rsidRPr="007C612F">
        <w:rPr>
          <w:rFonts w:asciiTheme="minorEastAsia" w:eastAsiaTheme="minorEastAsia" w:hAnsiTheme="minorEastAsia" w:cs="ＭＳ 明朝" w:hint="eastAsia"/>
          <w:bCs/>
          <w:color w:val="000000" w:themeColor="text1"/>
        </w:rPr>
        <w:t xml:space="preserve">　　　</w:t>
      </w:r>
      <w:r w:rsidR="00776B77" w:rsidRPr="007C612F">
        <w:rPr>
          <w:rFonts w:asciiTheme="minorEastAsia" w:eastAsiaTheme="minorEastAsia" w:hAnsiTheme="minorEastAsia" w:cs="ＭＳ 明朝" w:hint="eastAsia"/>
          <w:bCs/>
          <w:color w:val="000000" w:themeColor="text1"/>
        </w:rPr>
        <w:t xml:space="preserve">　</w:t>
      </w:r>
      <w:r w:rsidR="00CF74D3" w:rsidRPr="007C612F">
        <w:rPr>
          <w:rFonts w:asciiTheme="minorEastAsia" w:eastAsiaTheme="minorEastAsia" w:hAnsiTheme="minorEastAsia"/>
          <w:bCs/>
          <w:color w:val="000000" w:themeColor="text1"/>
        </w:rPr>
        <w:t>TEL 073(441)28</w:t>
      </w:r>
      <w:r w:rsidR="0093507D" w:rsidRPr="007C612F">
        <w:rPr>
          <w:rFonts w:asciiTheme="minorEastAsia" w:eastAsiaTheme="minorEastAsia" w:hAnsiTheme="minorEastAsia" w:hint="eastAsia"/>
          <w:bCs/>
          <w:color w:val="000000" w:themeColor="text1"/>
        </w:rPr>
        <w:t>20</w:t>
      </w:r>
      <w:r w:rsidR="003E3810" w:rsidRPr="007C612F">
        <w:rPr>
          <w:rFonts w:asciiTheme="minorEastAsia" w:eastAsiaTheme="minorEastAsia" w:hAnsiTheme="minorEastAsia" w:cs="ＭＳ 明朝" w:hint="eastAsia"/>
          <w:bCs/>
          <w:color w:val="000000" w:themeColor="text1"/>
        </w:rPr>
        <w:t xml:space="preserve">　</w:t>
      </w:r>
      <w:r w:rsidR="003A1FB5" w:rsidRPr="007C612F">
        <w:rPr>
          <w:rFonts w:asciiTheme="minorEastAsia" w:eastAsiaTheme="minorEastAsia" w:hAnsiTheme="minorEastAsia" w:cs="ＭＳ 明朝" w:hint="eastAsia"/>
          <w:bCs/>
          <w:color w:val="000000" w:themeColor="text1"/>
        </w:rPr>
        <w:t>／</w:t>
      </w:r>
      <w:r w:rsidR="003E3810" w:rsidRPr="007C612F">
        <w:rPr>
          <w:rFonts w:asciiTheme="minorEastAsia" w:eastAsiaTheme="minorEastAsia" w:hAnsiTheme="minorEastAsia"/>
          <w:bCs/>
          <w:color w:val="000000" w:themeColor="text1"/>
        </w:rPr>
        <w:t>FAX 073(432)4161</w:t>
      </w:r>
    </w:p>
    <w:p w14:paraId="16B384BA" w14:textId="77777777" w:rsidR="00E341A3" w:rsidRPr="007C612F" w:rsidRDefault="008669BD" w:rsidP="00A42F4F">
      <w:pPr>
        <w:adjustRightInd/>
        <w:spacing w:line="274" w:lineRule="exact"/>
        <w:rPr>
          <w:rFonts w:asciiTheme="minorEastAsia" w:eastAsiaTheme="minorEastAsia" w:hAnsiTheme="minorEastAsia"/>
          <w:bCs/>
          <w:color w:val="000000" w:themeColor="text1"/>
          <w:spacing w:val="2"/>
          <w:sz w:val="24"/>
          <w:szCs w:val="24"/>
        </w:rPr>
      </w:pPr>
      <w:r w:rsidRPr="007C612F">
        <w:rPr>
          <w:rFonts w:asciiTheme="minorEastAsia" w:eastAsiaTheme="minorEastAsia" w:hAnsiTheme="minorEastAsia" w:hint="eastAsia"/>
          <w:bCs/>
          <w:color w:val="000000" w:themeColor="text1"/>
          <w:spacing w:val="2"/>
          <w:sz w:val="24"/>
          <w:szCs w:val="24"/>
        </w:rPr>
        <w:t xml:space="preserve">　　</w:t>
      </w:r>
    </w:p>
    <w:p w14:paraId="7FF79787" w14:textId="346338B7" w:rsidR="005C46CB" w:rsidRPr="007C612F" w:rsidRDefault="00760253" w:rsidP="005C46CB">
      <w:pPr>
        <w:adjustRightInd/>
        <w:rPr>
          <w:rFonts w:asciiTheme="minorEastAsia" w:eastAsiaTheme="minorEastAsia" w:hAnsiTheme="minorEastAsia"/>
          <w:color w:val="000000" w:themeColor="text1"/>
          <w:spacing w:val="4"/>
          <w:sz w:val="24"/>
          <w:szCs w:val="24"/>
        </w:rPr>
      </w:pPr>
      <w:r w:rsidRPr="007C612F">
        <w:rPr>
          <w:rFonts w:asciiTheme="minorEastAsia" w:eastAsiaTheme="minorEastAsia" w:hAnsiTheme="minorEastAsia" w:hint="eastAsia"/>
          <w:bCs/>
          <w:color w:val="000000" w:themeColor="text1"/>
          <w:spacing w:val="2"/>
          <w:sz w:val="24"/>
          <w:szCs w:val="24"/>
        </w:rPr>
        <w:t>１４</w:t>
      </w:r>
      <w:r w:rsidR="005C46CB" w:rsidRPr="007C612F">
        <w:rPr>
          <w:rFonts w:asciiTheme="minorEastAsia" w:eastAsiaTheme="minorEastAsia" w:hAnsiTheme="minorEastAsia" w:cs="ＭＳ 明朝" w:hint="eastAsia"/>
          <w:bCs/>
          <w:color w:val="000000" w:themeColor="text1"/>
          <w:sz w:val="24"/>
          <w:szCs w:val="24"/>
        </w:rPr>
        <w:t>．</w:t>
      </w:r>
      <w:r w:rsidR="005C46CB" w:rsidRPr="007C612F">
        <w:rPr>
          <w:rFonts w:asciiTheme="minorEastAsia" w:eastAsiaTheme="minorEastAsia" w:hAnsiTheme="minorEastAsia" w:hint="eastAsia"/>
          <w:color w:val="000000" w:themeColor="text1"/>
          <w:sz w:val="24"/>
          <w:szCs w:val="24"/>
        </w:rPr>
        <w:t>申請書送付先</w:t>
      </w:r>
    </w:p>
    <w:p w14:paraId="20201D7A" w14:textId="77777777" w:rsidR="00EA0FDF" w:rsidRPr="007C612F" w:rsidRDefault="00776B77" w:rsidP="0093507D">
      <w:pPr>
        <w:adjustRightInd/>
        <w:ind w:firstLine="720"/>
        <w:rPr>
          <w:rFonts w:asciiTheme="minorEastAsia" w:eastAsiaTheme="minorEastAsia" w:hAnsiTheme="minorEastAsia" w:cs="ＭＳ 明朝"/>
          <w:bCs/>
          <w:color w:val="000000" w:themeColor="text1"/>
          <w:spacing w:val="2"/>
        </w:rPr>
      </w:pPr>
      <w:r w:rsidRPr="007C612F">
        <w:rPr>
          <w:rFonts w:asciiTheme="minorEastAsia" w:eastAsiaTheme="minorEastAsia" w:hAnsiTheme="minorEastAsia" w:cs="ＭＳ 明朝" w:hint="eastAsia"/>
          <w:bCs/>
          <w:color w:val="000000" w:themeColor="text1"/>
          <w:spacing w:val="2"/>
        </w:rPr>
        <w:t xml:space="preserve">　</w:t>
      </w:r>
      <w:r w:rsidR="005C46CB" w:rsidRPr="007C612F">
        <w:rPr>
          <w:rFonts w:asciiTheme="minorEastAsia" w:eastAsiaTheme="minorEastAsia" w:hAnsiTheme="minorEastAsia" w:cs="ＭＳ 明朝" w:hint="eastAsia"/>
          <w:bCs/>
          <w:color w:val="000000" w:themeColor="text1"/>
          <w:spacing w:val="2"/>
        </w:rPr>
        <w:t>担当振興局あて</w:t>
      </w:r>
      <w:r w:rsidR="00463C27" w:rsidRPr="007C612F">
        <w:rPr>
          <w:rFonts w:asciiTheme="minorEastAsia" w:eastAsiaTheme="minorEastAsia" w:hAnsiTheme="minorEastAsia" w:cs="ＭＳ 明朝" w:hint="eastAsia"/>
          <w:bCs/>
          <w:color w:val="000000" w:themeColor="text1"/>
          <w:spacing w:val="2"/>
        </w:rPr>
        <w:t>メールで</w:t>
      </w:r>
      <w:r w:rsidR="005C46CB" w:rsidRPr="007C612F">
        <w:rPr>
          <w:rFonts w:asciiTheme="minorEastAsia" w:eastAsiaTheme="minorEastAsia" w:hAnsiTheme="minorEastAsia" w:cs="ＭＳ 明朝" w:hint="eastAsia"/>
          <w:bCs/>
          <w:color w:val="000000" w:themeColor="text1"/>
          <w:spacing w:val="2"/>
        </w:rPr>
        <w:t>お送りください。和歌山市内は食品流通課が担当窓口となり</w:t>
      </w:r>
    </w:p>
    <w:p w14:paraId="50587164" w14:textId="70FA9D6F" w:rsidR="00C315C0" w:rsidRPr="007C612F" w:rsidRDefault="005C46CB" w:rsidP="0093507D">
      <w:pPr>
        <w:adjustRightInd/>
        <w:ind w:firstLine="720"/>
        <w:rPr>
          <w:rFonts w:asciiTheme="minorEastAsia" w:eastAsiaTheme="minorEastAsia" w:hAnsiTheme="minorEastAsia" w:cs="ＭＳ 明朝"/>
          <w:bCs/>
          <w:color w:val="000000" w:themeColor="text1"/>
          <w:spacing w:val="2"/>
          <w:u w:val="single"/>
        </w:rPr>
      </w:pPr>
      <w:r w:rsidRPr="007C612F">
        <w:rPr>
          <w:rFonts w:asciiTheme="minorEastAsia" w:eastAsiaTheme="minorEastAsia" w:hAnsiTheme="minorEastAsia" w:cs="ＭＳ 明朝" w:hint="eastAsia"/>
          <w:bCs/>
          <w:color w:val="000000" w:themeColor="text1"/>
          <w:spacing w:val="2"/>
        </w:rPr>
        <w:t>ます。</w:t>
      </w:r>
      <w:r w:rsidR="00C315C0" w:rsidRPr="007C612F">
        <w:rPr>
          <w:rFonts w:asciiTheme="minorEastAsia" w:eastAsiaTheme="minorEastAsia" w:hAnsiTheme="minorEastAsia" w:cs="ＭＳ 明朝" w:hint="eastAsia"/>
          <w:bCs/>
          <w:color w:val="000000" w:themeColor="text1"/>
          <w:spacing w:val="2"/>
        </w:rPr>
        <w:t>メールの</w:t>
      </w:r>
      <w:r w:rsidR="00463C27" w:rsidRPr="007C612F">
        <w:rPr>
          <w:rFonts w:asciiTheme="minorEastAsia" w:eastAsiaTheme="minorEastAsia" w:hAnsiTheme="minorEastAsia" w:cs="ＭＳ 明朝" w:hint="eastAsia"/>
          <w:bCs/>
          <w:color w:val="000000" w:themeColor="text1"/>
          <w:spacing w:val="2"/>
        </w:rPr>
        <w:t>場合は</w:t>
      </w:r>
      <w:r w:rsidR="00C315C0" w:rsidRPr="007C612F">
        <w:rPr>
          <w:rFonts w:asciiTheme="minorEastAsia" w:eastAsiaTheme="minorEastAsia" w:hAnsiTheme="minorEastAsia" w:cs="ＭＳ 明朝" w:hint="eastAsia"/>
          <w:bCs/>
          <w:color w:val="000000" w:themeColor="text1"/>
          <w:spacing w:val="2"/>
        </w:rPr>
        <w:t>件名に</w:t>
      </w:r>
      <w:r w:rsidR="00C87EC7" w:rsidRPr="007C612F">
        <w:rPr>
          <w:rFonts w:asciiTheme="minorEastAsia" w:eastAsiaTheme="minorEastAsia" w:hAnsiTheme="minorEastAsia" w:cs="ＭＳ 明朝" w:hint="eastAsia"/>
          <w:bCs/>
          <w:color w:val="000000" w:themeColor="text1"/>
          <w:spacing w:val="2"/>
          <w:u w:val="single"/>
        </w:rPr>
        <w:t>令和３</w:t>
      </w:r>
      <w:r w:rsidR="00463C27" w:rsidRPr="007C612F">
        <w:rPr>
          <w:rFonts w:asciiTheme="minorEastAsia" w:eastAsiaTheme="minorEastAsia" w:hAnsiTheme="minorEastAsia" w:cs="ＭＳ 明朝" w:hint="eastAsia"/>
          <w:bCs/>
          <w:color w:val="000000" w:themeColor="text1"/>
          <w:spacing w:val="2"/>
          <w:u w:val="single"/>
        </w:rPr>
        <w:t>年度</w:t>
      </w:r>
      <w:r w:rsidR="00C315C0" w:rsidRPr="007C612F">
        <w:rPr>
          <w:rFonts w:asciiTheme="minorEastAsia" w:eastAsiaTheme="minorEastAsia" w:hAnsiTheme="minorEastAsia" w:cs="ＭＳ 明朝" w:hint="eastAsia"/>
          <w:bCs/>
          <w:color w:val="000000" w:themeColor="text1"/>
          <w:spacing w:val="2"/>
          <w:u w:val="single"/>
        </w:rPr>
        <w:t>アドバイザー事業</w:t>
      </w:r>
      <w:r w:rsidR="00C315C0" w:rsidRPr="007C612F">
        <w:rPr>
          <w:rFonts w:asciiTheme="minorEastAsia" w:eastAsiaTheme="minorEastAsia" w:hAnsiTheme="minorEastAsia" w:cs="ＭＳ 明朝" w:hint="eastAsia"/>
          <w:bCs/>
          <w:color w:val="000000" w:themeColor="text1"/>
          <w:spacing w:val="2"/>
        </w:rPr>
        <w:t>とお書きください。</w:t>
      </w:r>
    </w:p>
    <w:p w14:paraId="47054C74" w14:textId="77777777" w:rsidR="005C46CB" w:rsidRPr="007C612F" w:rsidRDefault="005C46CB" w:rsidP="005C46CB">
      <w:pPr>
        <w:adjustRightInd/>
        <w:ind w:firstLineChars="100" w:firstLine="220"/>
        <w:rPr>
          <w:color w:val="000000" w:themeColor="text1"/>
        </w:rPr>
      </w:pPr>
    </w:p>
    <w:tbl>
      <w:tblPr>
        <w:tblStyle w:val="aa"/>
        <w:tblW w:w="0" w:type="auto"/>
        <w:tblInd w:w="392" w:type="dxa"/>
        <w:tblLook w:val="04A0" w:firstRow="1" w:lastRow="0" w:firstColumn="1" w:lastColumn="0" w:noHBand="0" w:noVBand="1"/>
      </w:tblPr>
      <w:tblGrid>
        <w:gridCol w:w="1446"/>
        <w:gridCol w:w="992"/>
        <w:gridCol w:w="1560"/>
        <w:gridCol w:w="1559"/>
        <w:gridCol w:w="3680"/>
      </w:tblGrid>
      <w:tr w:rsidR="007C612F" w:rsidRPr="007C612F" w14:paraId="306EC723" w14:textId="77777777" w:rsidTr="00A55C05">
        <w:tc>
          <w:tcPr>
            <w:tcW w:w="1446" w:type="dxa"/>
            <w:shd w:val="clear" w:color="auto" w:fill="D9D9D9" w:themeFill="background1" w:themeFillShade="D9"/>
          </w:tcPr>
          <w:p w14:paraId="10EC2254" w14:textId="33AC7FEB" w:rsidR="00C32356" w:rsidRPr="007C612F" w:rsidRDefault="00C32356" w:rsidP="00C32356">
            <w:pPr>
              <w:adjustRightInd/>
              <w:spacing w:line="400" w:lineRule="exact"/>
              <w:jc w:val="left"/>
              <w:rPr>
                <w:rFonts w:ascii="メイリオ" w:eastAsia="メイリオ" w:hAnsi="メイリオ"/>
                <w:color w:val="000000" w:themeColor="text1"/>
                <w:sz w:val="18"/>
              </w:rPr>
            </w:pPr>
            <w:r w:rsidRPr="007C612F">
              <w:rPr>
                <w:rFonts w:ascii="メイリオ" w:eastAsia="メイリオ" w:hAnsi="メイリオ"/>
                <w:color w:val="000000" w:themeColor="text1"/>
                <w:sz w:val="18"/>
              </w:rPr>
              <w:t>申込先</w:t>
            </w:r>
          </w:p>
        </w:tc>
        <w:tc>
          <w:tcPr>
            <w:tcW w:w="992" w:type="dxa"/>
            <w:shd w:val="clear" w:color="auto" w:fill="D9D9D9" w:themeFill="background1" w:themeFillShade="D9"/>
          </w:tcPr>
          <w:p w14:paraId="4DEDA14B" w14:textId="4E86F3B9" w:rsidR="00C32356" w:rsidRPr="007C612F" w:rsidRDefault="00C32356" w:rsidP="00C32356">
            <w:pPr>
              <w:adjustRightInd/>
              <w:spacing w:line="400" w:lineRule="exact"/>
              <w:jc w:val="left"/>
              <w:rPr>
                <w:rFonts w:ascii="メイリオ" w:eastAsia="メイリオ" w:hAnsi="メイリオ"/>
                <w:color w:val="000000" w:themeColor="text1"/>
                <w:sz w:val="18"/>
              </w:rPr>
            </w:pPr>
            <w:r w:rsidRPr="007C612F">
              <w:rPr>
                <w:rFonts w:ascii="メイリオ" w:eastAsia="メイリオ" w:hAnsi="メイリオ"/>
                <w:color w:val="000000" w:themeColor="text1"/>
                <w:sz w:val="18"/>
              </w:rPr>
              <w:t>担当者</w:t>
            </w:r>
          </w:p>
        </w:tc>
        <w:tc>
          <w:tcPr>
            <w:tcW w:w="1560" w:type="dxa"/>
            <w:shd w:val="clear" w:color="auto" w:fill="D9D9D9" w:themeFill="background1" w:themeFillShade="D9"/>
          </w:tcPr>
          <w:p w14:paraId="3051ABF8" w14:textId="3EE76E09" w:rsidR="00C32356" w:rsidRPr="007C612F" w:rsidRDefault="00C32356" w:rsidP="00C32356">
            <w:pPr>
              <w:adjustRightInd/>
              <w:spacing w:line="400" w:lineRule="exact"/>
              <w:jc w:val="left"/>
              <w:rPr>
                <w:rFonts w:ascii="メイリオ" w:eastAsia="メイリオ" w:hAnsi="メイリオ"/>
                <w:color w:val="000000" w:themeColor="text1"/>
                <w:sz w:val="18"/>
              </w:rPr>
            </w:pPr>
            <w:r w:rsidRPr="007C612F">
              <w:rPr>
                <w:rFonts w:ascii="メイリオ" w:eastAsia="メイリオ" w:hAnsi="メイリオ"/>
                <w:color w:val="000000" w:themeColor="text1"/>
                <w:sz w:val="18"/>
              </w:rPr>
              <w:t>TEL</w:t>
            </w:r>
          </w:p>
        </w:tc>
        <w:tc>
          <w:tcPr>
            <w:tcW w:w="1559" w:type="dxa"/>
            <w:shd w:val="clear" w:color="auto" w:fill="D9D9D9" w:themeFill="background1" w:themeFillShade="D9"/>
          </w:tcPr>
          <w:p w14:paraId="483F2076" w14:textId="0F4BFBD4" w:rsidR="00C32356" w:rsidRPr="007C612F" w:rsidRDefault="00C32356" w:rsidP="00C32356">
            <w:pPr>
              <w:adjustRightInd/>
              <w:spacing w:line="400" w:lineRule="exact"/>
              <w:jc w:val="left"/>
              <w:rPr>
                <w:rFonts w:ascii="メイリオ" w:eastAsia="メイリオ" w:hAnsi="メイリオ"/>
                <w:color w:val="000000" w:themeColor="text1"/>
                <w:sz w:val="18"/>
              </w:rPr>
            </w:pPr>
            <w:r w:rsidRPr="007C612F">
              <w:rPr>
                <w:rFonts w:ascii="メイリオ" w:eastAsia="メイリオ" w:hAnsi="メイリオ"/>
                <w:color w:val="000000" w:themeColor="text1"/>
                <w:sz w:val="18"/>
              </w:rPr>
              <w:t>FAX</w:t>
            </w:r>
          </w:p>
        </w:tc>
        <w:tc>
          <w:tcPr>
            <w:tcW w:w="3680" w:type="dxa"/>
            <w:shd w:val="clear" w:color="auto" w:fill="D9D9D9" w:themeFill="background1" w:themeFillShade="D9"/>
          </w:tcPr>
          <w:p w14:paraId="38CD20C4" w14:textId="1EFAA35B" w:rsidR="00C32356" w:rsidRPr="007C612F" w:rsidRDefault="00C32356" w:rsidP="00C32356">
            <w:pPr>
              <w:adjustRightInd/>
              <w:spacing w:line="400" w:lineRule="exact"/>
              <w:jc w:val="left"/>
              <w:rPr>
                <w:rFonts w:ascii="メイリオ" w:eastAsia="メイリオ" w:hAnsi="メイリオ"/>
                <w:color w:val="000000" w:themeColor="text1"/>
                <w:sz w:val="18"/>
              </w:rPr>
            </w:pPr>
            <w:r w:rsidRPr="007C612F">
              <w:rPr>
                <w:rFonts w:ascii="メイリオ" w:eastAsia="メイリオ" w:hAnsi="メイリオ"/>
                <w:color w:val="000000" w:themeColor="text1"/>
                <w:sz w:val="18"/>
              </w:rPr>
              <w:t>メールアドレス</w:t>
            </w:r>
          </w:p>
        </w:tc>
      </w:tr>
      <w:tr w:rsidR="007C612F" w:rsidRPr="007C612F" w14:paraId="1556C568" w14:textId="77777777" w:rsidTr="00A55C05">
        <w:tc>
          <w:tcPr>
            <w:tcW w:w="1446" w:type="dxa"/>
          </w:tcPr>
          <w:p w14:paraId="63A630D4" w14:textId="77777777" w:rsidR="00FC1B59"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食品流通課</w:t>
            </w:r>
          </w:p>
          <w:p w14:paraId="24DA4B94" w14:textId="25842575" w:rsidR="00C32356" w:rsidRPr="007C612F" w:rsidRDefault="00FC1B59" w:rsidP="00433959">
            <w:pPr>
              <w:adjustRightInd/>
              <w:rPr>
                <w:rFonts w:ascii="メイリオ" w:eastAsia="メイリオ" w:hAnsi="メイリオ"/>
                <w:color w:val="000000" w:themeColor="text1"/>
                <w:sz w:val="16"/>
              </w:rPr>
            </w:pPr>
            <w:r w:rsidRPr="007C612F">
              <w:rPr>
                <w:rFonts w:ascii="メイリオ" w:eastAsia="メイリオ" w:hAnsi="メイリオ" w:hint="eastAsia"/>
                <w:color w:val="000000" w:themeColor="text1"/>
                <w:sz w:val="16"/>
              </w:rPr>
              <w:t>(</w:t>
            </w:r>
            <w:r w:rsidR="00C32356" w:rsidRPr="007C612F">
              <w:rPr>
                <w:rFonts w:ascii="メイリオ" w:eastAsia="メイリオ" w:hAnsi="メイリオ"/>
                <w:color w:val="000000" w:themeColor="text1"/>
                <w:sz w:val="16"/>
              </w:rPr>
              <w:t>和歌山市</w:t>
            </w:r>
            <w:r w:rsidRPr="007C612F">
              <w:rPr>
                <w:rFonts w:ascii="メイリオ" w:eastAsia="メイリオ" w:hAnsi="メイリオ" w:hint="eastAsia"/>
                <w:color w:val="000000" w:themeColor="text1"/>
                <w:sz w:val="16"/>
              </w:rPr>
              <w:t>)</w:t>
            </w:r>
          </w:p>
        </w:tc>
        <w:tc>
          <w:tcPr>
            <w:tcW w:w="992" w:type="dxa"/>
          </w:tcPr>
          <w:p w14:paraId="659239A4" w14:textId="47E99F23" w:rsidR="00C32356" w:rsidRPr="007C612F" w:rsidRDefault="00C87EC7" w:rsidP="00433959">
            <w:pPr>
              <w:adjustRightInd/>
              <w:rPr>
                <w:rFonts w:ascii="メイリオ" w:eastAsia="メイリオ" w:hAnsi="メイリオ"/>
                <w:color w:val="000000" w:themeColor="text1"/>
                <w:sz w:val="16"/>
              </w:rPr>
            </w:pPr>
            <w:r w:rsidRPr="007C612F">
              <w:rPr>
                <w:rFonts w:ascii="メイリオ" w:eastAsia="メイリオ" w:hAnsi="メイリオ" w:hint="eastAsia"/>
                <w:color w:val="000000" w:themeColor="text1"/>
                <w:sz w:val="16"/>
              </w:rPr>
              <w:t>大嶋</w:t>
            </w:r>
          </w:p>
        </w:tc>
        <w:tc>
          <w:tcPr>
            <w:tcW w:w="1560" w:type="dxa"/>
          </w:tcPr>
          <w:p w14:paraId="35BA305B" w14:textId="5811ED26"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073-441-28</w:t>
            </w:r>
            <w:r w:rsidR="0093507D" w:rsidRPr="007C612F">
              <w:rPr>
                <w:rFonts w:ascii="メイリオ" w:eastAsia="メイリオ" w:hAnsi="メイリオ" w:hint="eastAsia"/>
                <w:color w:val="000000" w:themeColor="text1"/>
                <w:sz w:val="16"/>
              </w:rPr>
              <w:t>20</w:t>
            </w:r>
          </w:p>
        </w:tc>
        <w:tc>
          <w:tcPr>
            <w:tcW w:w="1559" w:type="dxa"/>
          </w:tcPr>
          <w:p w14:paraId="42DDDC7D" w14:textId="271EFF23"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073-432-4161</w:t>
            </w:r>
          </w:p>
        </w:tc>
        <w:tc>
          <w:tcPr>
            <w:tcW w:w="3680" w:type="dxa"/>
          </w:tcPr>
          <w:p w14:paraId="5460818C" w14:textId="314AD0DF" w:rsidR="00C32356" w:rsidRPr="007C612F" w:rsidRDefault="00C87EC7"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oshima_k</w:t>
            </w:r>
            <w:r w:rsidR="00C32356" w:rsidRPr="007C612F">
              <w:rPr>
                <w:rFonts w:ascii="メイリオ" w:eastAsia="メイリオ" w:hAnsi="メイリオ"/>
                <w:color w:val="000000" w:themeColor="text1"/>
                <w:sz w:val="16"/>
              </w:rPr>
              <w:t>0001@pref.wakayama.lg.jp</w:t>
            </w:r>
          </w:p>
        </w:tc>
      </w:tr>
      <w:tr w:rsidR="007C612F" w:rsidRPr="007C612F" w14:paraId="0842A53E" w14:textId="77777777" w:rsidTr="00A55C05">
        <w:tc>
          <w:tcPr>
            <w:tcW w:w="1446" w:type="dxa"/>
          </w:tcPr>
          <w:p w14:paraId="7417E864" w14:textId="77777777" w:rsidR="00FC1B59"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海草振興局</w:t>
            </w:r>
          </w:p>
          <w:p w14:paraId="3CDFEFB0" w14:textId="138518DF"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農業水産振興課</w:t>
            </w:r>
          </w:p>
        </w:tc>
        <w:tc>
          <w:tcPr>
            <w:tcW w:w="992" w:type="dxa"/>
          </w:tcPr>
          <w:p w14:paraId="75FB02A9" w14:textId="1943FEA0"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薮野</w:t>
            </w:r>
          </w:p>
        </w:tc>
        <w:tc>
          <w:tcPr>
            <w:tcW w:w="1560" w:type="dxa"/>
          </w:tcPr>
          <w:p w14:paraId="39A1F16D" w14:textId="189473B2"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073-441-33</w:t>
            </w:r>
            <w:r w:rsidR="0093507D" w:rsidRPr="007C612F">
              <w:rPr>
                <w:rFonts w:ascii="メイリオ" w:eastAsia="メイリオ" w:hAnsi="メイリオ" w:hint="eastAsia"/>
                <w:color w:val="000000" w:themeColor="text1"/>
                <w:sz w:val="16"/>
              </w:rPr>
              <w:t>80</w:t>
            </w:r>
          </w:p>
        </w:tc>
        <w:tc>
          <w:tcPr>
            <w:tcW w:w="1559" w:type="dxa"/>
          </w:tcPr>
          <w:p w14:paraId="14B7A8F5" w14:textId="0DF6EE6E"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073-441-3476</w:t>
            </w:r>
          </w:p>
        </w:tc>
        <w:tc>
          <w:tcPr>
            <w:tcW w:w="3680" w:type="dxa"/>
          </w:tcPr>
          <w:p w14:paraId="64D987FB" w14:textId="724730D9"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yabuno_j0004@pref.wakayama.lg.jp</w:t>
            </w:r>
          </w:p>
        </w:tc>
      </w:tr>
      <w:tr w:rsidR="007C612F" w:rsidRPr="007C612F" w14:paraId="57E94C0E" w14:textId="77777777" w:rsidTr="00A55C05">
        <w:tc>
          <w:tcPr>
            <w:tcW w:w="1446" w:type="dxa"/>
          </w:tcPr>
          <w:p w14:paraId="01E619F7" w14:textId="77777777" w:rsidR="00FC1B59"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那賀振興局</w:t>
            </w:r>
          </w:p>
          <w:p w14:paraId="7FC9F511" w14:textId="543B4C2C"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農業水産振興課</w:t>
            </w:r>
          </w:p>
        </w:tc>
        <w:tc>
          <w:tcPr>
            <w:tcW w:w="992" w:type="dxa"/>
          </w:tcPr>
          <w:p w14:paraId="01CB7A33" w14:textId="6BAD06A3" w:rsidR="00C32356" w:rsidRPr="007C612F" w:rsidRDefault="00C87EC7" w:rsidP="00433959">
            <w:pPr>
              <w:adjustRightInd/>
              <w:rPr>
                <w:rFonts w:ascii="メイリオ" w:eastAsia="メイリオ" w:hAnsi="メイリオ"/>
                <w:color w:val="000000" w:themeColor="text1"/>
                <w:sz w:val="16"/>
              </w:rPr>
            </w:pPr>
            <w:r w:rsidRPr="007C612F">
              <w:rPr>
                <w:rFonts w:ascii="メイリオ" w:eastAsia="メイリオ" w:hAnsi="メイリオ" w:hint="eastAsia"/>
                <w:color w:val="000000" w:themeColor="text1"/>
                <w:sz w:val="16"/>
              </w:rPr>
              <w:t>森本</w:t>
            </w:r>
          </w:p>
        </w:tc>
        <w:tc>
          <w:tcPr>
            <w:tcW w:w="1560" w:type="dxa"/>
          </w:tcPr>
          <w:p w14:paraId="761BB517" w14:textId="3F92E502"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0736-61-0025</w:t>
            </w:r>
          </w:p>
        </w:tc>
        <w:tc>
          <w:tcPr>
            <w:tcW w:w="1559" w:type="dxa"/>
          </w:tcPr>
          <w:p w14:paraId="1FFF26E6" w14:textId="5525A5F6"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0736-61-1514</w:t>
            </w:r>
          </w:p>
        </w:tc>
        <w:tc>
          <w:tcPr>
            <w:tcW w:w="3680" w:type="dxa"/>
          </w:tcPr>
          <w:p w14:paraId="1A841368" w14:textId="2748E562" w:rsidR="00C32356" w:rsidRPr="007C612F" w:rsidRDefault="00001A3F"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morimoto_t0019@pref.wakayama.lg.jp</w:t>
            </w:r>
          </w:p>
        </w:tc>
      </w:tr>
      <w:tr w:rsidR="007C612F" w:rsidRPr="007C612F" w14:paraId="422AD7FF" w14:textId="77777777" w:rsidTr="00A55C05">
        <w:tc>
          <w:tcPr>
            <w:tcW w:w="1446" w:type="dxa"/>
          </w:tcPr>
          <w:p w14:paraId="14466539" w14:textId="77777777" w:rsidR="00FC1B59"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伊都振興局</w:t>
            </w:r>
          </w:p>
          <w:p w14:paraId="2C1795AC" w14:textId="599DC2C8"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農業水産振興課</w:t>
            </w:r>
          </w:p>
        </w:tc>
        <w:tc>
          <w:tcPr>
            <w:tcW w:w="992" w:type="dxa"/>
          </w:tcPr>
          <w:p w14:paraId="1FD5A022" w14:textId="6B8195B4" w:rsidR="00C32356" w:rsidRPr="007C612F" w:rsidRDefault="00C87EC7" w:rsidP="00433959">
            <w:pPr>
              <w:adjustRightInd/>
              <w:rPr>
                <w:rFonts w:ascii="メイリオ" w:eastAsia="メイリオ" w:hAnsi="メイリオ"/>
                <w:color w:val="000000" w:themeColor="text1"/>
                <w:sz w:val="16"/>
              </w:rPr>
            </w:pPr>
            <w:r w:rsidRPr="007C612F">
              <w:rPr>
                <w:rFonts w:ascii="メイリオ" w:eastAsia="メイリオ" w:hAnsi="メイリオ" w:hint="eastAsia"/>
                <w:color w:val="000000" w:themeColor="text1"/>
                <w:sz w:val="16"/>
              </w:rPr>
              <w:t>中山</w:t>
            </w:r>
          </w:p>
        </w:tc>
        <w:tc>
          <w:tcPr>
            <w:tcW w:w="1560" w:type="dxa"/>
          </w:tcPr>
          <w:p w14:paraId="616CF81D" w14:textId="01684849"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0736-33-4930</w:t>
            </w:r>
          </w:p>
        </w:tc>
        <w:tc>
          <w:tcPr>
            <w:tcW w:w="1559" w:type="dxa"/>
          </w:tcPr>
          <w:p w14:paraId="2C77607B" w14:textId="205CAA75"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0736-33-4931</w:t>
            </w:r>
          </w:p>
        </w:tc>
        <w:tc>
          <w:tcPr>
            <w:tcW w:w="3680" w:type="dxa"/>
          </w:tcPr>
          <w:p w14:paraId="7ABD1064" w14:textId="7C71D3E2" w:rsidR="00C32356" w:rsidRPr="007C612F" w:rsidRDefault="00001A3F"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nakayama_m0021@pref.wakayama.lg.jp</w:t>
            </w:r>
          </w:p>
        </w:tc>
      </w:tr>
      <w:tr w:rsidR="007C612F" w:rsidRPr="007C612F" w14:paraId="39784750" w14:textId="77777777" w:rsidTr="00A55C05">
        <w:tc>
          <w:tcPr>
            <w:tcW w:w="1446" w:type="dxa"/>
          </w:tcPr>
          <w:p w14:paraId="39385B05" w14:textId="77777777" w:rsidR="00A55C05"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lastRenderedPageBreak/>
              <w:t>有田振興局</w:t>
            </w:r>
          </w:p>
          <w:p w14:paraId="00AD1B4C" w14:textId="685C5511"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農業水産振興課</w:t>
            </w:r>
          </w:p>
        </w:tc>
        <w:tc>
          <w:tcPr>
            <w:tcW w:w="992" w:type="dxa"/>
          </w:tcPr>
          <w:p w14:paraId="0BFCD4EE" w14:textId="4E64C42C" w:rsidR="00C32356" w:rsidRPr="007C612F" w:rsidRDefault="00001A3F" w:rsidP="00433959">
            <w:pPr>
              <w:adjustRightInd/>
              <w:rPr>
                <w:rFonts w:ascii="メイリオ" w:eastAsia="メイリオ" w:hAnsi="メイリオ"/>
                <w:color w:val="000000" w:themeColor="text1"/>
                <w:sz w:val="16"/>
              </w:rPr>
            </w:pPr>
            <w:r w:rsidRPr="007C612F">
              <w:rPr>
                <w:rFonts w:ascii="メイリオ" w:eastAsia="メイリオ" w:hAnsi="メイリオ" w:hint="eastAsia"/>
                <w:color w:val="000000" w:themeColor="text1"/>
                <w:sz w:val="16"/>
              </w:rPr>
              <w:t>裏垣</w:t>
            </w:r>
          </w:p>
        </w:tc>
        <w:tc>
          <w:tcPr>
            <w:tcW w:w="1560" w:type="dxa"/>
          </w:tcPr>
          <w:p w14:paraId="7D816947" w14:textId="18A9C1BC"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0737-64-1273</w:t>
            </w:r>
          </w:p>
        </w:tc>
        <w:tc>
          <w:tcPr>
            <w:tcW w:w="1559" w:type="dxa"/>
          </w:tcPr>
          <w:p w14:paraId="68B0C4AF" w14:textId="1E04070C"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0737-64-1274</w:t>
            </w:r>
          </w:p>
        </w:tc>
        <w:tc>
          <w:tcPr>
            <w:tcW w:w="3680" w:type="dxa"/>
          </w:tcPr>
          <w:p w14:paraId="607667C8" w14:textId="085E61B2" w:rsidR="00C32356" w:rsidRPr="007C612F" w:rsidRDefault="00001A3F"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uragaki_s0001@pref.wakayama.lg.jp</w:t>
            </w:r>
          </w:p>
        </w:tc>
      </w:tr>
      <w:tr w:rsidR="007C612F" w:rsidRPr="007C612F" w14:paraId="1D218DE2" w14:textId="77777777" w:rsidTr="00A55C05">
        <w:tc>
          <w:tcPr>
            <w:tcW w:w="1446" w:type="dxa"/>
          </w:tcPr>
          <w:p w14:paraId="62DEB3D2" w14:textId="77777777" w:rsidR="00A55C05"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日高振興局</w:t>
            </w:r>
          </w:p>
          <w:p w14:paraId="565491DE" w14:textId="4208B398"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農業水産振興課</w:t>
            </w:r>
          </w:p>
        </w:tc>
        <w:tc>
          <w:tcPr>
            <w:tcW w:w="992" w:type="dxa"/>
          </w:tcPr>
          <w:p w14:paraId="056CC845" w14:textId="7DEF2E9B" w:rsidR="00C32356" w:rsidRPr="007C612F" w:rsidRDefault="0093507D"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柏木</w:t>
            </w:r>
          </w:p>
        </w:tc>
        <w:tc>
          <w:tcPr>
            <w:tcW w:w="1560" w:type="dxa"/>
          </w:tcPr>
          <w:p w14:paraId="394BB1A5" w14:textId="4379F907"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0738-24-2926</w:t>
            </w:r>
          </w:p>
        </w:tc>
        <w:tc>
          <w:tcPr>
            <w:tcW w:w="1559" w:type="dxa"/>
          </w:tcPr>
          <w:p w14:paraId="27EAD1B9" w14:textId="1B8F2836"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0738-24-2901</w:t>
            </w:r>
          </w:p>
        </w:tc>
        <w:tc>
          <w:tcPr>
            <w:tcW w:w="3680" w:type="dxa"/>
          </w:tcPr>
          <w:p w14:paraId="767C6452" w14:textId="01A138F2" w:rsidR="00C32356" w:rsidRPr="007C612F" w:rsidRDefault="00037385"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kashiwagi_y0014@pref.wakayama.lg.jp</w:t>
            </w:r>
          </w:p>
        </w:tc>
      </w:tr>
      <w:tr w:rsidR="007C612F" w:rsidRPr="007C612F" w14:paraId="730274EA" w14:textId="77777777" w:rsidTr="00A55C05">
        <w:tc>
          <w:tcPr>
            <w:tcW w:w="1446" w:type="dxa"/>
          </w:tcPr>
          <w:p w14:paraId="2819847D" w14:textId="77777777" w:rsidR="00A55C05"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西牟婁振興局</w:t>
            </w:r>
          </w:p>
          <w:p w14:paraId="2B4CE6C0" w14:textId="14A564D2"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農業水産振興課</w:t>
            </w:r>
          </w:p>
        </w:tc>
        <w:tc>
          <w:tcPr>
            <w:tcW w:w="992" w:type="dxa"/>
          </w:tcPr>
          <w:p w14:paraId="403D30D0" w14:textId="75B970F3"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浅井</w:t>
            </w:r>
          </w:p>
        </w:tc>
        <w:tc>
          <w:tcPr>
            <w:tcW w:w="1560" w:type="dxa"/>
          </w:tcPr>
          <w:p w14:paraId="068665F8" w14:textId="39535B92"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0739-22-1443</w:t>
            </w:r>
          </w:p>
        </w:tc>
        <w:tc>
          <w:tcPr>
            <w:tcW w:w="1559" w:type="dxa"/>
          </w:tcPr>
          <w:p w14:paraId="6D029CBA" w14:textId="5E0652B7"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0739-26-7945</w:t>
            </w:r>
          </w:p>
        </w:tc>
        <w:tc>
          <w:tcPr>
            <w:tcW w:w="3680" w:type="dxa"/>
          </w:tcPr>
          <w:p w14:paraId="18439045" w14:textId="468A57E5"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hane_c0001@pref.wakayama.lg.jp</w:t>
            </w:r>
          </w:p>
        </w:tc>
      </w:tr>
      <w:tr w:rsidR="007C612F" w:rsidRPr="007C612F" w14:paraId="1455C179" w14:textId="77777777" w:rsidTr="00A55C05">
        <w:tc>
          <w:tcPr>
            <w:tcW w:w="1446" w:type="dxa"/>
          </w:tcPr>
          <w:p w14:paraId="6FBDA0E0" w14:textId="77777777" w:rsidR="00A55C05"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東牟婁振興局</w:t>
            </w:r>
          </w:p>
          <w:p w14:paraId="18F177E4" w14:textId="75FC6BB9"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農業水産振興課</w:t>
            </w:r>
          </w:p>
        </w:tc>
        <w:tc>
          <w:tcPr>
            <w:tcW w:w="992" w:type="dxa"/>
          </w:tcPr>
          <w:p w14:paraId="02911A48" w14:textId="6D003140" w:rsidR="00C32356" w:rsidRPr="007C612F" w:rsidRDefault="0093507D" w:rsidP="00433959">
            <w:pPr>
              <w:adjustRightInd/>
              <w:rPr>
                <w:rFonts w:ascii="メイリオ" w:eastAsia="メイリオ" w:hAnsi="メイリオ"/>
                <w:color w:val="000000" w:themeColor="text1"/>
                <w:sz w:val="16"/>
              </w:rPr>
            </w:pPr>
            <w:r w:rsidRPr="007C612F">
              <w:rPr>
                <w:rFonts w:ascii="メイリオ" w:eastAsia="メイリオ" w:hAnsi="メイリオ" w:hint="eastAsia"/>
                <w:color w:val="000000" w:themeColor="text1"/>
                <w:sz w:val="16"/>
              </w:rPr>
              <w:t>久田</w:t>
            </w:r>
          </w:p>
        </w:tc>
        <w:tc>
          <w:tcPr>
            <w:tcW w:w="1560" w:type="dxa"/>
          </w:tcPr>
          <w:p w14:paraId="13A9F554" w14:textId="4DECBFFD"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0735-29-2011</w:t>
            </w:r>
          </w:p>
        </w:tc>
        <w:tc>
          <w:tcPr>
            <w:tcW w:w="1559" w:type="dxa"/>
          </w:tcPr>
          <w:p w14:paraId="7A3561B2" w14:textId="33A0320A" w:rsidR="00C32356" w:rsidRPr="007C612F" w:rsidRDefault="00C32356"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0735-21-9642</w:t>
            </w:r>
          </w:p>
        </w:tc>
        <w:tc>
          <w:tcPr>
            <w:tcW w:w="3680" w:type="dxa"/>
          </w:tcPr>
          <w:p w14:paraId="6CF1D3C3" w14:textId="5C58CED7" w:rsidR="00C32356" w:rsidRPr="007C612F" w:rsidRDefault="0093507D" w:rsidP="00433959">
            <w:pPr>
              <w:adjustRightInd/>
              <w:rPr>
                <w:rFonts w:ascii="メイリオ" w:eastAsia="メイリオ" w:hAnsi="メイリオ"/>
                <w:color w:val="000000" w:themeColor="text1"/>
                <w:sz w:val="16"/>
              </w:rPr>
            </w:pPr>
            <w:r w:rsidRPr="007C612F">
              <w:rPr>
                <w:rFonts w:ascii="メイリオ" w:eastAsia="メイリオ" w:hAnsi="メイリオ"/>
                <w:color w:val="000000" w:themeColor="text1"/>
                <w:sz w:val="16"/>
              </w:rPr>
              <w:t>hisada_n0002@pref.wakayama.lg.jp</w:t>
            </w:r>
          </w:p>
        </w:tc>
      </w:tr>
    </w:tbl>
    <w:p w14:paraId="3152EB03" w14:textId="6279EF52" w:rsidR="00433959" w:rsidRPr="00BE353F" w:rsidRDefault="00433959" w:rsidP="00433959">
      <w:pPr>
        <w:adjustRightInd/>
        <w:ind w:firstLineChars="100" w:firstLine="220"/>
      </w:pPr>
    </w:p>
    <w:p w14:paraId="13201F02" w14:textId="4ED2C5CE" w:rsidR="00C800A5" w:rsidRPr="00BE353F" w:rsidRDefault="00C800A5" w:rsidP="006176AE">
      <w:pPr>
        <w:adjustRightInd/>
        <w:spacing w:line="274" w:lineRule="exact"/>
        <w:rPr>
          <w:rFonts w:ascii="HG丸ｺﾞｼｯｸM-PRO" w:eastAsia="HG丸ｺﾞｼｯｸM-PRO" w:hAnsi="Arial" w:cs="HG丸ｺﾞｼｯｸM-PRO"/>
          <w:sz w:val="24"/>
          <w:szCs w:val="24"/>
        </w:rPr>
      </w:pPr>
    </w:p>
    <w:sectPr w:rsidR="00C800A5" w:rsidRPr="00BE353F" w:rsidSect="006176AE">
      <w:headerReference w:type="default" r:id="rId8"/>
      <w:footerReference w:type="default" r:id="rId9"/>
      <w:pgSz w:w="11906" w:h="16838" w:code="9"/>
      <w:pgMar w:top="1276" w:right="1133" w:bottom="1276" w:left="1134" w:header="567" w:footer="567" w:gutter="0"/>
      <w:cols w:space="720"/>
      <w:noEndnote/>
      <w:docGrid w:type="linesAndChars" w:linePitch="321"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C10C6" w14:textId="77777777" w:rsidR="00FC1B59" w:rsidRDefault="00FC1B59">
      <w:r>
        <w:separator/>
      </w:r>
    </w:p>
  </w:endnote>
  <w:endnote w:type="continuationSeparator" w:id="0">
    <w:p w14:paraId="7BED10EB" w14:textId="77777777" w:rsidR="00FC1B59" w:rsidRDefault="00FC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明朝">
    <w:altName w:val="HG正楷書体-PRO"/>
    <w:charset w:val="80"/>
    <w:family w:val="roman"/>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E5D4" w14:textId="77777777" w:rsidR="00FC1B59" w:rsidRDefault="00FC1B59">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4D3AF" w14:textId="77777777" w:rsidR="00FC1B59" w:rsidRDefault="00FC1B59">
      <w:r>
        <w:rPr>
          <w:rFonts w:ascii="ＭＳ 明朝"/>
          <w:color w:val="auto"/>
          <w:sz w:val="2"/>
          <w:szCs w:val="2"/>
        </w:rPr>
        <w:continuationSeparator/>
      </w:r>
    </w:p>
  </w:footnote>
  <w:footnote w:type="continuationSeparator" w:id="0">
    <w:p w14:paraId="539002B4" w14:textId="77777777" w:rsidR="00FC1B59" w:rsidRDefault="00FC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0E29" w14:textId="77777777" w:rsidR="00FC1B59" w:rsidRDefault="00FC1B59">
    <w:pPr>
      <w:adjustRightInd/>
      <w:spacing w:line="252" w:lineRule="exact"/>
      <w:rPr>
        <w:rFonts w:ascii="ＭＳ 明朝"/>
        <w:spacing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2BE"/>
    <w:multiLevelType w:val="hybridMultilevel"/>
    <w:tmpl w:val="65E6B6DE"/>
    <w:lvl w:ilvl="0" w:tplc="F2F69256">
      <w:start w:val="1"/>
      <w:numFmt w:val="decimalFullWidth"/>
      <w:lvlText w:val="%1．"/>
      <w:lvlJc w:val="left"/>
      <w:pPr>
        <w:tabs>
          <w:tab w:val="num" w:pos="660"/>
        </w:tabs>
        <w:ind w:left="660" w:hanging="42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 w15:restartNumberingAfterBreak="0">
    <w:nsid w:val="0A465280"/>
    <w:multiLevelType w:val="hybridMultilevel"/>
    <w:tmpl w:val="68200192"/>
    <w:lvl w:ilvl="0" w:tplc="C3727606">
      <w:start w:val="2"/>
      <w:numFmt w:val="bullet"/>
      <w:lvlText w:val="○"/>
      <w:lvlJc w:val="left"/>
      <w:pPr>
        <w:ind w:left="360" w:hanging="360"/>
      </w:pPr>
      <w:rPr>
        <w:rFonts w:ascii="ＭＳ Ｐゴシック" w:eastAsia="ＭＳ Ｐゴシック" w:hAnsi="ＭＳ Ｐゴシック" w:cs="ＭＳ Ｐ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0C0F71"/>
    <w:multiLevelType w:val="hybridMultilevel"/>
    <w:tmpl w:val="4C384FA0"/>
    <w:lvl w:ilvl="0" w:tplc="ADAAF47E">
      <w:start w:val="4"/>
      <w:numFmt w:val="bullet"/>
      <w:lvlText w:val="・"/>
      <w:lvlJc w:val="left"/>
      <w:pPr>
        <w:tabs>
          <w:tab w:val="num" w:pos="1035"/>
        </w:tabs>
        <w:ind w:left="1035" w:hanging="36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hint="default"/>
      </w:rPr>
    </w:lvl>
    <w:lvl w:ilvl="2" w:tplc="0409000D">
      <w:start w:val="1"/>
      <w:numFmt w:val="bullet"/>
      <w:lvlText w:val=""/>
      <w:lvlJc w:val="left"/>
      <w:pPr>
        <w:tabs>
          <w:tab w:val="num" w:pos="1935"/>
        </w:tabs>
        <w:ind w:left="1935" w:hanging="420"/>
      </w:pPr>
      <w:rPr>
        <w:rFonts w:ascii="Wingdings" w:hAnsi="Wingdings" w:hint="default"/>
      </w:rPr>
    </w:lvl>
    <w:lvl w:ilvl="3" w:tplc="04090001">
      <w:start w:val="1"/>
      <w:numFmt w:val="bullet"/>
      <w:lvlText w:val=""/>
      <w:lvlJc w:val="left"/>
      <w:pPr>
        <w:tabs>
          <w:tab w:val="num" w:pos="2355"/>
        </w:tabs>
        <w:ind w:left="2355" w:hanging="420"/>
      </w:pPr>
      <w:rPr>
        <w:rFonts w:ascii="Wingdings" w:hAnsi="Wingdings" w:hint="default"/>
      </w:rPr>
    </w:lvl>
    <w:lvl w:ilvl="4" w:tplc="0409000B">
      <w:start w:val="1"/>
      <w:numFmt w:val="bullet"/>
      <w:lvlText w:val=""/>
      <w:lvlJc w:val="left"/>
      <w:pPr>
        <w:tabs>
          <w:tab w:val="num" w:pos="2775"/>
        </w:tabs>
        <w:ind w:left="2775" w:hanging="420"/>
      </w:pPr>
      <w:rPr>
        <w:rFonts w:ascii="Wingdings" w:hAnsi="Wingdings" w:hint="default"/>
      </w:rPr>
    </w:lvl>
    <w:lvl w:ilvl="5" w:tplc="0409000D">
      <w:start w:val="1"/>
      <w:numFmt w:val="bullet"/>
      <w:lvlText w:val=""/>
      <w:lvlJc w:val="left"/>
      <w:pPr>
        <w:tabs>
          <w:tab w:val="num" w:pos="3195"/>
        </w:tabs>
        <w:ind w:left="3195" w:hanging="420"/>
      </w:pPr>
      <w:rPr>
        <w:rFonts w:ascii="Wingdings" w:hAnsi="Wingdings" w:hint="default"/>
      </w:rPr>
    </w:lvl>
    <w:lvl w:ilvl="6" w:tplc="04090001">
      <w:start w:val="1"/>
      <w:numFmt w:val="bullet"/>
      <w:lvlText w:val=""/>
      <w:lvlJc w:val="left"/>
      <w:pPr>
        <w:tabs>
          <w:tab w:val="num" w:pos="3615"/>
        </w:tabs>
        <w:ind w:left="3615" w:hanging="420"/>
      </w:pPr>
      <w:rPr>
        <w:rFonts w:ascii="Wingdings" w:hAnsi="Wingdings" w:hint="default"/>
      </w:rPr>
    </w:lvl>
    <w:lvl w:ilvl="7" w:tplc="0409000B">
      <w:start w:val="1"/>
      <w:numFmt w:val="bullet"/>
      <w:lvlText w:val=""/>
      <w:lvlJc w:val="left"/>
      <w:pPr>
        <w:tabs>
          <w:tab w:val="num" w:pos="4035"/>
        </w:tabs>
        <w:ind w:left="4035" w:hanging="420"/>
      </w:pPr>
      <w:rPr>
        <w:rFonts w:ascii="Wingdings" w:hAnsi="Wingdings" w:hint="default"/>
      </w:rPr>
    </w:lvl>
    <w:lvl w:ilvl="8" w:tplc="0409000D">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299E4D07"/>
    <w:multiLevelType w:val="hybridMultilevel"/>
    <w:tmpl w:val="F1726494"/>
    <w:lvl w:ilvl="0" w:tplc="71A41FDE">
      <w:numFmt w:val="bullet"/>
      <w:lvlText w:val="・"/>
      <w:lvlJc w:val="left"/>
      <w:pPr>
        <w:tabs>
          <w:tab w:val="num" w:pos="2545"/>
        </w:tabs>
        <w:ind w:left="2545" w:hanging="360"/>
      </w:pPr>
      <w:rPr>
        <w:rFonts w:ascii="ＭＳ 明朝" w:eastAsia="ＭＳ 明朝" w:hAnsi="ＭＳ 明朝" w:hint="eastAsia"/>
      </w:rPr>
    </w:lvl>
    <w:lvl w:ilvl="1" w:tplc="0409000B">
      <w:start w:val="1"/>
      <w:numFmt w:val="bullet"/>
      <w:lvlText w:val=""/>
      <w:lvlJc w:val="left"/>
      <w:pPr>
        <w:tabs>
          <w:tab w:val="num" w:pos="3025"/>
        </w:tabs>
        <w:ind w:left="3025" w:hanging="420"/>
      </w:pPr>
      <w:rPr>
        <w:rFonts w:ascii="Wingdings" w:hAnsi="Wingdings" w:hint="default"/>
      </w:rPr>
    </w:lvl>
    <w:lvl w:ilvl="2" w:tplc="0409000D">
      <w:start w:val="1"/>
      <w:numFmt w:val="bullet"/>
      <w:lvlText w:val=""/>
      <w:lvlJc w:val="left"/>
      <w:pPr>
        <w:tabs>
          <w:tab w:val="num" w:pos="3445"/>
        </w:tabs>
        <w:ind w:left="3445" w:hanging="420"/>
      </w:pPr>
      <w:rPr>
        <w:rFonts w:ascii="Wingdings" w:hAnsi="Wingdings" w:hint="default"/>
      </w:rPr>
    </w:lvl>
    <w:lvl w:ilvl="3" w:tplc="04090001">
      <w:start w:val="1"/>
      <w:numFmt w:val="bullet"/>
      <w:lvlText w:val=""/>
      <w:lvlJc w:val="left"/>
      <w:pPr>
        <w:tabs>
          <w:tab w:val="num" w:pos="3865"/>
        </w:tabs>
        <w:ind w:left="3865" w:hanging="420"/>
      </w:pPr>
      <w:rPr>
        <w:rFonts w:ascii="Wingdings" w:hAnsi="Wingdings" w:hint="default"/>
      </w:rPr>
    </w:lvl>
    <w:lvl w:ilvl="4" w:tplc="0409000B">
      <w:start w:val="1"/>
      <w:numFmt w:val="bullet"/>
      <w:lvlText w:val=""/>
      <w:lvlJc w:val="left"/>
      <w:pPr>
        <w:tabs>
          <w:tab w:val="num" w:pos="4285"/>
        </w:tabs>
        <w:ind w:left="4285" w:hanging="420"/>
      </w:pPr>
      <w:rPr>
        <w:rFonts w:ascii="Wingdings" w:hAnsi="Wingdings" w:hint="default"/>
      </w:rPr>
    </w:lvl>
    <w:lvl w:ilvl="5" w:tplc="0409000D">
      <w:start w:val="1"/>
      <w:numFmt w:val="bullet"/>
      <w:lvlText w:val=""/>
      <w:lvlJc w:val="left"/>
      <w:pPr>
        <w:tabs>
          <w:tab w:val="num" w:pos="4705"/>
        </w:tabs>
        <w:ind w:left="4705" w:hanging="420"/>
      </w:pPr>
      <w:rPr>
        <w:rFonts w:ascii="Wingdings" w:hAnsi="Wingdings" w:hint="default"/>
      </w:rPr>
    </w:lvl>
    <w:lvl w:ilvl="6" w:tplc="04090001">
      <w:start w:val="1"/>
      <w:numFmt w:val="bullet"/>
      <w:lvlText w:val=""/>
      <w:lvlJc w:val="left"/>
      <w:pPr>
        <w:tabs>
          <w:tab w:val="num" w:pos="5125"/>
        </w:tabs>
        <w:ind w:left="5125" w:hanging="420"/>
      </w:pPr>
      <w:rPr>
        <w:rFonts w:ascii="Wingdings" w:hAnsi="Wingdings" w:hint="default"/>
      </w:rPr>
    </w:lvl>
    <w:lvl w:ilvl="7" w:tplc="0409000B">
      <w:start w:val="1"/>
      <w:numFmt w:val="bullet"/>
      <w:lvlText w:val=""/>
      <w:lvlJc w:val="left"/>
      <w:pPr>
        <w:tabs>
          <w:tab w:val="num" w:pos="5545"/>
        </w:tabs>
        <w:ind w:left="5545" w:hanging="420"/>
      </w:pPr>
      <w:rPr>
        <w:rFonts w:ascii="Wingdings" w:hAnsi="Wingdings" w:hint="default"/>
      </w:rPr>
    </w:lvl>
    <w:lvl w:ilvl="8" w:tplc="0409000D">
      <w:start w:val="1"/>
      <w:numFmt w:val="bullet"/>
      <w:lvlText w:val=""/>
      <w:lvlJc w:val="left"/>
      <w:pPr>
        <w:tabs>
          <w:tab w:val="num" w:pos="5965"/>
        </w:tabs>
        <w:ind w:left="5965" w:hanging="420"/>
      </w:pPr>
      <w:rPr>
        <w:rFonts w:ascii="Wingdings" w:hAnsi="Wingdings" w:hint="default"/>
      </w:rPr>
    </w:lvl>
  </w:abstractNum>
  <w:abstractNum w:abstractNumId="4" w15:restartNumberingAfterBreak="0">
    <w:nsid w:val="46810960"/>
    <w:multiLevelType w:val="hybridMultilevel"/>
    <w:tmpl w:val="9990A60C"/>
    <w:lvl w:ilvl="0" w:tplc="0706DEEC">
      <w:start w:val="1"/>
      <w:numFmt w:val="decimalEnclosedCircle"/>
      <w:lvlText w:val="%1"/>
      <w:lvlJc w:val="left"/>
      <w:pPr>
        <w:ind w:left="555" w:hanging="360"/>
      </w:pPr>
      <w:rPr>
        <w:rFonts w:ascii="ＭＳ ゴシック" w:eastAsia="ＭＳ ゴシック" w:hAnsi="ＭＳ ゴシック"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5" w15:restartNumberingAfterBreak="0">
    <w:nsid w:val="56B8265E"/>
    <w:multiLevelType w:val="hybridMultilevel"/>
    <w:tmpl w:val="DDF2495A"/>
    <w:lvl w:ilvl="0" w:tplc="26027856">
      <w:start w:val="5"/>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6" w15:restartNumberingAfterBreak="0">
    <w:nsid w:val="582B2ADA"/>
    <w:multiLevelType w:val="hybridMultilevel"/>
    <w:tmpl w:val="83AA918C"/>
    <w:lvl w:ilvl="0" w:tplc="C3DE94AE">
      <w:start w:val="2"/>
      <w:numFmt w:val="decimalFullWidth"/>
      <w:lvlText w:val="%1．"/>
      <w:lvlJc w:val="left"/>
      <w:pPr>
        <w:tabs>
          <w:tab w:val="num" w:pos="577"/>
        </w:tabs>
        <w:ind w:left="577" w:hanging="435"/>
      </w:pPr>
      <w:rPr>
        <w:rFonts w:cs="Times New Roman" w:hint="default"/>
      </w:rPr>
    </w:lvl>
    <w:lvl w:ilvl="1" w:tplc="04090017">
      <w:start w:val="1"/>
      <w:numFmt w:val="aiueoFullWidth"/>
      <w:lvlText w:val="(%2)"/>
      <w:lvlJc w:val="left"/>
      <w:pPr>
        <w:tabs>
          <w:tab w:val="num" w:pos="982"/>
        </w:tabs>
        <w:ind w:left="982" w:hanging="420"/>
      </w:pPr>
      <w:rPr>
        <w:rFonts w:cs="Times New Roman"/>
      </w:rPr>
    </w:lvl>
    <w:lvl w:ilvl="2" w:tplc="04090011">
      <w:start w:val="1"/>
      <w:numFmt w:val="decimalEnclosedCircle"/>
      <w:lvlText w:val="%3"/>
      <w:lvlJc w:val="left"/>
      <w:pPr>
        <w:tabs>
          <w:tab w:val="num" w:pos="1402"/>
        </w:tabs>
        <w:ind w:left="1402" w:hanging="420"/>
      </w:pPr>
      <w:rPr>
        <w:rFonts w:cs="Times New Roman"/>
      </w:rPr>
    </w:lvl>
    <w:lvl w:ilvl="3" w:tplc="0409000F">
      <w:start w:val="1"/>
      <w:numFmt w:val="decimal"/>
      <w:lvlText w:val="%4."/>
      <w:lvlJc w:val="left"/>
      <w:pPr>
        <w:tabs>
          <w:tab w:val="num" w:pos="1822"/>
        </w:tabs>
        <w:ind w:left="1822" w:hanging="420"/>
      </w:pPr>
      <w:rPr>
        <w:rFonts w:cs="Times New Roman"/>
      </w:rPr>
    </w:lvl>
    <w:lvl w:ilvl="4" w:tplc="04090017">
      <w:start w:val="1"/>
      <w:numFmt w:val="aiueoFullWidth"/>
      <w:lvlText w:val="(%5)"/>
      <w:lvlJc w:val="left"/>
      <w:pPr>
        <w:tabs>
          <w:tab w:val="num" w:pos="2242"/>
        </w:tabs>
        <w:ind w:left="2242" w:hanging="420"/>
      </w:pPr>
      <w:rPr>
        <w:rFonts w:cs="Times New Roman"/>
      </w:rPr>
    </w:lvl>
    <w:lvl w:ilvl="5" w:tplc="04090011">
      <w:start w:val="1"/>
      <w:numFmt w:val="decimalEnclosedCircle"/>
      <w:lvlText w:val="%6"/>
      <w:lvlJc w:val="left"/>
      <w:pPr>
        <w:tabs>
          <w:tab w:val="num" w:pos="2662"/>
        </w:tabs>
        <w:ind w:left="2662" w:hanging="420"/>
      </w:pPr>
      <w:rPr>
        <w:rFonts w:cs="Times New Roman"/>
      </w:rPr>
    </w:lvl>
    <w:lvl w:ilvl="6" w:tplc="0409000F">
      <w:start w:val="1"/>
      <w:numFmt w:val="decimal"/>
      <w:lvlText w:val="%7."/>
      <w:lvlJc w:val="left"/>
      <w:pPr>
        <w:tabs>
          <w:tab w:val="num" w:pos="3082"/>
        </w:tabs>
        <w:ind w:left="3082" w:hanging="420"/>
      </w:pPr>
      <w:rPr>
        <w:rFonts w:cs="Times New Roman"/>
      </w:rPr>
    </w:lvl>
    <w:lvl w:ilvl="7" w:tplc="04090017">
      <w:start w:val="1"/>
      <w:numFmt w:val="aiueoFullWidth"/>
      <w:lvlText w:val="(%8)"/>
      <w:lvlJc w:val="left"/>
      <w:pPr>
        <w:tabs>
          <w:tab w:val="num" w:pos="3502"/>
        </w:tabs>
        <w:ind w:left="3502" w:hanging="420"/>
      </w:pPr>
      <w:rPr>
        <w:rFonts w:cs="Times New Roman"/>
      </w:rPr>
    </w:lvl>
    <w:lvl w:ilvl="8" w:tplc="04090011">
      <w:start w:val="1"/>
      <w:numFmt w:val="decimalEnclosedCircle"/>
      <w:lvlText w:val="%9"/>
      <w:lvlJc w:val="left"/>
      <w:pPr>
        <w:tabs>
          <w:tab w:val="num" w:pos="3922"/>
        </w:tabs>
        <w:ind w:left="3922" w:hanging="420"/>
      </w:pPr>
      <w:rPr>
        <w:rFonts w:cs="Times New Roman"/>
      </w:rPr>
    </w:lvl>
  </w:abstractNum>
  <w:abstractNum w:abstractNumId="7" w15:restartNumberingAfterBreak="0">
    <w:nsid w:val="5EF10AE0"/>
    <w:multiLevelType w:val="hybridMultilevel"/>
    <w:tmpl w:val="021EB2F0"/>
    <w:lvl w:ilvl="0" w:tplc="06309DCC">
      <w:start w:val="4"/>
      <w:numFmt w:val="bullet"/>
      <w:lvlText w:val="・"/>
      <w:lvlJc w:val="left"/>
      <w:pPr>
        <w:tabs>
          <w:tab w:val="num" w:pos="1035"/>
        </w:tabs>
        <w:ind w:left="1035" w:hanging="36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hint="default"/>
      </w:rPr>
    </w:lvl>
    <w:lvl w:ilvl="2" w:tplc="0409000D">
      <w:start w:val="1"/>
      <w:numFmt w:val="bullet"/>
      <w:lvlText w:val=""/>
      <w:lvlJc w:val="left"/>
      <w:pPr>
        <w:tabs>
          <w:tab w:val="num" w:pos="1935"/>
        </w:tabs>
        <w:ind w:left="1935" w:hanging="420"/>
      </w:pPr>
      <w:rPr>
        <w:rFonts w:ascii="Wingdings" w:hAnsi="Wingdings" w:hint="default"/>
      </w:rPr>
    </w:lvl>
    <w:lvl w:ilvl="3" w:tplc="04090001">
      <w:start w:val="1"/>
      <w:numFmt w:val="bullet"/>
      <w:lvlText w:val=""/>
      <w:lvlJc w:val="left"/>
      <w:pPr>
        <w:tabs>
          <w:tab w:val="num" w:pos="2355"/>
        </w:tabs>
        <w:ind w:left="2355" w:hanging="420"/>
      </w:pPr>
      <w:rPr>
        <w:rFonts w:ascii="Wingdings" w:hAnsi="Wingdings" w:hint="default"/>
      </w:rPr>
    </w:lvl>
    <w:lvl w:ilvl="4" w:tplc="0409000B">
      <w:start w:val="1"/>
      <w:numFmt w:val="bullet"/>
      <w:lvlText w:val=""/>
      <w:lvlJc w:val="left"/>
      <w:pPr>
        <w:tabs>
          <w:tab w:val="num" w:pos="2775"/>
        </w:tabs>
        <w:ind w:left="2775" w:hanging="420"/>
      </w:pPr>
      <w:rPr>
        <w:rFonts w:ascii="Wingdings" w:hAnsi="Wingdings" w:hint="default"/>
      </w:rPr>
    </w:lvl>
    <w:lvl w:ilvl="5" w:tplc="0409000D">
      <w:start w:val="1"/>
      <w:numFmt w:val="bullet"/>
      <w:lvlText w:val=""/>
      <w:lvlJc w:val="left"/>
      <w:pPr>
        <w:tabs>
          <w:tab w:val="num" w:pos="3195"/>
        </w:tabs>
        <w:ind w:left="3195" w:hanging="420"/>
      </w:pPr>
      <w:rPr>
        <w:rFonts w:ascii="Wingdings" w:hAnsi="Wingdings" w:hint="default"/>
      </w:rPr>
    </w:lvl>
    <w:lvl w:ilvl="6" w:tplc="04090001">
      <w:start w:val="1"/>
      <w:numFmt w:val="bullet"/>
      <w:lvlText w:val=""/>
      <w:lvlJc w:val="left"/>
      <w:pPr>
        <w:tabs>
          <w:tab w:val="num" w:pos="3615"/>
        </w:tabs>
        <w:ind w:left="3615" w:hanging="420"/>
      </w:pPr>
      <w:rPr>
        <w:rFonts w:ascii="Wingdings" w:hAnsi="Wingdings" w:hint="default"/>
      </w:rPr>
    </w:lvl>
    <w:lvl w:ilvl="7" w:tplc="0409000B">
      <w:start w:val="1"/>
      <w:numFmt w:val="bullet"/>
      <w:lvlText w:val=""/>
      <w:lvlJc w:val="left"/>
      <w:pPr>
        <w:tabs>
          <w:tab w:val="num" w:pos="4035"/>
        </w:tabs>
        <w:ind w:left="4035" w:hanging="420"/>
      </w:pPr>
      <w:rPr>
        <w:rFonts w:ascii="Wingdings" w:hAnsi="Wingdings" w:hint="default"/>
      </w:rPr>
    </w:lvl>
    <w:lvl w:ilvl="8" w:tplc="0409000D">
      <w:start w:val="1"/>
      <w:numFmt w:val="bullet"/>
      <w:lvlText w:val=""/>
      <w:lvlJc w:val="left"/>
      <w:pPr>
        <w:tabs>
          <w:tab w:val="num" w:pos="4455"/>
        </w:tabs>
        <w:ind w:left="4455" w:hanging="420"/>
      </w:pPr>
      <w:rPr>
        <w:rFonts w:ascii="Wingdings" w:hAnsi="Wingdings" w:hint="default"/>
      </w:rPr>
    </w:lvl>
  </w:abstractNum>
  <w:num w:numId="1">
    <w:abstractNumId w:val="0"/>
  </w:num>
  <w:num w:numId="2">
    <w:abstractNumId w:val="6"/>
  </w:num>
  <w:num w:numId="3">
    <w:abstractNumId w:val="7"/>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10"/>
    <w:rsid w:val="00001A3F"/>
    <w:rsid w:val="00016DB1"/>
    <w:rsid w:val="0002313C"/>
    <w:rsid w:val="00037385"/>
    <w:rsid w:val="0004685F"/>
    <w:rsid w:val="000528B8"/>
    <w:rsid w:val="00055184"/>
    <w:rsid w:val="00063178"/>
    <w:rsid w:val="00075CC8"/>
    <w:rsid w:val="00087F12"/>
    <w:rsid w:val="000A1CD5"/>
    <w:rsid w:val="000A67CC"/>
    <w:rsid w:val="000C26D1"/>
    <w:rsid w:val="000E65A5"/>
    <w:rsid w:val="00115F34"/>
    <w:rsid w:val="00121C91"/>
    <w:rsid w:val="00125876"/>
    <w:rsid w:val="0018122F"/>
    <w:rsid w:val="001858F4"/>
    <w:rsid w:val="0019213E"/>
    <w:rsid w:val="00197986"/>
    <w:rsid w:val="001B0259"/>
    <w:rsid w:val="001D59BE"/>
    <w:rsid w:val="001E4295"/>
    <w:rsid w:val="001E4A8E"/>
    <w:rsid w:val="001F5E12"/>
    <w:rsid w:val="001F7A86"/>
    <w:rsid w:val="002152BE"/>
    <w:rsid w:val="00220A5C"/>
    <w:rsid w:val="00220C96"/>
    <w:rsid w:val="00220CBC"/>
    <w:rsid w:val="00241337"/>
    <w:rsid w:val="00242614"/>
    <w:rsid w:val="00245FB9"/>
    <w:rsid w:val="00246E2C"/>
    <w:rsid w:val="00263D4C"/>
    <w:rsid w:val="00267F0F"/>
    <w:rsid w:val="0028247E"/>
    <w:rsid w:val="00282521"/>
    <w:rsid w:val="002856CF"/>
    <w:rsid w:val="002B0609"/>
    <w:rsid w:val="002C16CC"/>
    <w:rsid w:val="002E1F20"/>
    <w:rsid w:val="002F159F"/>
    <w:rsid w:val="00321013"/>
    <w:rsid w:val="00321BDD"/>
    <w:rsid w:val="003408DA"/>
    <w:rsid w:val="003628DC"/>
    <w:rsid w:val="00367742"/>
    <w:rsid w:val="003A1FB5"/>
    <w:rsid w:val="003B7669"/>
    <w:rsid w:val="003D412F"/>
    <w:rsid w:val="003E3810"/>
    <w:rsid w:val="003F022E"/>
    <w:rsid w:val="003F0CA6"/>
    <w:rsid w:val="00400C81"/>
    <w:rsid w:val="00400CC5"/>
    <w:rsid w:val="00405D6F"/>
    <w:rsid w:val="0042216A"/>
    <w:rsid w:val="00425CF7"/>
    <w:rsid w:val="00433959"/>
    <w:rsid w:val="00443426"/>
    <w:rsid w:val="00463C27"/>
    <w:rsid w:val="00473D51"/>
    <w:rsid w:val="00476EF4"/>
    <w:rsid w:val="00491643"/>
    <w:rsid w:val="00493229"/>
    <w:rsid w:val="004A6A7D"/>
    <w:rsid w:val="004D503A"/>
    <w:rsid w:val="004E76E8"/>
    <w:rsid w:val="00516C5E"/>
    <w:rsid w:val="0053657F"/>
    <w:rsid w:val="00537418"/>
    <w:rsid w:val="00543B19"/>
    <w:rsid w:val="00545AB1"/>
    <w:rsid w:val="005617D4"/>
    <w:rsid w:val="005649D0"/>
    <w:rsid w:val="0057335B"/>
    <w:rsid w:val="005801CE"/>
    <w:rsid w:val="00580EE8"/>
    <w:rsid w:val="0059319F"/>
    <w:rsid w:val="005B40D6"/>
    <w:rsid w:val="005C46CB"/>
    <w:rsid w:val="005D2304"/>
    <w:rsid w:val="005D2B37"/>
    <w:rsid w:val="005E1EA8"/>
    <w:rsid w:val="005F5C02"/>
    <w:rsid w:val="006019B0"/>
    <w:rsid w:val="006136AF"/>
    <w:rsid w:val="006176AE"/>
    <w:rsid w:val="00630223"/>
    <w:rsid w:val="006302AA"/>
    <w:rsid w:val="00634EBC"/>
    <w:rsid w:val="00655905"/>
    <w:rsid w:val="00656509"/>
    <w:rsid w:val="00657066"/>
    <w:rsid w:val="00657825"/>
    <w:rsid w:val="0066333A"/>
    <w:rsid w:val="00671F4F"/>
    <w:rsid w:val="006A63BF"/>
    <w:rsid w:val="006B0AF2"/>
    <w:rsid w:val="006B1311"/>
    <w:rsid w:val="006B1EFB"/>
    <w:rsid w:val="006E22AC"/>
    <w:rsid w:val="006F38F4"/>
    <w:rsid w:val="00714490"/>
    <w:rsid w:val="00716EE9"/>
    <w:rsid w:val="00731034"/>
    <w:rsid w:val="00732276"/>
    <w:rsid w:val="00760253"/>
    <w:rsid w:val="007607E2"/>
    <w:rsid w:val="0076332F"/>
    <w:rsid w:val="00776B77"/>
    <w:rsid w:val="00786223"/>
    <w:rsid w:val="0079699C"/>
    <w:rsid w:val="007A4CC2"/>
    <w:rsid w:val="007B566D"/>
    <w:rsid w:val="007C2C1C"/>
    <w:rsid w:val="007C612F"/>
    <w:rsid w:val="007C7CFD"/>
    <w:rsid w:val="00813C21"/>
    <w:rsid w:val="00824E70"/>
    <w:rsid w:val="00847F40"/>
    <w:rsid w:val="008551EF"/>
    <w:rsid w:val="00855A1A"/>
    <w:rsid w:val="00861714"/>
    <w:rsid w:val="00863994"/>
    <w:rsid w:val="008669BD"/>
    <w:rsid w:val="00884CCE"/>
    <w:rsid w:val="008A3D4B"/>
    <w:rsid w:val="008D5648"/>
    <w:rsid w:val="008F042A"/>
    <w:rsid w:val="00906FFC"/>
    <w:rsid w:val="0091163F"/>
    <w:rsid w:val="00917225"/>
    <w:rsid w:val="0092126E"/>
    <w:rsid w:val="0092205C"/>
    <w:rsid w:val="0093507D"/>
    <w:rsid w:val="00940198"/>
    <w:rsid w:val="00984EB7"/>
    <w:rsid w:val="009C680A"/>
    <w:rsid w:val="009D6AD6"/>
    <w:rsid w:val="00A10E8F"/>
    <w:rsid w:val="00A375E9"/>
    <w:rsid w:val="00A42D42"/>
    <w:rsid w:val="00A42F4F"/>
    <w:rsid w:val="00A46BFD"/>
    <w:rsid w:val="00A55C05"/>
    <w:rsid w:val="00A61DE1"/>
    <w:rsid w:val="00A815FC"/>
    <w:rsid w:val="00AA5E63"/>
    <w:rsid w:val="00AB4BDB"/>
    <w:rsid w:val="00AB556E"/>
    <w:rsid w:val="00AC06C4"/>
    <w:rsid w:val="00AE02D5"/>
    <w:rsid w:val="00AF008C"/>
    <w:rsid w:val="00AF21AE"/>
    <w:rsid w:val="00AF5F00"/>
    <w:rsid w:val="00B46EC8"/>
    <w:rsid w:val="00B80E72"/>
    <w:rsid w:val="00B904F9"/>
    <w:rsid w:val="00B95A73"/>
    <w:rsid w:val="00BA1C60"/>
    <w:rsid w:val="00BB245F"/>
    <w:rsid w:val="00BB6ABB"/>
    <w:rsid w:val="00BD7970"/>
    <w:rsid w:val="00BE353F"/>
    <w:rsid w:val="00BE6F69"/>
    <w:rsid w:val="00BF46A7"/>
    <w:rsid w:val="00C1306E"/>
    <w:rsid w:val="00C16322"/>
    <w:rsid w:val="00C22D5D"/>
    <w:rsid w:val="00C24D15"/>
    <w:rsid w:val="00C315C0"/>
    <w:rsid w:val="00C32356"/>
    <w:rsid w:val="00C37BE7"/>
    <w:rsid w:val="00C64EA0"/>
    <w:rsid w:val="00C64F4C"/>
    <w:rsid w:val="00C776AD"/>
    <w:rsid w:val="00C800A5"/>
    <w:rsid w:val="00C8660E"/>
    <w:rsid w:val="00C87EC7"/>
    <w:rsid w:val="00C9412E"/>
    <w:rsid w:val="00CF74D3"/>
    <w:rsid w:val="00D009A0"/>
    <w:rsid w:val="00D03E1D"/>
    <w:rsid w:val="00D55EE3"/>
    <w:rsid w:val="00D579C1"/>
    <w:rsid w:val="00D86DD4"/>
    <w:rsid w:val="00D9382B"/>
    <w:rsid w:val="00DC08E2"/>
    <w:rsid w:val="00DE13FE"/>
    <w:rsid w:val="00DE1A96"/>
    <w:rsid w:val="00DF5CAC"/>
    <w:rsid w:val="00DF7D0F"/>
    <w:rsid w:val="00E0302A"/>
    <w:rsid w:val="00E248C2"/>
    <w:rsid w:val="00E341A3"/>
    <w:rsid w:val="00E367F7"/>
    <w:rsid w:val="00E37A6E"/>
    <w:rsid w:val="00E43C79"/>
    <w:rsid w:val="00E509EF"/>
    <w:rsid w:val="00E6358C"/>
    <w:rsid w:val="00E656C5"/>
    <w:rsid w:val="00E870A8"/>
    <w:rsid w:val="00EA0FDF"/>
    <w:rsid w:val="00EA3A0A"/>
    <w:rsid w:val="00EC5A36"/>
    <w:rsid w:val="00EC67A3"/>
    <w:rsid w:val="00ED35B5"/>
    <w:rsid w:val="00F006FE"/>
    <w:rsid w:val="00F05F9D"/>
    <w:rsid w:val="00F54D85"/>
    <w:rsid w:val="00F612BE"/>
    <w:rsid w:val="00F67679"/>
    <w:rsid w:val="00F94851"/>
    <w:rsid w:val="00FA37B0"/>
    <w:rsid w:val="00FA5ED4"/>
    <w:rsid w:val="00FB49F2"/>
    <w:rsid w:val="00FB4BF3"/>
    <w:rsid w:val="00FC1B59"/>
    <w:rsid w:val="00FC2EAA"/>
    <w:rsid w:val="00FD59EB"/>
    <w:rsid w:val="00FF0614"/>
    <w:rsid w:val="00FF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34BFFB0E"/>
  <w14:defaultImageDpi w14:val="0"/>
  <w15:docId w15:val="{105872FA-9BC2-4E11-918B-C428D9D7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1979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semiHidden/>
    <w:locked/>
    <w:rPr>
      <w:rFonts w:ascii="Courier New" w:hAnsi="Courier New" w:cs="Courier New"/>
      <w:color w:val="000000"/>
      <w:kern w:val="0"/>
      <w:sz w:val="20"/>
      <w:szCs w:val="20"/>
    </w:rPr>
  </w:style>
  <w:style w:type="paragraph" w:styleId="a3">
    <w:name w:val="Balloon Text"/>
    <w:basedOn w:val="a"/>
    <w:link w:val="a4"/>
    <w:uiPriority w:val="99"/>
    <w:semiHidden/>
    <w:rsid w:val="007C2C1C"/>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semiHidden/>
    <w:rsid w:val="00BF46A7"/>
    <w:pPr>
      <w:tabs>
        <w:tab w:val="center" w:pos="4252"/>
        <w:tab w:val="right" w:pos="8504"/>
      </w:tabs>
      <w:snapToGrid w:val="0"/>
    </w:pPr>
  </w:style>
  <w:style w:type="character" w:customStyle="1" w:styleId="a6">
    <w:name w:val="ヘッダー (文字)"/>
    <w:basedOn w:val="a0"/>
    <w:link w:val="a5"/>
    <w:uiPriority w:val="99"/>
    <w:semiHidden/>
    <w:locked/>
    <w:rsid w:val="00BF46A7"/>
    <w:rPr>
      <w:rFonts w:ascii="Times New Roman" w:hAnsi="Times New Roman" w:cs="Times New Roman"/>
      <w:color w:val="000000"/>
      <w:kern w:val="0"/>
      <w:sz w:val="22"/>
    </w:rPr>
  </w:style>
  <w:style w:type="paragraph" w:styleId="a7">
    <w:name w:val="footer"/>
    <w:basedOn w:val="a"/>
    <w:link w:val="a8"/>
    <w:uiPriority w:val="99"/>
    <w:semiHidden/>
    <w:rsid w:val="00BF46A7"/>
    <w:pPr>
      <w:tabs>
        <w:tab w:val="center" w:pos="4252"/>
        <w:tab w:val="right" w:pos="8504"/>
      </w:tabs>
      <w:snapToGrid w:val="0"/>
    </w:pPr>
  </w:style>
  <w:style w:type="character" w:customStyle="1" w:styleId="a8">
    <w:name w:val="フッター (文字)"/>
    <w:basedOn w:val="a0"/>
    <w:link w:val="a7"/>
    <w:uiPriority w:val="99"/>
    <w:semiHidden/>
    <w:locked/>
    <w:rsid w:val="00BF46A7"/>
    <w:rPr>
      <w:rFonts w:ascii="Times New Roman" w:hAnsi="Times New Roman" w:cs="Times New Roman"/>
      <w:color w:val="000000"/>
      <w:kern w:val="0"/>
      <w:sz w:val="22"/>
    </w:rPr>
  </w:style>
  <w:style w:type="paragraph" w:customStyle="1" w:styleId="a9">
    <w:name w:val="一太郎８/９"/>
    <w:rsid w:val="001D59BE"/>
    <w:pPr>
      <w:widowControl w:val="0"/>
      <w:wordWrap w:val="0"/>
      <w:autoSpaceDE w:val="0"/>
      <w:autoSpaceDN w:val="0"/>
      <w:adjustRightInd w:val="0"/>
      <w:spacing w:line="273" w:lineRule="atLeast"/>
      <w:jc w:val="both"/>
    </w:pPr>
    <w:rPr>
      <w:rFonts w:ascii="Times New Roman" w:hAnsi="Times New Roman"/>
      <w:spacing w:val="2"/>
      <w:kern w:val="0"/>
    </w:rPr>
  </w:style>
  <w:style w:type="table" w:styleId="aa">
    <w:name w:val="Table Grid"/>
    <w:basedOn w:val="a1"/>
    <w:uiPriority w:val="59"/>
    <w:locked/>
    <w:rsid w:val="00AB5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F149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b">
    <w:name w:val="List Paragraph"/>
    <w:basedOn w:val="a"/>
    <w:uiPriority w:val="34"/>
    <w:qFormat/>
    <w:rsid w:val="00EC6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55117">
      <w:bodyDiv w:val="1"/>
      <w:marLeft w:val="0"/>
      <w:marRight w:val="0"/>
      <w:marTop w:val="0"/>
      <w:marBottom w:val="0"/>
      <w:divBdr>
        <w:top w:val="none" w:sz="0" w:space="0" w:color="auto"/>
        <w:left w:val="none" w:sz="0" w:space="0" w:color="auto"/>
        <w:bottom w:val="none" w:sz="0" w:space="0" w:color="auto"/>
        <w:right w:val="none" w:sz="0" w:space="0" w:color="auto"/>
      </w:divBdr>
    </w:div>
    <w:div w:id="12297338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DAC31-BA6F-4804-AB89-3B6418FD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2644</Words>
  <Characters>793</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わかやま県産品ブランド化支援アドバイザー事業募集要項（案）</vt:lpstr>
    </vt:vector>
  </TitlesOfParts>
  <Company>和歌山県</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わかやま県産品ブランド化支援アドバイザー事業募集要項（案）</dc:title>
  <dc:creator>和歌山県</dc:creator>
  <cp:lastModifiedBy>125652</cp:lastModifiedBy>
  <cp:revision>2</cp:revision>
  <cp:lastPrinted>2020-11-02T09:59:00Z</cp:lastPrinted>
  <dcterms:created xsi:type="dcterms:W3CDTF">2021-06-02T05:08:00Z</dcterms:created>
  <dcterms:modified xsi:type="dcterms:W3CDTF">2021-06-02T05:08:00Z</dcterms:modified>
</cp:coreProperties>
</file>