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54AE6" w14:textId="561278C5" w:rsidR="00E32B01" w:rsidRDefault="00E32B01" w:rsidP="00E32B01">
      <w:pPr>
        <w:overflowPunct w:val="0"/>
        <w:textAlignment w:val="baseline"/>
        <w:rPr>
          <w:rFonts w:ascii="Times New Roman" w:hAnsi="Times New Roman" w:cs="ＭＳ 明朝"/>
          <w:kern w:val="0"/>
          <w:sz w:val="24"/>
          <w:szCs w:val="20"/>
        </w:rPr>
      </w:pPr>
      <w:bookmarkStart w:id="0" w:name="_GoBack"/>
      <w:bookmarkEnd w:id="0"/>
      <w:r>
        <w:rPr>
          <w:rFonts w:ascii="Times New Roman" w:hAnsi="Times New Roman" w:cs="ＭＳ 明朝" w:hint="eastAsia"/>
          <w:kern w:val="0"/>
          <w:sz w:val="24"/>
          <w:szCs w:val="20"/>
        </w:rPr>
        <w:t>（別紙）</w:t>
      </w:r>
    </w:p>
    <w:p w14:paraId="1DB00F16" w14:textId="77777777" w:rsidR="00E32B01" w:rsidRDefault="00E32B01" w:rsidP="00E32B01">
      <w:pPr>
        <w:overflowPunct w:val="0"/>
        <w:textAlignment w:val="baseline"/>
        <w:rPr>
          <w:rFonts w:ascii="Times New Roman" w:hAnsi="Times New Roman" w:cs="ＭＳ 明朝"/>
          <w:kern w:val="0"/>
          <w:sz w:val="24"/>
          <w:szCs w:val="20"/>
        </w:rPr>
      </w:pPr>
    </w:p>
    <w:p w14:paraId="412284CA" w14:textId="307D43F8" w:rsidR="00F707B9" w:rsidRPr="00F707B9" w:rsidRDefault="00F707B9" w:rsidP="00F707B9">
      <w:pPr>
        <w:overflowPunct w:val="0"/>
        <w:ind w:firstLineChars="400" w:firstLine="960"/>
        <w:textAlignment w:val="baseline"/>
        <w:rPr>
          <w:rFonts w:ascii="Times New Roman" w:hAnsi="Times New Roman" w:cs="ＭＳ 明朝"/>
          <w:kern w:val="0"/>
          <w:sz w:val="24"/>
          <w:szCs w:val="20"/>
        </w:rPr>
      </w:pPr>
      <w:r w:rsidRPr="00F707B9">
        <w:rPr>
          <w:rFonts w:ascii="Times New Roman" w:hAnsi="Times New Roman" w:cs="ＭＳ 明朝" w:hint="eastAsia"/>
          <w:kern w:val="0"/>
          <w:sz w:val="24"/>
          <w:szCs w:val="20"/>
        </w:rPr>
        <w:t>消費・安全</w:t>
      </w:r>
      <w:r w:rsidR="008039B8">
        <w:rPr>
          <w:rFonts w:ascii="Times New Roman" w:hAnsi="Times New Roman" w:cs="ＭＳ 明朝" w:hint="eastAsia"/>
          <w:kern w:val="0"/>
          <w:sz w:val="24"/>
          <w:szCs w:val="20"/>
        </w:rPr>
        <w:t>対策</w:t>
      </w:r>
      <w:r w:rsidRPr="00F707B9">
        <w:rPr>
          <w:rFonts w:ascii="Times New Roman" w:hAnsi="Times New Roman" w:cs="ＭＳ 明朝" w:hint="eastAsia"/>
          <w:kern w:val="0"/>
          <w:sz w:val="24"/>
          <w:szCs w:val="20"/>
        </w:rPr>
        <w:t>交付金交付</w:t>
      </w:r>
      <w:r w:rsidR="008B6730">
        <w:rPr>
          <w:rFonts w:ascii="Times New Roman" w:hAnsi="Times New Roman" w:cs="ＭＳ 明朝" w:hint="eastAsia"/>
          <w:kern w:val="0"/>
          <w:sz w:val="24"/>
          <w:szCs w:val="20"/>
        </w:rPr>
        <w:t>事業</w:t>
      </w:r>
      <w:r w:rsidRPr="00F707B9">
        <w:rPr>
          <w:rFonts w:ascii="Times New Roman" w:hAnsi="Times New Roman" w:cs="ＭＳ 明朝" w:hint="eastAsia"/>
          <w:kern w:val="0"/>
          <w:sz w:val="24"/>
          <w:szCs w:val="20"/>
        </w:rPr>
        <w:t>実施手引き</w:t>
      </w:r>
      <w:r w:rsidR="00862508" w:rsidRPr="00862508">
        <w:rPr>
          <w:rFonts w:ascii="Times New Roman" w:hAnsi="Times New Roman" w:cs="ＭＳ 明朝"/>
          <w:kern w:val="0"/>
          <w:sz w:val="24"/>
          <w:szCs w:val="20"/>
        </w:rPr>
        <w:t>（</w:t>
      </w:r>
      <w:r w:rsidR="00862508" w:rsidRPr="00F707B9">
        <w:rPr>
          <w:rFonts w:ascii="Times New Roman" w:hAnsi="Times New Roman" w:cs="ＭＳ 明朝"/>
          <w:kern w:val="0"/>
          <w:sz w:val="24"/>
          <w:szCs w:val="20"/>
        </w:rPr>
        <w:t>地域での食育の推進</w:t>
      </w:r>
      <w:r w:rsidR="00862508" w:rsidRPr="00862508">
        <w:rPr>
          <w:rFonts w:ascii="Times New Roman" w:hAnsi="Times New Roman" w:cs="ＭＳ 明朝"/>
          <w:kern w:val="0"/>
          <w:sz w:val="24"/>
          <w:szCs w:val="20"/>
        </w:rPr>
        <w:t>）</w:t>
      </w:r>
    </w:p>
    <w:p w14:paraId="644D0668" w14:textId="625B3C74" w:rsidR="00F707B9" w:rsidRDefault="00F707B9" w:rsidP="00F707B9">
      <w:pPr>
        <w:overflowPunct w:val="0"/>
        <w:textAlignment w:val="baseline"/>
        <w:rPr>
          <w:rFonts w:ascii="Times New Roman" w:hAnsi="Times New Roman" w:cs="ＭＳ 明朝"/>
          <w:kern w:val="0"/>
          <w:sz w:val="24"/>
          <w:szCs w:val="20"/>
        </w:rPr>
      </w:pPr>
    </w:p>
    <w:p w14:paraId="612B2340" w14:textId="049C836E" w:rsidR="00D302FA" w:rsidRPr="000874CE" w:rsidRDefault="00D302FA" w:rsidP="00F707B9">
      <w:pPr>
        <w:overflowPunct w:val="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１．趣旨</w:t>
      </w:r>
    </w:p>
    <w:p w14:paraId="0CE5B027" w14:textId="79E1BCBB" w:rsidR="00D302FA" w:rsidRPr="000874CE" w:rsidRDefault="00D302FA" w:rsidP="00F707B9">
      <w:pPr>
        <w:overflowPunct w:val="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 xml:space="preserve">　消費・安全対策交付金</w:t>
      </w:r>
      <w:r w:rsidR="000874CE" w:rsidRPr="000874CE">
        <w:rPr>
          <w:rFonts w:ascii="ＭＳ 明朝" w:hAnsi="ＭＳ 明朝" w:cs="ＭＳ 明朝" w:hint="eastAsia"/>
          <w:kern w:val="0"/>
          <w:sz w:val="24"/>
          <w:szCs w:val="20"/>
        </w:rPr>
        <w:t>実施</w:t>
      </w:r>
      <w:r w:rsidRPr="000874CE">
        <w:rPr>
          <w:rFonts w:ascii="ＭＳ 明朝" w:hAnsi="ＭＳ 明朝" w:cs="ＭＳ 明朝" w:hint="eastAsia"/>
          <w:kern w:val="0"/>
          <w:sz w:val="24"/>
          <w:szCs w:val="20"/>
        </w:rPr>
        <w:t>要領（令和４年３月31日付け３消安第7342号消費・安全局長及び３農産第3920号農産局長連名通知</w:t>
      </w:r>
      <w:r w:rsidR="00AE59D3" w:rsidRPr="000874CE">
        <w:rPr>
          <w:rFonts w:ascii="ＭＳ 明朝" w:hAnsi="ＭＳ 明朝" w:cs="ＭＳ 明朝" w:hint="eastAsia"/>
          <w:kern w:val="0"/>
          <w:sz w:val="24"/>
          <w:szCs w:val="20"/>
        </w:rPr>
        <w:t>。以下「要領」という。</w:t>
      </w:r>
      <w:r w:rsidRPr="000874CE">
        <w:rPr>
          <w:rFonts w:ascii="ＭＳ 明朝" w:hAnsi="ＭＳ 明朝" w:cs="ＭＳ 明朝" w:hint="eastAsia"/>
          <w:kern w:val="0"/>
          <w:sz w:val="24"/>
          <w:szCs w:val="20"/>
        </w:rPr>
        <w:t>）別添１</w:t>
      </w:r>
      <w:r w:rsidR="008B6730" w:rsidRPr="000874CE">
        <w:rPr>
          <w:rFonts w:ascii="ＭＳ 明朝" w:hAnsi="ＭＳ 明朝" w:cs="ＭＳ 明朝" w:hint="eastAsia"/>
          <w:kern w:val="0"/>
          <w:sz w:val="24"/>
          <w:szCs w:val="20"/>
        </w:rPr>
        <w:t>事業メニューの実施に当たって</w:t>
      </w:r>
      <w:r w:rsidR="000874CE" w:rsidRPr="000874CE">
        <w:rPr>
          <w:rFonts w:ascii="ＭＳ 明朝" w:hAnsi="ＭＳ 明朝" w:cs="ＭＳ 明朝" w:hint="eastAsia"/>
          <w:kern w:val="0"/>
          <w:sz w:val="24"/>
          <w:szCs w:val="20"/>
        </w:rPr>
        <w:t>の</w:t>
      </w:r>
      <w:r w:rsidR="008B6730" w:rsidRPr="000874CE">
        <w:rPr>
          <w:rFonts w:ascii="ＭＳ 明朝" w:hAnsi="ＭＳ 明朝" w:cs="ＭＳ 明朝" w:hint="eastAsia"/>
          <w:kern w:val="0"/>
          <w:sz w:val="24"/>
          <w:szCs w:val="20"/>
        </w:rPr>
        <w:t>ガイドライン第１の３</w:t>
      </w:r>
      <w:r w:rsidR="00260E56" w:rsidRPr="000874CE">
        <w:rPr>
          <w:rFonts w:ascii="ＭＳ 明朝" w:hAnsi="ＭＳ 明朝" w:cs="ＭＳ 明朝" w:hint="eastAsia"/>
          <w:kern w:val="0"/>
          <w:sz w:val="24"/>
          <w:szCs w:val="20"/>
        </w:rPr>
        <w:t>地域での食育の</w:t>
      </w:r>
      <w:r w:rsidR="008B6730" w:rsidRPr="000874CE">
        <w:rPr>
          <w:rFonts w:ascii="ＭＳ 明朝" w:hAnsi="ＭＳ 明朝" w:cs="ＭＳ 明朝" w:hint="eastAsia"/>
          <w:kern w:val="0"/>
          <w:sz w:val="24"/>
          <w:szCs w:val="20"/>
        </w:rPr>
        <w:t>推進の</w:t>
      </w:r>
      <w:r w:rsidR="00260E56" w:rsidRPr="000874CE">
        <w:rPr>
          <w:rFonts w:ascii="ＭＳ 明朝" w:hAnsi="ＭＳ 明朝" w:cs="ＭＳ 明朝" w:hint="eastAsia"/>
          <w:kern w:val="0"/>
          <w:sz w:val="24"/>
          <w:szCs w:val="20"/>
        </w:rPr>
        <w:t>取扱いについては、要領</w:t>
      </w:r>
      <w:r w:rsidR="00E30E5C" w:rsidRPr="000874CE">
        <w:rPr>
          <w:rFonts w:ascii="ＭＳ 明朝" w:hAnsi="ＭＳ 明朝" w:cs="ＭＳ 明朝" w:hint="eastAsia"/>
          <w:kern w:val="0"/>
          <w:sz w:val="24"/>
          <w:szCs w:val="20"/>
        </w:rPr>
        <w:t>によるほか、</w:t>
      </w:r>
      <w:r w:rsidR="00260E56" w:rsidRPr="000874CE">
        <w:rPr>
          <w:rFonts w:ascii="ＭＳ 明朝" w:hAnsi="ＭＳ 明朝" w:cs="ＭＳ 明朝" w:hint="eastAsia"/>
          <w:kern w:val="0"/>
          <w:sz w:val="24"/>
          <w:szCs w:val="20"/>
        </w:rPr>
        <w:t>本</w:t>
      </w:r>
      <w:r w:rsidR="008B6730" w:rsidRPr="000874CE">
        <w:rPr>
          <w:rFonts w:ascii="ＭＳ 明朝" w:hAnsi="ＭＳ 明朝" w:cs="ＭＳ 明朝" w:hint="eastAsia"/>
          <w:kern w:val="0"/>
          <w:sz w:val="24"/>
          <w:szCs w:val="20"/>
        </w:rPr>
        <w:t>事業</w:t>
      </w:r>
      <w:r w:rsidR="00260E56" w:rsidRPr="000874CE">
        <w:rPr>
          <w:rFonts w:ascii="ＭＳ 明朝" w:hAnsi="ＭＳ 明朝" w:cs="ＭＳ 明朝" w:hint="eastAsia"/>
          <w:kern w:val="0"/>
          <w:sz w:val="24"/>
          <w:szCs w:val="20"/>
        </w:rPr>
        <w:t>実施手引きに定めることとする。</w:t>
      </w:r>
    </w:p>
    <w:p w14:paraId="4D126F2D" w14:textId="77777777" w:rsidR="00260E56" w:rsidRPr="000874CE" w:rsidRDefault="00260E56" w:rsidP="00F707B9">
      <w:pPr>
        <w:overflowPunct w:val="0"/>
        <w:textAlignment w:val="baseline"/>
        <w:rPr>
          <w:rFonts w:ascii="ＭＳ 明朝" w:hAnsi="ＭＳ 明朝" w:cs="ＭＳ 明朝"/>
          <w:kern w:val="0"/>
          <w:sz w:val="24"/>
          <w:szCs w:val="20"/>
        </w:rPr>
      </w:pPr>
    </w:p>
    <w:p w14:paraId="13D08A1B" w14:textId="41AE1AB0" w:rsidR="00FB189A" w:rsidRPr="000874CE" w:rsidRDefault="000874CE" w:rsidP="00F707B9">
      <w:pPr>
        <w:overflowPunct w:val="0"/>
        <w:textAlignment w:val="baseline"/>
        <w:rPr>
          <w:rFonts w:ascii="ＭＳ 明朝" w:hAnsi="ＭＳ 明朝" w:cs="ＭＳ 明朝"/>
          <w:kern w:val="0"/>
          <w:sz w:val="24"/>
          <w:szCs w:val="20"/>
        </w:rPr>
      </w:pPr>
      <w:r>
        <w:rPr>
          <w:rFonts w:ascii="ＭＳ 明朝" w:hAnsi="ＭＳ 明朝" w:cs="ＭＳ 明朝" w:hint="eastAsia"/>
          <w:kern w:val="0"/>
          <w:sz w:val="24"/>
          <w:szCs w:val="20"/>
        </w:rPr>
        <w:t>２</w:t>
      </w:r>
      <w:r w:rsidR="00F707B9" w:rsidRPr="000874CE">
        <w:rPr>
          <w:rFonts w:ascii="ＭＳ 明朝" w:hAnsi="ＭＳ 明朝" w:cs="ＭＳ 明朝" w:hint="eastAsia"/>
          <w:kern w:val="0"/>
          <w:sz w:val="24"/>
          <w:szCs w:val="20"/>
        </w:rPr>
        <w:t>．</w:t>
      </w:r>
      <w:r w:rsidR="00F707B9" w:rsidRPr="000874CE">
        <w:rPr>
          <w:rFonts w:ascii="ＭＳ 明朝" w:hAnsi="ＭＳ 明朝" w:cs="ＭＳ 明朝"/>
          <w:kern w:val="0"/>
          <w:sz w:val="24"/>
          <w:szCs w:val="20"/>
        </w:rPr>
        <w:t>事業の内容等</w:t>
      </w:r>
    </w:p>
    <w:p w14:paraId="4907FE53" w14:textId="4997587C" w:rsidR="00F707B9" w:rsidRPr="000874CE" w:rsidRDefault="00F707B9" w:rsidP="00F707B9">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第４次食育推進基本計画</w:t>
      </w:r>
      <w:r w:rsidR="00A86146">
        <w:rPr>
          <w:rFonts w:ascii="ＭＳ 明朝" w:hAnsi="ＭＳ 明朝" w:cs="ＭＳ 明朝" w:hint="eastAsia"/>
          <w:kern w:val="0"/>
          <w:sz w:val="24"/>
          <w:szCs w:val="20"/>
        </w:rPr>
        <w:t>（令和３年３月</w:t>
      </w:r>
      <w:r w:rsidR="00DB6FCF">
        <w:rPr>
          <w:rFonts w:ascii="ＭＳ 明朝" w:hAnsi="ＭＳ 明朝" w:cs="ＭＳ 明朝" w:hint="eastAsia"/>
          <w:kern w:val="0"/>
          <w:sz w:val="24"/>
          <w:szCs w:val="20"/>
        </w:rPr>
        <w:t>31日</w:t>
      </w:r>
      <w:r w:rsidR="0054404D">
        <w:rPr>
          <w:rFonts w:ascii="ＭＳ 明朝" w:hAnsi="ＭＳ 明朝" w:cs="ＭＳ 明朝" w:hint="eastAsia"/>
          <w:kern w:val="0"/>
          <w:sz w:val="24"/>
          <w:szCs w:val="20"/>
        </w:rPr>
        <w:t>食育</w:t>
      </w:r>
      <w:r w:rsidR="00A86146">
        <w:rPr>
          <w:rFonts w:ascii="ＭＳ 明朝" w:hAnsi="ＭＳ 明朝" w:cs="ＭＳ 明朝" w:hint="eastAsia"/>
          <w:kern w:val="0"/>
          <w:sz w:val="24"/>
          <w:szCs w:val="20"/>
        </w:rPr>
        <w:t>推進会議決定）</w:t>
      </w:r>
      <w:r w:rsidRPr="000874CE">
        <w:rPr>
          <w:rFonts w:ascii="ＭＳ 明朝" w:hAnsi="ＭＳ 明朝" w:cs="ＭＳ 明朝"/>
          <w:kern w:val="0"/>
          <w:sz w:val="24"/>
          <w:szCs w:val="20"/>
        </w:rPr>
        <w:t>及び食育基本法（平成 17年法律第63号）第17条に基づき作成した都道府県食育推進計画（以下「食育推進計画」という。）に定められた目標のうち、次の</w:t>
      </w:r>
      <w:r w:rsidRPr="000874CE">
        <w:rPr>
          <w:rFonts w:ascii="ＭＳ 明朝" w:hAnsi="ＭＳ 明朝" w:cs="ＭＳ 明朝" w:hint="eastAsia"/>
          <w:kern w:val="0"/>
          <w:sz w:val="24"/>
          <w:szCs w:val="20"/>
        </w:rPr>
        <w:t>①</w:t>
      </w:r>
      <w:r w:rsidRPr="000874CE">
        <w:rPr>
          <w:rFonts w:ascii="ＭＳ 明朝" w:hAnsi="ＭＳ 明朝" w:cs="ＭＳ 明朝"/>
          <w:kern w:val="0"/>
          <w:sz w:val="24"/>
          <w:szCs w:val="20"/>
        </w:rPr>
        <w:t>から</w:t>
      </w:r>
      <w:r w:rsidRPr="000874CE">
        <w:rPr>
          <w:rFonts w:ascii="ＭＳ 明朝" w:hAnsi="ＭＳ 明朝" w:cs="ＭＳ 明朝" w:hint="eastAsia"/>
          <w:kern w:val="0"/>
          <w:sz w:val="24"/>
          <w:szCs w:val="20"/>
        </w:rPr>
        <w:t>⑧</w:t>
      </w:r>
      <w:r w:rsidRPr="000874CE">
        <w:rPr>
          <w:rFonts w:ascii="ＭＳ 明朝" w:hAnsi="ＭＳ 明朝" w:cs="ＭＳ 明朝"/>
          <w:kern w:val="0"/>
          <w:sz w:val="24"/>
          <w:szCs w:val="20"/>
        </w:rPr>
        <w:t>までに掲げる目標の</w:t>
      </w:r>
      <w:r w:rsidR="00BE7726">
        <w:rPr>
          <w:rFonts w:ascii="ＭＳ 明朝" w:hAnsi="ＭＳ 明朝" w:cs="ＭＳ 明朝" w:hint="eastAsia"/>
          <w:kern w:val="0"/>
          <w:sz w:val="24"/>
          <w:szCs w:val="20"/>
        </w:rPr>
        <w:t>全部又は一部</w:t>
      </w:r>
      <w:r w:rsidR="000E27AB">
        <w:rPr>
          <w:rFonts w:ascii="ＭＳ 明朝" w:hAnsi="ＭＳ 明朝" w:cs="ＭＳ 明朝" w:hint="eastAsia"/>
          <w:kern w:val="0"/>
          <w:sz w:val="24"/>
          <w:szCs w:val="20"/>
        </w:rPr>
        <w:t>の</w:t>
      </w:r>
      <w:r w:rsidRPr="000874CE">
        <w:rPr>
          <w:rFonts w:ascii="ＭＳ 明朝" w:hAnsi="ＭＳ 明朝" w:cs="ＭＳ 明朝"/>
          <w:kern w:val="0"/>
          <w:sz w:val="24"/>
          <w:szCs w:val="20"/>
        </w:rPr>
        <w:t>達成に向けて、食文化の保護・継承、農林漁業体験機会の提供、和食給食の普及、日本型食生活の普及促進、食育を推進するリーダーの育成、学校給食における地場産物活用の促進、共食の場における食育活動、環境に配慮した農林水産物・食品への理解向上、食品ロス削減等に係る次のアからコまでの取組の全部又は一部を行う。</w:t>
      </w:r>
    </w:p>
    <w:p w14:paraId="52B49130" w14:textId="4E2A5D38" w:rsidR="00F707B9" w:rsidRPr="000874CE" w:rsidRDefault="00F707B9" w:rsidP="00F707B9">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また、事業の実施に当たっては、国産農林水産物や地域の食品の魅力の再発見と生産者に対する理解向上に向けて目標</w:t>
      </w:r>
      <w:r w:rsidRPr="000874CE">
        <w:rPr>
          <w:rFonts w:ascii="ＭＳ 明朝" w:hAnsi="ＭＳ 明朝" w:cs="ＭＳ 明朝" w:hint="eastAsia"/>
          <w:kern w:val="0"/>
          <w:sz w:val="24"/>
          <w:szCs w:val="20"/>
        </w:rPr>
        <w:t>⑨</w:t>
      </w:r>
      <w:r w:rsidRPr="000874CE">
        <w:rPr>
          <w:rFonts w:ascii="ＭＳ 明朝" w:hAnsi="ＭＳ 明朝" w:cs="ＭＳ 明朝"/>
          <w:kern w:val="0"/>
          <w:sz w:val="24"/>
          <w:szCs w:val="20"/>
        </w:rPr>
        <w:t>の達成に資するようにするとともに、事業実施主体においては、事業で実施した取組を都道府県域内に広く普及させるための取組を行う</w:t>
      </w:r>
      <w:r w:rsidR="00101963">
        <w:rPr>
          <w:rFonts w:ascii="ＭＳ 明朝" w:hAnsi="ＭＳ 明朝" w:cs="ＭＳ 明朝" w:hint="eastAsia"/>
          <w:kern w:val="0"/>
          <w:sz w:val="24"/>
          <w:szCs w:val="20"/>
        </w:rPr>
        <w:t>こと</w:t>
      </w:r>
      <w:r w:rsidRPr="000874CE">
        <w:rPr>
          <w:rFonts w:ascii="ＭＳ 明朝" w:hAnsi="ＭＳ 明朝" w:cs="ＭＳ 明朝"/>
          <w:kern w:val="0"/>
          <w:sz w:val="24"/>
          <w:szCs w:val="20"/>
        </w:rPr>
        <w:t>とする。</w:t>
      </w:r>
    </w:p>
    <w:p w14:paraId="7432D2E0" w14:textId="4A4714D2" w:rsidR="00F707B9" w:rsidRPr="000874CE" w:rsidRDefault="00F707B9" w:rsidP="006C4399">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さらに、都道府県は、本事業を効果的・効率的に実施することを目的として、必要に応じて本事業の実施主体及びその他の関係者が参加する会議を事業実施期間内に開催するものとする。なお、同会議の開催に当たっては、会議参加者等で構成する食育協議会を組織するよう努める</w:t>
      </w:r>
      <w:r w:rsidR="00101963">
        <w:rPr>
          <w:rFonts w:ascii="ＭＳ 明朝" w:hAnsi="ＭＳ 明朝" w:cs="ＭＳ 明朝" w:hint="eastAsia"/>
          <w:kern w:val="0"/>
          <w:sz w:val="24"/>
          <w:szCs w:val="20"/>
        </w:rPr>
        <w:t>こと</w:t>
      </w:r>
      <w:r w:rsidRPr="000874CE">
        <w:rPr>
          <w:rFonts w:ascii="ＭＳ 明朝" w:hAnsi="ＭＳ 明朝" w:cs="ＭＳ 明朝"/>
          <w:kern w:val="0"/>
          <w:sz w:val="24"/>
          <w:szCs w:val="20"/>
        </w:rPr>
        <w:t>とする。</w:t>
      </w:r>
    </w:p>
    <w:p w14:paraId="5CD0BF8D" w14:textId="77777777" w:rsidR="00F707B9" w:rsidRPr="000874CE" w:rsidRDefault="00F707B9" w:rsidP="00F707B9">
      <w:pPr>
        <w:overflowPunct w:val="0"/>
        <w:textAlignment w:val="baseline"/>
        <w:rPr>
          <w:rFonts w:ascii="ＭＳ 明朝" w:hAnsi="ＭＳ 明朝" w:cs="ＭＳ 明朝"/>
          <w:kern w:val="0"/>
          <w:sz w:val="24"/>
          <w:szCs w:val="20"/>
        </w:rPr>
      </w:pPr>
      <w:r w:rsidRPr="000874CE">
        <w:rPr>
          <w:rFonts w:ascii="ＭＳ 明朝" w:hAnsi="ＭＳ 明朝" w:cs="ＭＳ 明朝"/>
          <w:kern w:val="0"/>
          <w:sz w:val="24"/>
          <w:szCs w:val="20"/>
        </w:rPr>
        <w:t>［目標］</w:t>
      </w:r>
    </w:p>
    <w:p w14:paraId="4F517EE1" w14:textId="77777777" w:rsidR="00F707B9" w:rsidRPr="000874CE" w:rsidRDefault="00F707B9" w:rsidP="00FB189A">
      <w:pPr>
        <w:overflowPunct w:val="0"/>
        <w:ind w:leftChars="100" w:left="450" w:hangingChars="100" w:hanging="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①</w:t>
      </w:r>
      <w:r w:rsidRPr="000874CE">
        <w:rPr>
          <w:rFonts w:ascii="ＭＳ 明朝" w:hAnsi="ＭＳ 明朝" w:cs="ＭＳ 明朝"/>
          <w:kern w:val="0"/>
          <w:sz w:val="24"/>
          <w:szCs w:val="20"/>
        </w:rPr>
        <w:t xml:space="preserve">　地域や家庭で受け継がれてきた伝統的な料理や作法等を継承し、伝えている国民を増やす。</w:t>
      </w:r>
    </w:p>
    <w:p w14:paraId="047D64D8" w14:textId="77777777" w:rsidR="00F707B9" w:rsidRPr="000874CE" w:rsidRDefault="00F707B9" w:rsidP="00FB189A">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②</w:t>
      </w:r>
      <w:r w:rsidRPr="000874CE">
        <w:rPr>
          <w:rFonts w:ascii="ＭＳ 明朝" w:hAnsi="ＭＳ 明朝" w:cs="ＭＳ 明朝"/>
          <w:kern w:val="0"/>
          <w:sz w:val="24"/>
          <w:szCs w:val="20"/>
        </w:rPr>
        <w:t xml:space="preserve">　農林漁業体験を経験した国民を増やす。</w:t>
      </w:r>
    </w:p>
    <w:p w14:paraId="5992638C" w14:textId="77777777" w:rsidR="00F707B9" w:rsidRPr="000874CE" w:rsidRDefault="00F707B9" w:rsidP="00FB189A">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③</w:t>
      </w:r>
      <w:r w:rsidRPr="000874CE">
        <w:rPr>
          <w:rFonts w:ascii="ＭＳ 明朝" w:hAnsi="ＭＳ 明朝" w:cs="ＭＳ 明朝"/>
          <w:kern w:val="0"/>
          <w:sz w:val="24"/>
          <w:szCs w:val="20"/>
        </w:rPr>
        <w:t xml:space="preserve">　栄養バランスに配慮した食生活を実践する国民を増やす。</w:t>
      </w:r>
    </w:p>
    <w:p w14:paraId="6001CAB9" w14:textId="77777777" w:rsidR="00F707B9" w:rsidRPr="000874CE" w:rsidRDefault="00F707B9" w:rsidP="00FB189A">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④</w:t>
      </w:r>
      <w:r w:rsidRPr="000874CE">
        <w:rPr>
          <w:rFonts w:ascii="ＭＳ 明朝" w:hAnsi="ＭＳ 明朝" w:cs="ＭＳ 明朝"/>
          <w:kern w:val="0"/>
          <w:sz w:val="24"/>
          <w:szCs w:val="20"/>
        </w:rPr>
        <w:t xml:space="preserve">　食育の推進に関わるボランティアの数を増やす。</w:t>
      </w:r>
    </w:p>
    <w:p w14:paraId="3FCB0561" w14:textId="77777777" w:rsidR="00F707B9" w:rsidRPr="000874CE" w:rsidRDefault="00F707B9" w:rsidP="00FB189A">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⑤</w:t>
      </w:r>
      <w:r w:rsidRPr="000874CE">
        <w:rPr>
          <w:rFonts w:ascii="ＭＳ 明朝" w:hAnsi="ＭＳ 明朝" w:cs="ＭＳ 明朝"/>
          <w:kern w:val="0"/>
          <w:sz w:val="24"/>
          <w:szCs w:val="20"/>
        </w:rPr>
        <w:t xml:space="preserve">　学校給食における地場産物を活用した取組等を増やす。</w:t>
      </w:r>
    </w:p>
    <w:p w14:paraId="6A9A42D6" w14:textId="77777777" w:rsidR="00F707B9" w:rsidRPr="000874CE" w:rsidRDefault="00F707B9" w:rsidP="00FB189A">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⑥</w:t>
      </w:r>
      <w:r w:rsidRPr="000874CE">
        <w:rPr>
          <w:rFonts w:ascii="ＭＳ 明朝" w:hAnsi="ＭＳ 明朝" w:cs="ＭＳ 明朝"/>
          <w:kern w:val="0"/>
          <w:sz w:val="24"/>
          <w:szCs w:val="20"/>
        </w:rPr>
        <w:t xml:space="preserve">　地域等で共食したいと思う人が共食する割合を増やす。</w:t>
      </w:r>
    </w:p>
    <w:p w14:paraId="3B02FB76" w14:textId="77777777" w:rsidR="00F707B9" w:rsidRPr="000874CE" w:rsidRDefault="00F707B9" w:rsidP="00FB189A">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⑦</w:t>
      </w:r>
      <w:r w:rsidRPr="000874CE">
        <w:rPr>
          <w:rFonts w:ascii="ＭＳ 明朝" w:hAnsi="ＭＳ 明朝" w:cs="ＭＳ 明朝"/>
          <w:kern w:val="0"/>
          <w:sz w:val="24"/>
          <w:szCs w:val="20"/>
        </w:rPr>
        <w:t xml:space="preserve">　食品ロス削減のために何らかの行動をしている国民を増やす。</w:t>
      </w:r>
    </w:p>
    <w:p w14:paraId="7C75B109" w14:textId="77777777" w:rsidR="00F707B9" w:rsidRPr="000874CE" w:rsidRDefault="00F707B9" w:rsidP="00FB189A">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⑧</w:t>
      </w:r>
      <w:r w:rsidRPr="000874CE">
        <w:rPr>
          <w:rFonts w:ascii="ＭＳ 明朝" w:hAnsi="ＭＳ 明朝" w:cs="ＭＳ 明朝"/>
          <w:kern w:val="0"/>
          <w:sz w:val="24"/>
          <w:szCs w:val="20"/>
        </w:rPr>
        <w:t xml:space="preserve">　環境に配慮した農林水産物･食品を選ぶ国民を増やす。</w:t>
      </w:r>
    </w:p>
    <w:p w14:paraId="4A1597EF" w14:textId="77777777" w:rsidR="00F707B9" w:rsidRPr="000874CE" w:rsidRDefault="00F707B9" w:rsidP="00BF41B3">
      <w:pPr>
        <w:overflowPunct w:val="0"/>
        <w:ind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⑨</w:t>
      </w:r>
      <w:r w:rsidRPr="000874CE">
        <w:rPr>
          <w:rFonts w:ascii="ＭＳ 明朝" w:hAnsi="ＭＳ 明朝" w:cs="ＭＳ 明朝"/>
          <w:kern w:val="0"/>
          <w:sz w:val="24"/>
          <w:szCs w:val="20"/>
        </w:rPr>
        <w:t xml:space="preserve">　産地や生産者を意識して農林水産物・食品を選ぶ国民を増やす。</w:t>
      </w:r>
    </w:p>
    <w:p w14:paraId="39729ACB" w14:textId="23F69036" w:rsidR="00F707B9" w:rsidRPr="000874CE" w:rsidRDefault="00F707B9" w:rsidP="002022FD">
      <w:pPr>
        <w:overflowPunct w:val="0"/>
        <w:ind w:leftChars="100" w:left="1650" w:hangingChars="600" w:hanging="1440"/>
        <w:textAlignment w:val="baseline"/>
        <w:rPr>
          <w:rFonts w:ascii="ＭＳ 明朝" w:hAnsi="ＭＳ 明朝" w:cs="ＭＳ 明朝"/>
          <w:kern w:val="0"/>
          <w:sz w:val="24"/>
          <w:szCs w:val="20"/>
        </w:rPr>
      </w:pPr>
      <w:r w:rsidRPr="000874CE">
        <w:rPr>
          <w:rFonts w:ascii="ＭＳ 明朝" w:hAnsi="ＭＳ 明朝" w:cs="ＭＳ 明朝"/>
          <w:kern w:val="0"/>
          <w:sz w:val="24"/>
          <w:szCs w:val="20"/>
        </w:rPr>
        <w:lastRenderedPageBreak/>
        <w:t>（注）目標</w:t>
      </w:r>
      <w:r w:rsidRPr="000874CE">
        <w:rPr>
          <w:rFonts w:ascii="ＭＳ 明朝" w:hAnsi="ＭＳ 明朝" w:cs="ＭＳ 明朝" w:hint="eastAsia"/>
          <w:kern w:val="0"/>
          <w:sz w:val="24"/>
          <w:szCs w:val="20"/>
        </w:rPr>
        <w:t>②</w:t>
      </w:r>
      <w:r w:rsidRPr="000874CE">
        <w:rPr>
          <w:rFonts w:ascii="ＭＳ 明朝" w:hAnsi="ＭＳ 明朝" w:cs="ＭＳ 明朝"/>
          <w:kern w:val="0"/>
          <w:sz w:val="24"/>
          <w:szCs w:val="20"/>
        </w:rPr>
        <w:t xml:space="preserve">　農林漁業体験機会の提供の取組について、自然災害又は感染症</w:t>
      </w:r>
      <w:r w:rsidR="000E27AB">
        <w:rPr>
          <w:rFonts w:ascii="ＭＳ 明朝" w:hAnsi="ＭＳ 明朝" w:cs="ＭＳ 明朝" w:hint="eastAsia"/>
          <w:kern w:val="0"/>
          <w:sz w:val="24"/>
          <w:szCs w:val="20"/>
        </w:rPr>
        <w:t>の影響</w:t>
      </w:r>
      <w:r w:rsidRPr="000874CE">
        <w:rPr>
          <w:rFonts w:ascii="ＭＳ 明朝" w:hAnsi="ＭＳ 明朝" w:cs="ＭＳ 明朝"/>
          <w:kern w:val="0"/>
          <w:sz w:val="24"/>
          <w:szCs w:val="20"/>
        </w:rPr>
        <w:t>により、オンライン又はデジタル媒体で行う必要がある場合は、農林漁業体験を実際に経験した者の増加によらない目標を設定することができるものとする。</w:t>
      </w:r>
    </w:p>
    <w:p w14:paraId="7CA937F5" w14:textId="45072BE0" w:rsidR="00F707B9" w:rsidRPr="000874CE" w:rsidRDefault="00F707B9" w:rsidP="002022FD">
      <w:pPr>
        <w:overflowPunct w:val="0"/>
        <w:ind w:leftChars="400" w:left="1560" w:hangingChars="300" w:hanging="720"/>
        <w:textAlignment w:val="baseline"/>
        <w:rPr>
          <w:rFonts w:ascii="ＭＳ 明朝" w:hAnsi="ＭＳ 明朝" w:cs="ＭＳ 明朝"/>
          <w:kern w:val="0"/>
          <w:sz w:val="24"/>
          <w:szCs w:val="20"/>
        </w:rPr>
      </w:pPr>
      <w:r w:rsidRPr="000874CE">
        <w:rPr>
          <w:rFonts w:ascii="ＭＳ 明朝" w:hAnsi="ＭＳ 明朝" w:cs="ＭＳ 明朝"/>
          <w:kern w:val="0"/>
          <w:sz w:val="24"/>
          <w:szCs w:val="20"/>
        </w:rPr>
        <w:t>目標</w:t>
      </w:r>
      <w:r w:rsidRPr="000874CE">
        <w:rPr>
          <w:rFonts w:ascii="ＭＳ 明朝" w:hAnsi="ＭＳ 明朝" w:cs="ＭＳ 明朝" w:hint="eastAsia"/>
          <w:kern w:val="0"/>
          <w:sz w:val="24"/>
          <w:szCs w:val="20"/>
        </w:rPr>
        <w:t>⑤</w:t>
      </w:r>
      <w:r w:rsidRPr="000874CE">
        <w:rPr>
          <w:rFonts w:ascii="ＭＳ 明朝" w:hAnsi="ＭＳ 明朝" w:cs="ＭＳ 明朝"/>
          <w:kern w:val="0"/>
          <w:sz w:val="24"/>
          <w:szCs w:val="20"/>
        </w:rPr>
        <w:t xml:space="preserve">　学校給食における地場産物</w:t>
      </w:r>
      <w:r w:rsidR="006C4399">
        <w:rPr>
          <w:rFonts w:ascii="ＭＳ 明朝" w:hAnsi="ＭＳ 明朝" w:cs="ＭＳ 明朝" w:hint="eastAsia"/>
          <w:kern w:val="0"/>
          <w:sz w:val="24"/>
          <w:szCs w:val="20"/>
        </w:rPr>
        <w:t>を</w:t>
      </w:r>
      <w:r w:rsidRPr="000874CE">
        <w:rPr>
          <w:rFonts w:ascii="ＭＳ 明朝" w:hAnsi="ＭＳ 明朝" w:cs="ＭＳ 明朝"/>
          <w:kern w:val="0"/>
          <w:sz w:val="24"/>
          <w:szCs w:val="20"/>
        </w:rPr>
        <w:t>活用</w:t>
      </w:r>
      <w:r w:rsidR="006C4399">
        <w:rPr>
          <w:rFonts w:ascii="ＭＳ 明朝" w:hAnsi="ＭＳ 明朝" w:cs="ＭＳ 明朝" w:hint="eastAsia"/>
          <w:kern w:val="0"/>
          <w:sz w:val="24"/>
          <w:szCs w:val="20"/>
        </w:rPr>
        <w:t>した</w:t>
      </w:r>
      <w:r w:rsidRPr="000874CE">
        <w:rPr>
          <w:rFonts w:ascii="ＭＳ 明朝" w:hAnsi="ＭＳ 明朝" w:cs="ＭＳ 明朝"/>
          <w:kern w:val="0"/>
          <w:sz w:val="24"/>
          <w:szCs w:val="20"/>
        </w:rPr>
        <w:t>取組について、事業年度に学校給食に地場産物を新たに導入する計画が無い場合は、地場産物等を使用する割合の増加によらない目標を設定することができるものとする。</w:t>
      </w:r>
    </w:p>
    <w:p w14:paraId="3305012D" w14:textId="3F2B1C6C" w:rsidR="00F707B9" w:rsidRPr="000874CE" w:rsidRDefault="00F707B9" w:rsidP="002022FD">
      <w:pPr>
        <w:overflowPunct w:val="0"/>
        <w:ind w:firstLineChars="350" w:firstLine="8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目標</w:t>
      </w:r>
      <w:r w:rsidRPr="000874CE">
        <w:rPr>
          <w:rFonts w:ascii="ＭＳ 明朝" w:hAnsi="ＭＳ 明朝" w:cs="ＭＳ 明朝" w:hint="eastAsia"/>
          <w:kern w:val="0"/>
          <w:sz w:val="24"/>
          <w:szCs w:val="20"/>
        </w:rPr>
        <w:t>⑨</w:t>
      </w:r>
      <w:r w:rsidR="00BF41B3">
        <w:rPr>
          <w:rFonts w:ascii="ＭＳ 明朝" w:hAnsi="ＭＳ 明朝" w:cs="ＭＳ 明朝" w:hint="eastAsia"/>
          <w:kern w:val="0"/>
          <w:sz w:val="24"/>
          <w:szCs w:val="20"/>
        </w:rPr>
        <w:t xml:space="preserve">　</w:t>
      </w:r>
      <w:r w:rsidRPr="000874CE">
        <w:rPr>
          <w:rFonts w:ascii="ＭＳ 明朝" w:hAnsi="ＭＳ 明朝" w:cs="ＭＳ 明朝"/>
          <w:kern w:val="0"/>
          <w:sz w:val="24"/>
          <w:szCs w:val="20"/>
        </w:rPr>
        <w:t>全事業の実施に伴う目標とする。</w:t>
      </w:r>
    </w:p>
    <w:p w14:paraId="620AF26A" w14:textId="77777777" w:rsidR="00F707B9" w:rsidRPr="000874CE" w:rsidRDefault="00F707B9" w:rsidP="00F707B9">
      <w:pPr>
        <w:overflowPunct w:val="0"/>
        <w:textAlignment w:val="baseline"/>
        <w:rPr>
          <w:rFonts w:ascii="ＭＳ 明朝" w:hAnsi="ＭＳ 明朝" w:cs="ＭＳ 明朝"/>
          <w:kern w:val="0"/>
          <w:sz w:val="24"/>
          <w:szCs w:val="20"/>
        </w:rPr>
      </w:pPr>
    </w:p>
    <w:p w14:paraId="5902BFE5"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　食育推進検討会の開催</w:t>
      </w:r>
    </w:p>
    <w:p w14:paraId="2EBEE1EC" w14:textId="77777777" w:rsidR="0069079E" w:rsidRPr="000874CE" w:rsidRDefault="0069079E"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日本型食生活の普及促進、食文化の保護・継承、農林漁業体験機会の提供の推進等を図るための食育推進検討会を開催し、地域における食育の進め方についての検討や効果の検証を行うとともに、関係者間のネットワーク構築等を行う。</w:t>
      </w:r>
    </w:p>
    <w:p w14:paraId="6795F7E7" w14:textId="2810FCCC" w:rsidR="0069079E" w:rsidRPr="000874CE" w:rsidRDefault="0069079E"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また、地域の食育関係情報を事例調査等で整備し、優良な食育活動の普及等を図り、食育推進活動の指導を行う。</w:t>
      </w:r>
    </w:p>
    <w:p w14:paraId="5131D87B" w14:textId="73EE3239" w:rsidR="00F707B9" w:rsidRPr="000874CE" w:rsidRDefault="0069079E"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更に、</w:t>
      </w:r>
      <w:r w:rsidR="00AE59D3" w:rsidRPr="000874CE">
        <w:rPr>
          <w:rFonts w:ascii="ＭＳ 明朝" w:hAnsi="ＭＳ 明朝" w:cs="ＭＳ 明朝" w:hint="eastAsia"/>
          <w:kern w:val="0"/>
          <w:sz w:val="24"/>
          <w:szCs w:val="20"/>
        </w:rPr>
        <w:t>都道府県</w:t>
      </w:r>
      <w:r w:rsidR="000874CE">
        <w:rPr>
          <w:rFonts w:ascii="ＭＳ 明朝" w:hAnsi="ＭＳ 明朝" w:cs="ＭＳ 明朝" w:hint="eastAsia"/>
          <w:kern w:val="0"/>
          <w:sz w:val="24"/>
          <w:szCs w:val="20"/>
        </w:rPr>
        <w:t>に</w:t>
      </w:r>
      <w:r w:rsidR="00F707B9" w:rsidRPr="000874CE">
        <w:rPr>
          <w:rFonts w:ascii="ＭＳ 明朝" w:hAnsi="ＭＳ 明朝" w:cs="ＭＳ 明朝"/>
          <w:kern w:val="0"/>
          <w:sz w:val="24"/>
          <w:szCs w:val="20"/>
        </w:rPr>
        <w:t>おいては、</w:t>
      </w:r>
      <w:r w:rsidRPr="000874CE">
        <w:rPr>
          <w:rFonts w:ascii="ＭＳ 明朝" w:hAnsi="ＭＳ 明朝" w:cs="ＭＳ 明朝" w:hint="eastAsia"/>
          <w:kern w:val="0"/>
          <w:sz w:val="24"/>
          <w:szCs w:val="20"/>
        </w:rPr>
        <w:t>上記</w:t>
      </w:r>
      <w:r w:rsidR="001F18AD" w:rsidRPr="000874CE">
        <w:rPr>
          <w:rFonts w:ascii="ＭＳ 明朝" w:hAnsi="ＭＳ 明朝" w:cs="ＭＳ 明朝" w:hint="eastAsia"/>
          <w:kern w:val="0"/>
          <w:sz w:val="24"/>
          <w:szCs w:val="20"/>
        </w:rPr>
        <w:t>の</w:t>
      </w:r>
      <w:r w:rsidR="00F707B9" w:rsidRPr="000874CE">
        <w:rPr>
          <w:rFonts w:ascii="ＭＳ 明朝" w:hAnsi="ＭＳ 明朝" w:cs="ＭＳ 明朝"/>
          <w:kern w:val="0"/>
          <w:sz w:val="24"/>
          <w:szCs w:val="20"/>
        </w:rPr>
        <w:t>支援に当たっては、その監督・指導を行うものとして、職員旅費（</w:t>
      </w:r>
      <w:r w:rsidR="006F798E">
        <w:rPr>
          <w:rFonts w:ascii="ＭＳ 明朝" w:hAnsi="ＭＳ 明朝" w:cs="ＭＳ 明朝" w:hint="eastAsia"/>
          <w:kern w:val="0"/>
          <w:sz w:val="24"/>
          <w:szCs w:val="20"/>
        </w:rPr>
        <w:t>ただ</w:t>
      </w:r>
      <w:r w:rsidR="00F707B9" w:rsidRPr="000874CE">
        <w:rPr>
          <w:rFonts w:ascii="ＭＳ 明朝" w:hAnsi="ＭＳ 明朝" w:cs="ＭＳ 明朝"/>
          <w:kern w:val="0"/>
          <w:sz w:val="24"/>
          <w:szCs w:val="20"/>
        </w:rPr>
        <w:t>し、「ア」～「コ」の中で上限20万円）、通信運搬費及び消耗品費の経費を計上することができる。</w:t>
      </w:r>
    </w:p>
    <w:p w14:paraId="004ACD44"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50B1505E"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（ア）食育推進検討会の開催費</w:t>
      </w:r>
    </w:p>
    <w:p w14:paraId="3D64F580" w14:textId="77777777" w:rsidR="00F707B9" w:rsidRPr="000874CE" w:rsidRDefault="00F707B9" w:rsidP="002022FD">
      <w:pPr>
        <w:overflowPunct w:val="0"/>
        <w:ind w:leftChars="500" w:left="1050"/>
        <w:textAlignment w:val="baseline"/>
        <w:rPr>
          <w:rFonts w:ascii="ＭＳ 明朝" w:hAnsi="ＭＳ 明朝" w:cs="ＭＳ 明朝"/>
          <w:kern w:val="0"/>
          <w:sz w:val="24"/>
          <w:szCs w:val="20"/>
        </w:rPr>
      </w:pPr>
      <w:r w:rsidRPr="000874CE">
        <w:rPr>
          <w:rFonts w:ascii="ＭＳ 明朝" w:hAnsi="ＭＳ 明朝" w:cs="ＭＳ 明朝"/>
          <w:kern w:val="0"/>
          <w:sz w:val="24"/>
          <w:szCs w:val="20"/>
        </w:rPr>
        <w:t>委員謝金・旅費（外部委員に限る）、会場借料、機器借料、資料印刷費、事務局活動費、役務費、通信運搬費及び消耗品費</w:t>
      </w:r>
    </w:p>
    <w:p w14:paraId="652AFF12"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（イ）地域の食育関係情報整備費</w:t>
      </w:r>
    </w:p>
    <w:p w14:paraId="3D8851FF" w14:textId="77777777" w:rsidR="00F707B9" w:rsidRPr="000874CE" w:rsidRDefault="00F707B9" w:rsidP="002022FD">
      <w:pPr>
        <w:overflowPunct w:val="0"/>
        <w:ind w:leftChars="500" w:left="105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調査票・資料印刷費、賃金（集計）、調査員手当・旅費（実態調査）、役務費、通信運搬費及び消耗品費</w:t>
      </w:r>
    </w:p>
    <w:p w14:paraId="31BE722A"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（ウ）教材作成費</w:t>
      </w:r>
    </w:p>
    <w:p w14:paraId="722E7685" w14:textId="77777777" w:rsidR="00F707B9" w:rsidRPr="000874CE" w:rsidRDefault="00F707B9" w:rsidP="002022FD">
      <w:pPr>
        <w:overflowPunct w:val="0"/>
        <w:ind w:firstLineChars="450" w:firstLine="10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教材編集料、印刷費、啓発資材作成・レンタル費、通信運搬費及び消耗品費</w:t>
      </w:r>
    </w:p>
    <w:p w14:paraId="10928E3C" w14:textId="77777777" w:rsidR="004B6E92" w:rsidRDefault="004B6E92" w:rsidP="0069079E">
      <w:pPr>
        <w:overflowPunct w:val="0"/>
        <w:textAlignment w:val="baseline"/>
        <w:rPr>
          <w:rFonts w:ascii="ＭＳ 明朝" w:hAnsi="ＭＳ 明朝" w:cs="ＭＳ 明朝"/>
          <w:kern w:val="0"/>
          <w:sz w:val="24"/>
          <w:szCs w:val="20"/>
        </w:rPr>
      </w:pPr>
    </w:p>
    <w:p w14:paraId="7552FACF" w14:textId="32C26B33" w:rsidR="0069079E"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　課題解決に向けたシンポジウム等の開催</w:t>
      </w:r>
    </w:p>
    <w:p w14:paraId="5117E233" w14:textId="10C46E44" w:rsidR="0069079E" w:rsidRPr="000874CE" w:rsidRDefault="0069079E"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第４次食育推進基本計画及び食育推進計画に掲げられた課題の解決及び目</w:t>
      </w:r>
      <w:r w:rsidR="00A721CC">
        <w:rPr>
          <w:rFonts w:ascii="ＭＳ 明朝" w:hAnsi="ＭＳ 明朝" w:cs="ＭＳ 明朝" w:hint="eastAsia"/>
          <w:kern w:val="0"/>
          <w:sz w:val="24"/>
          <w:szCs w:val="20"/>
        </w:rPr>
        <w:t xml:space="preserve"> </w:t>
      </w:r>
      <w:r w:rsidRPr="000874CE">
        <w:rPr>
          <w:rFonts w:ascii="ＭＳ 明朝" w:hAnsi="ＭＳ 明朝" w:cs="ＭＳ 明朝"/>
          <w:kern w:val="0"/>
          <w:sz w:val="24"/>
          <w:szCs w:val="20"/>
        </w:rPr>
        <w:t>標達成に資するテーマに基づくシンポジウム、交流会、展示会等を開催する。</w:t>
      </w:r>
    </w:p>
    <w:p w14:paraId="54BB8C65" w14:textId="1409B07E" w:rsidR="00F707B9" w:rsidRPr="000874CE" w:rsidRDefault="0069079E" w:rsidP="002022FD">
      <w:pPr>
        <w:overflowPunct w:val="0"/>
        <w:ind w:leftChars="300" w:left="630" w:firstLineChars="50" w:firstLine="12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w:t>
      </w:r>
      <w:r w:rsidR="00F707B9" w:rsidRPr="000874CE">
        <w:rPr>
          <w:rFonts w:ascii="ＭＳ 明朝" w:hAnsi="ＭＳ 明朝" w:cs="ＭＳ 明朝"/>
          <w:kern w:val="0"/>
          <w:sz w:val="24"/>
          <w:szCs w:val="20"/>
        </w:rPr>
        <w:t>都道府県においては、</w:t>
      </w:r>
      <w:r w:rsidRPr="000874CE">
        <w:rPr>
          <w:rFonts w:ascii="ＭＳ 明朝" w:hAnsi="ＭＳ 明朝" w:cs="ＭＳ 明朝" w:hint="eastAsia"/>
          <w:kern w:val="0"/>
          <w:sz w:val="24"/>
          <w:szCs w:val="20"/>
        </w:rPr>
        <w:t>上記</w:t>
      </w:r>
      <w:r w:rsidR="001F18AD" w:rsidRPr="000874CE">
        <w:rPr>
          <w:rFonts w:ascii="ＭＳ 明朝" w:hAnsi="ＭＳ 明朝" w:cs="ＭＳ 明朝" w:hint="eastAsia"/>
          <w:kern w:val="0"/>
          <w:sz w:val="24"/>
          <w:szCs w:val="20"/>
        </w:rPr>
        <w:t>の</w:t>
      </w:r>
      <w:r w:rsidR="00F707B9" w:rsidRPr="000874CE">
        <w:rPr>
          <w:rFonts w:ascii="ＭＳ 明朝" w:hAnsi="ＭＳ 明朝" w:cs="ＭＳ 明朝"/>
          <w:kern w:val="0"/>
          <w:sz w:val="24"/>
          <w:szCs w:val="20"/>
        </w:rPr>
        <w:t>支援に当たっては、その監督・指導を行うものとして、職員旅費（</w:t>
      </w:r>
      <w:r w:rsidR="006F798E">
        <w:rPr>
          <w:rFonts w:ascii="ＭＳ 明朝" w:hAnsi="ＭＳ 明朝" w:cs="ＭＳ 明朝" w:hint="eastAsia"/>
          <w:kern w:val="0"/>
          <w:sz w:val="24"/>
          <w:szCs w:val="20"/>
        </w:rPr>
        <w:t>ただ</w:t>
      </w:r>
      <w:r w:rsidR="00F707B9" w:rsidRPr="000874CE">
        <w:rPr>
          <w:rFonts w:ascii="ＭＳ 明朝" w:hAnsi="ＭＳ 明朝" w:cs="ＭＳ 明朝"/>
          <w:kern w:val="0"/>
          <w:sz w:val="24"/>
          <w:szCs w:val="20"/>
        </w:rPr>
        <w:t>し、「ア」～「コ」の中で上限20万円）、通信運搬費及び消耗品費の経費を計上することができる。</w:t>
      </w:r>
    </w:p>
    <w:p w14:paraId="3A05F3BB"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11641C23"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（ア）課題解決に向けたシンポジウム等の開催費</w:t>
      </w:r>
    </w:p>
    <w:p w14:paraId="48981DF7" w14:textId="2916F022" w:rsidR="00F707B9" w:rsidRPr="000874CE" w:rsidRDefault="00F707B9" w:rsidP="002022FD">
      <w:pPr>
        <w:overflowPunct w:val="0"/>
        <w:ind w:leftChars="500" w:left="1050"/>
        <w:textAlignment w:val="baseline"/>
        <w:rPr>
          <w:rFonts w:ascii="ＭＳ 明朝" w:hAnsi="ＭＳ 明朝" w:cs="ＭＳ 明朝"/>
          <w:kern w:val="0"/>
          <w:sz w:val="24"/>
          <w:szCs w:val="20"/>
        </w:rPr>
      </w:pPr>
      <w:r w:rsidRPr="000874CE">
        <w:rPr>
          <w:rFonts w:ascii="ＭＳ 明朝" w:hAnsi="ＭＳ 明朝" w:cs="ＭＳ 明朝"/>
          <w:kern w:val="0"/>
          <w:sz w:val="24"/>
          <w:szCs w:val="20"/>
        </w:rPr>
        <w:lastRenderedPageBreak/>
        <w:t>講師謝金・旅費、賃金（運営補助）、会場借料、機器借料、資料印刷費、</w:t>
      </w:r>
      <w:r w:rsidR="00A721CC">
        <w:rPr>
          <w:rFonts w:ascii="ＭＳ 明朝" w:hAnsi="ＭＳ 明朝" w:cs="ＭＳ 明朝" w:hint="eastAsia"/>
          <w:kern w:val="0"/>
          <w:sz w:val="24"/>
          <w:szCs w:val="20"/>
        </w:rPr>
        <w:t xml:space="preserve"> </w:t>
      </w:r>
      <w:r w:rsidR="00A721CC">
        <w:rPr>
          <w:rFonts w:ascii="ＭＳ 明朝" w:hAnsi="ＭＳ 明朝" w:cs="ＭＳ 明朝"/>
          <w:kern w:val="0"/>
          <w:sz w:val="24"/>
          <w:szCs w:val="20"/>
        </w:rPr>
        <w:t xml:space="preserve">  </w:t>
      </w:r>
      <w:r w:rsidRPr="000874CE">
        <w:rPr>
          <w:rFonts w:ascii="ＭＳ 明朝" w:hAnsi="ＭＳ 明朝" w:cs="ＭＳ 明朝"/>
          <w:kern w:val="0"/>
          <w:sz w:val="24"/>
          <w:szCs w:val="20"/>
        </w:rPr>
        <w:t>啓発資材作成・レンタル費、食材費（上限額 50 万円。調理体験の教材、展示及び試食用）、普及宣伝費、役務費、保険料、通信運搬費及び消耗品費</w:t>
      </w:r>
    </w:p>
    <w:p w14:paraId="0EC26FDD"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（イ）アンケート調査費</w:t>
      </w:r>
    </w:p>
    <w:p w14:paraId="544A30AC" w14:textId="77777777" w:rsidR="00F707B9" w:rsidRPr="000874CE" w:rsidRDefault="00F707B9" w:rsidP="002022FD">
      <w:pPr>
        <w:overflowPunct w:val="0"/>
        <w:ind w:firstLineChars="450" w:firstLine="10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調査票・資料印刷費、賃金（集計）、役務費、通信運搬費及び消耗品費</w:t>
      </w:r>
    </w:p>
    <w:p w14:paraId="52627763" w14:textId="77777777" w:rsidR="004B6E92" w:rsidRDefault="004B6E92" w:rsidP="0069079E">
      <w:pPr>
        <w:overflowPunct w:val="0"/>
        <w:textAlignment w:val="baseline"/>
        <w:rPr>
          <w:rFonts w:ascii="ＭＳ 明朝" w:hAnsi="ＭＳ 明朝" w:cs="ＭＳ 明朝"/>
          <w:kern w:val="0"/>
          <w:sz w:val="24"/>
          <w:szCs w:val="20"/>
        </w:rPr>
      </w:pPr>
    </w:p>
    <w:p w14:paraId="28EA94C9" w14:textId="616748D8" w:rsidR="0069079E"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ウ　食育推進リーダーの育成及び活動の促進</w:t>
      </w:r>
    </w:p>
    <w:p w14:paraId="717C36D2" w14:textId="38C56761" w:rsidR="0069079E" w:rsidRPr="000874CE" w:rsidRDefault="0069079E"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地域における食育活動を総合的かつ効果的に推進するため、食品衛生、栄</w:t>
      </w:r>
      <w:r w:rsidR="00C06A86">
        <w:rPr>
          <w:rFonts w:ascii="ＭＳ 明朝" w:hAnsi="ＭＳ 明朝" w:cs="ＭＳ 明朝" w:hint="eastAsia"/>
          <w:kern w:val="0"/>
          <w:sz w:val="24"/>
          <w:szCs w:val="20"/>
        </w:rPr>
        <w:t xml:space="preserve"> </w:t>
      </w:r>
      <w:r w:rsidR="00C06A86">
        <w:rPr>
          <w:rFonts w:ascii="ＭＳ 明朝" w:hAnsi="ＭＳ 明朝" w:cs="ＭＳ 明朝"/>
          <w:kern w:val="0"/>
          <w:sz w:val="24"/>
          <w:szCs w:val="20"/>
        </w:rPr>
        <w:t xml:space="preserve"> </w:t>
      </w:r>
      <w:r w:rsidR="00A721CC">
        <w:rPr>
          <w:rFonts w:ascii="ＭＳ 明朝" w:hAnsi="ＭＳ 明朝" w:cs="ＭＳ 明朝"/>
          <w:kern w:val="0"/>
          <w:sz w:val="24"/>
          <w:szCs w:val="20"/>
        </w:rPr>
        <w:t xml:space="preserve"> </w:t>
      </w:r>
      <w:r w:rsidRPr="000874CE">
        <w:rPr>
          <w:rFonts w:ascii="ＭＳ 明朝" w:hAnsi="ＭＳ 明朝" w:cs="ＭＳ 明朝"/>
          <w:kern w:val="0"/>
          <w:sz w:val="24"/>
          <w:szCs w:val="20"/>
        </w:rPr>
        <w:t>養改善、農業生産、食文化等の分野において専門的に食育活動を行うボランティア活動の調整、コーディネート等を行うことができる食育推進リーダーの育成を促進するとともに、食育推進リーダーの活動（講習会、研修会、現地指導 等）を通じて食文化の保護・継承、日本型食生活等の普及、農林漁業体験の機会の提供等を促進する。</w:t>
      </w:r>
    </w:p>
    <w:p w14:paraId="65771BA6" w14:textId="52C487F2" w:rsidR="00F707B9" w:rsidRPr="000874CE" w:rsidRDefault="0069079E" w:rsidP="002022FD">
      <w:pPr>
        <w:overflowPunct w:val="0"/>
        <w:ind w:leftChars="300" w:left="630" w:firstLineChars="100" w:firstLine="240"/>
        <w:textAlignment w:val="baseline"/>
        <w:rPr>
          <w:rFonts w:ascii="ＭＳ 明朝" w:hAnsi="ＭＳ 明朝" w:cs="ＭＳ 明朝"/>
          <w:color w:val="FF0000"/>
          <w:kern w:val="0"/>
          <w:sz w:val="24"/>
          <w:szCs w:val="20"/>
          <w:u w:val="single"/>
        </w:rPr>
      </w:pPr>
      <w:r w:rsidRPr="000874CE">
        <w:rPr>
          <w:rFonts w:ascii="ＭＳ 明朝" w:hAnsi="ＭＳ 明朝" w:cs="ＭＳ 明朝"/>
          <w:kern w:val="0"/>
          <w:sz w:val="24"/>
          <w:szCs w:val="20"/>
        </w:rPr>
        <w:t>また、</w:t>
      </w:r>
      <w:r w:rsidR="00F707B9" w:rsidRPr="000874CE">
        <w:rPr>
          <w:rFonts w:ascii="ＭＳ 明朝" w:hAnsi="ＭＳ 明朝" w:cs="ＭＳ 明朝"/>
          <w:kern w:val="0"/>
          <w:sz w:val="24"/>
          <w:szCs w:val="20"/>
        </w:rPr>
        <w:t>都道府県においては、</w:t>
      </w:r>
      <w:r w:rsidRPr="000874CE">
        <w:rPr>
          <w:rFonts w:ascii="ＭＳ 明朝" w:hAnsi="ＭＳ 明朝" w:cs="ＭＳ 明朝" w:hint="eastAsia"/>
          <w:kern w:val="0"/>
          <w:sz w:val="24"/>
          <w:szCs w:val="20"/>
        </w:rPr>
        <w:t>上記</w:t>
      </w:r>
      <w:r w:rsidR="001F18AD" w:rsidRPr="000874CE">
        <w:rPr>
          <w:rFonts w:ascii="ＭＳ 明朝" w:hAnsi="ＭＳ 明朝" w:cs="ＭＳ 明朝" w:hint="eastAsia"/>
          <w:kern w:val="0"/>
          <w:sz w:val="24"/>
          <w:szCs w:val="20"/>
        </w:rPr>
        <w:t>の</w:t>
      </w:r>
      <w:r w:rsidR="00F707B9" w:rsidRPr="000874CE">
        <w:rPr>
          <w:rFonts w:ascii="ＭＳ 明朝" w:hAnsi="ＭＳ 明朝" w:cs="ＭＳ 明朝"/>
          <w:kern w:val="0"/>
          <w:sz w:val="24"/>
          <w:szCs w:val="20"/>
        </w:rPr>
        <w:t>支援に当たっては、その監督・指導を</w:t>
      </w:r>
      <w:r w:rsidR="004940C1">
        <w:rPr>
          <w:rFonts w:ascii="ＭＳ 明朝" w:hAnsi="ＭＳ 明朝" w:cs="ＭＳ 明朝" w:hint="eastAsia"/>
          <w:kern w:val="0"/>
          <w:sz w:val="24"/>
          <w:szCs w:val="20"/>
        </w:rPr>
        <w:t xml:space="preserve"> </w:t>
      </w:r>
      <w:r w:rsidR="00F707B9" w:rsidRPr="000874CE">
        <w:rPr>
          <w:rFonts w:ascii="ＭＳ 明朝" w:hAnsi="ＭＳ 明朝" w:cs="ＭＳ 明朝"/>
          <w:kern w:val="0"/>
          <w:sz w:val="24"/>
          <w:szCs w:val="20"/>
        </w:rPr>
        <w:t>行うものとして、職員旅費（</w:t>
      </w:r>
      <w:r w:rsidR="006F798E">
        <w:rPr>
          <w:rFonts w:ascii="ＭＳ 明朝" w:hAnsi="ＭＳ 明朝" w:cs="ＭＳ 明朝" w:hint="eastAsia"/>
          <w:kern w:val="0"/>
          <w:sz w:val="24"/>
          <w:szCs w:val="20"/>
        </w:rPr>
        <w:t>ただ</w:t>
      </w:r>
      <w:r w:rsidR="00F707B9" w:rsidRPr="000874CE">
        <w:rPr>
          <w:rFonts w:ascii="ＭＳ 明朝" w:hAnsi="ＭＳ 明朝" w:cs="ＭＳ 明朝"/>
          <w:kern w:val="0"/>
          <w:sz w:val="24"/>
          <w:szCs w:val="20"/>
        </w:rPr>
        <w:t>し、「ア」～「コ」の中で上限20万円）、通信運搬費及び消耗品費の経費を計上することができる。</w:t>
      </w:r>
    </w:p>
    <w:p w14:paraId="256C8AA5" w14:textId="50987260"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500F9F87" w14:textId="77777777" w:rsidR="00F707B9" w:rsidRPr="000874CE" w:rsidRDefault="00F707B9" w:rsidP="002022FD">
      <w:pPr>
        <w:overflowPunct w:val="0"/>
        <w:ind w:leftChars="350" w:left="73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講師謝金・旅費、賃金（運営補助）、会場借料、機器借料、資料印刷費、啓発資材作成・レンタル費、食材費（上限額 50 万円。調理体験の教材、展示及び試食用）、普及宣伝費、役務費、保険料、通信運搬費及び消耗品費</w:t>
      </w:r>
    </w:p>
    <w:p w14:paraId="38D4E43A" w14:textId="77777777" w:rsidR="004B6E92" w:rsidRDefault="004B6E92" w:rsidP="00F707B9">
      <w:pPr>
        <w:overflowPunct w:val="0"/>
        <w:textAlignment w:val="baseline"/>
        <w:rPr>
          <w:rFonts w:ascii="ＭＳ 明朝" w:hAnsi="ＭＳ 明朝" w:cs="ＭＳ 明朝"/>
          <w:kern w:val="0"/>
          <w:sz w:val="24"/>
          <w:szCs w:val="20"/>
        </w:rPr>
      </w:pPr>
    </w:p>
    <w:p w14:paraId="0267D1BE" w14:textId="268AE08A"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エ　食文化の保護・継承のための取組支援</w:t>
      </w:r>
    </w:p>
    <w:p w14:paraId="62F1B0B6" w14:textId="12731FA6" w:rsidR="0069079E" w:rsidRPr="000874CE" w:rsidRDefault="0069079E" w:rsidP="002022FD">
      <w:pPr>
        <w:overflowPunct w:val="0"/>
        <w:ind w:leftChars="350" w:left="735" w:firstLineChars="100" w:firstLine="240"/>
        <w:textAlignment w:val="baseline"/>
        <w:rPr>
          <w:rFonts w:ascii="ＭＳ 明朝" w:hAnsi="ＭＳ 明朝" w:cs="ＭＳ 明朝"/>
          <w:color w:val="FF0000"/>
          <w:kern w:val="0"/>
          <w:sz w:val="24"/>
          <w:szCs w:val="20"/>
          <w:u w:val="single"/>
        </w:rPr>
      </w:pPr>
      <w:r w:rsidRPr="000874CE">
        <w:rPr>
          <w:rFonts w:ascii="ＭＳ 明朝" w:hAnsi="ＭＳ 明朝" w:cs="ＭＳ 明朝"/>
          <w:kern w:val="0"/>
          <w:sz w:val="24"/>
          <w:szCs w:val="20"/>
        </w:rPr>
        <w:t>郷土料理や行事食等の地域食文化の保護・継承や日本型食生活の実践に向</w:t>
      </w:r>
      <w:r w:rsidR="00A721CC">
        <w:rPr>
          <w:rFonts w:ascii="ＭＳ 明朝" w:hAnsi="ＭＳ 明朝" w:cs="ＭＳ 明朝" w:hint="eastAsia"/>
          <w:kern w:val="0"/>
          <w:sz w:val="24"/>
          <w:szCs w:val="20"/>
        </w:rPr>
        <w:t xml:space="preserve"> </w:t>
      </w:r>
      <w:r w:rsidRPr="000874CE">
        <w:rPr>
          <w:rFonts w:ascii="ＭＳ 明朝" w:hAnsi="ＭＳ 明朝" w:cs="ＭＳ 明朝"/>
          <w:kern w:val="0"/>
          <w:sz w:val="24"/>
          <w:szCs w:val="20"/>
        </w:rPr>
        <w:t>け、子育て世代や若い世代を中心とする各世代に向けた調理講習会や食育授業等を開催する。</w:t>
      </w:r>
    </w:p>
    <w:p w14:paraId="0CCEFC4A" w14:textId="58A03544" w:rsidR="00F707B9" w:rsidRPr="000874CE" w:rsidRDefault="0069079E"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w:t>
      </w:r>
      <w:r w:rsidR="00F707B9" w:rsidRPr="000874CE">
        <w:rPr>
          <w:rFonts w:ascii="ＭＳ 明朝" w:hAnsi="ＭＳ 明朝" w:cs="ＭＳ 明朝"/>
          <w:kern w:val="0"/>
          <w:sz w:val="24"/>
          <w:szCs w:val="20"/>
        </w:rPr>
        <w:t>都道府県においては、</w:t>
      </w:r>
      <w:r w:rsidRPr="000874CE">
        <w:rPr>
          <w:rFonts w:ascii="ＭＳ 明朝" w:hAnsi="ＭＳ 明朝" w:cs="ＭＳ 明朝" w:hint="eastAsia"/>
          <w:kern w:val="0"/>
          <w:sz w:val="24"/>
          <w:szCs w:val="20"/>
        </w:rPr>
        <w:t>上記の</w:t>
      </w:r>
      <w:r w:rsidR="00F707B9" w:rsidRPr="000874CE">
        <w:rPr>
          <w:rFonts w:ascii="ＭＳ 明朝" w:hAnsi="ＭＳ 明朝" w:cs="ＭＳ 明朝"/>
          <w:kern w:val="0"/>
          <w:sz w:val="24"/>
          <w:szCs w:val="20"/>
        </w:rPr>
        <w:t>支援に当たっては、その監督・指導を行うものとして、職員旅費（</w:t>
      </w:r>
      <w:r w:rsidR="006F798E">
        <w:rPr>
          <w:rFonts w:ascii="ＭＳ 明朝" w:hAnsi="ＭＳ 明朝" w:cs="ＭＳ 明朝" w:hint="eastAsia"/>
          <w:kern w:val="0"/>
          <w:sz w:val="24"/>
          <w:szCs w:val="20"/>
        </w:rPr>
        <w:t>ただ</w:t>
      </w:r>
      <w:r w:rsidR="00F707B9" w:rsidRPr="000874CE">
        <w:rPr>
          <w:rFonts w:ascii="ＭＳ 明朝" w:hAnsi="ＭＳ 明朝" w:cs="ＭＳ 明朝"/>
          <w:kern w:val="0"/>
          <w:sz w:val="24"/>
          <w:szCs w:val="20"/>
        </w:rPr>
        <w:t>し、「ア」～「コ」の中で上限20万円）、通信運搬費及び消耗品費の経費を計上することができる。</w:t>
      </w:r>
    </w:p>
    <w:p w14:paraId="7BB16963"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6024F83E" w14:textId="15285031" w:rsidR="00F707B9" w:rsidRPr="000874CE" w:rsidRDefault="00F707B9" w:rsidP="002022FD">
      <w:pPr>
        <w:overflowPunct w:val="0"/>
        <w:ind w:leftChars="350" w:left="73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講師謝金・旅費、賃金（運営補助）、会場借料、機器借料、食材費（上限額50</w:t>
      </w:r>
      <w:r w:rsidR="006F798E">
        <w:rPr>
          <w:rFonts w:ascii="ＭＳ 明朝" w:hAnsi="ＭＳ 明朝" w:cs="ＭＳ 明朝"/>
          <w:kern w:val="0"/>
          <w:sz w:val="24"/>
          <w:szCs w:val="20"/>
        </w:rPr>
        <w:t xml:space="preserve"> </w:t>
      </w:r>
      <w:r w:rsidRPr="000874CE">
        <w:rPr>
          <w:rFonts w:ascii="ＭＳ 明朝" w:hAnsi="ＭＳ 明朝" w:cs="ＭＳ 明朝"/>
          <w:kern w:val="0"/>
          <w:sz w:val="24"/>
          <w:szCs w:val="20"/>
        </w:rPr>
        <w:t>万円。調理体験の教材、展示及び試食用）、資料印刷費、啓発資材作成・レンタル費、普及宣伝費、役務費、保険料、通信運搬費及び消耗品費</w:t>
      </w:r>
    </w:p>
    <w:p w14:paraId="0A47D5D9" w14:textId="77777777" w:rsidR="004B6E92" w:rsidRDefault="004B6E92" w:rsidP="00F707B9">
      <w:pPr>
        <w:overflowPunct w:val="0"/>
        <w:textAlignment w:val="baseline"/>
        <w:rPr>
          <w:rFonts w:ascii="ＭＳ 明朝" w:hAnsi="ＭＳ 明朝" w:cs="ＭＳ 明朝"/>
          <w:kern w:val="0"/>
          <w:sz w:val="24"/>
          <w:szCs w:val="20"/>
        </w:rPr>
      </w:pPr>
    </w:p>
    <w:p w14:paraId="05545757" w14:textId="5A445398"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オ　農林漁業体験の機会の提供</w:t>
      </w:r>
    </w:p>
    <w:p w14:paraId="62ECF87E" w14:textId="3E7C28A8" w:rsidR="0069079E" w:rsidRPr="000874CE" w:rsidRDefault="0069079E" w:rsidP="002022FD">
      <w:pPr>
        <w:overflowPunct w:val="0"/>
        <w:ind w:leftChars="350" w:left="735" w:firstLineChars="100" w:firstLine="240"/>
        <w:textAlignment w:val="baseline"/>
        <w:rPr>
          <w:rFonts w:ascii="ＭＳ 明朝" w:hAnsi="ＭＳ 明朝" w:cs="ＭＳ 明朝"/>
          <w:color w:val="FF0000"/>
          <w:kern w:val="0"/>
          <w:sz w:val="24"/>
          <w:szCs w:val="20"/>
          <w:u w:val="single"/>
        </w:rPr>
      </w:pPr>
      <w:r w:rsidRPr="000874CE">
        <w:rPr>
          <w:rFonts w:ascii="ＭＳ 明朝" w:hAnsi="ＭＳ 明朝" w:cs="ＭＳ 明朝"/>
          <w:kern w:val="0"/>
          <w:sz w:val="24"/>
          <w:szCs w:val="20"/>
        </w:rPr>
        <w:t>農林漁業者等の指導の下、地域の関係者と連携を図りながら、農作業等の体験の機会を提供する。生産者又は指導者から本取組に関する講話等</w:t>
      </w:r>
      <w:r w:rsidR="0050588A">
        <w:rPr>
          <w:rFonts w:ascii="ＭＳ 明朝" w:hAnsi="ＭＳ 明朝" w:cs="ＭＳ 明朝" w:hint="eastAsia"/>
          <w:kern w:val="0"/>
          <w:sz w:val="24"/>
          <w:szCs w:val="20"/>
        </w:rPr>
        <w:t>（農林漁業の作業手順</w:t>
      </w:r>
      <w:r w:rsidR="002A796F">
        <w:rPr>
          <w:rFonts w:ascii="ＭＳ 明朝" w:hAnsi="ＭＳ 明朝" w:cs="ＭＳ 明朝" w:hint="eastAsia"/>
          <w:kern w:val="0"/>
          <w:sz w:val="24"/>
          <w:szCs w:val="20"/>
        </w:rPr>
        <w:t>に関する説明</w:t>
      </w:r>
      <w:r w:rsidR="0050588A">
        <w:rPr>
          <w:rFonts w:ascii="ＭＳ 明朝" w:hAnsi="ＭＳ 明朝" w:cs="ＭＳ 明朝" w:hint="eastAsia"/>
          <w:kern w:val="0"/>
          <w:sz w:val="24"/>
          <w:szCs w:val="20"/>
        </w:rPr>
        <w:t>を除く）</w:t>
      </w:r>
      <w:r w:rsidRPr="000874CE">
        <w:rPr>
          <w:rFonts w:ascii="ＭＳ 明朝" w:hAnsi="ＭＳ 明朝" w:cs="ＭＳ 明朝"/>
          <w:kern w:val="0"/>
          <w:sz w:val="24"/>
          <w:szCs w:val="20"/>
        </w:rPr>
        <w:t>の実施を合わせて行う。</w:t>
      </w:r>
    </w:p>
    <w:p w14:paraId="22F08389" w14:textId="46991D26" w:rsidR="00F707B9" w:rsidRPr="000874CE" w:rsidRDefault="0069079E"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w:t>
      </w:r>
      <w:r w:rsidR="00F707B9" w:rsidRPr="000874CE">
        <w:rPr>
          <w:rFonts w:ascii="ＭＳ 明朝" w:hAnsi="ＭＳ 明朝" w:cs="ＭＳ 明朝"/>
          <w:kern w:val="0"/>
          <w:sz w:val="24"/>
          <w:szCs w:val="20"/>
        </w:rPr>
        <w:t>都道府県においては、</w:t>
      </w:r>
      <w:r w:rsidR="007C4D8A" w:rsidRPr="000874CE">
        <w:rPr>
          <w:rFonts w:ascii="ＭＳ 明朝" w:hAnsi="ＭＳ 明朝" w:cs="ＭＳ 明朝" w:hint="eastAsia"/>
          <w:kern w:val="0"/>
          <w:sz w:val="24"/>
          <w:szCs w:val="20"/>
        </w:rPr>
        <w:t>上記</w:t>
      </w:r>
      <w:r w:rsidR="00F707B9" w:rsidRPr="000874CE">
        <w:rPr>
          <w:rFonts w:ascii="ＭＳ 明朝" w:hAnsi="ＭＳ 明朝" w:cs="ＭＳ 明朝"/>
          <w:kern w:val="0"/>
          <w:sz w:val="24"/>
          <w:szCs w:val="20"/>
        </w:rPr>
        <w:t>の</w:t>
      </w:r>
      <w:r w:rsidR="008C1BA7" w:rsidRPr="000874CE">
        <w:rPr>
          <w:rFonts w:ascii="ＭＳ 明朝" w:hAnsi="ＭＳ 明朝" w:cs="ＭＳ 明朝"/>
          <w:kern w:val="0"/>
          <w:sz w:val="24"/>
          <w:szCs w:val="20"/>
        </w:rPr>
        <w:t>農林漁業体験の機会の提供</w:t>
      </w:r>
      <w:r w:rsidR="008C1BA7" w:rsidRPr="000874CE">
        <w:rPr>
          <w:rFonts w:ascii="ＭＳ 明朝" w:hAnsi="ＭＳ 明朝" w:cs="ＭＳ 明朝" w:hint="eastAsia"/>
          <w:kern w:val="0"/>
          <w:sz w:val="24"/>
          <w:szCs w:val="20"/>
        </w:rPr>
        <w:t>の</w:t>
      </w:r>
      <w:r w:rsidR="00F707B9" w:rsidRPr="000874CE">
        <w:rPr>
          <w:rFonts w:ascii="ＭＳ 明朝" w:hAnsi="ＭＳ 明朝" w:cs="ＭＳ 明朝"/>
          <w:kern w:val="0"/>
          <w:sz w:val="24"/>
          <w:szCs w:val="20"/>
        </w:rPr>
        <w:t>支援に当た</w:t>
      </w:r>
      <w:r w:rsidR="00F707B9" w:rsidRPr="000874CE">
        <w:rPr>
          <w:rFonts w:ascii="ＭＳ 明朝" w:hAnsi="ＭＳ 明朝" w:cs="ＭＳ 明朝"/>
          <w:kern w:val="0"/>
          <w:sz w:val="24"/>
          <w:szCs w:val="20"/>
        </w:rPr>
        <w:lastRenderedPageBreak/>
        <w:t>っては、その監督・指導を行うものとして、職員旅費（</w:t>
      </w:r>
      <w:r w:rsidR="006F798E">
        <w:rPr>
          <w:rFonts w:ascii="ＭＳ 明朝" w:hAnsi="ＭＳ 明朝" w:cs="ＭＳ 明朝" w:hint="eastAsia"/>
          <w:kern w:val="0"/>
          <w:sz w:val="24"/>
          <w:szCs w:val="20"/>
        </w:rPr>
        <w:t>ただ</w:t>
      </w:r>
      <w:r w:rsidR="00F707B9" w:rsidRPr="000874CE">
        <w:rPr>
          <w:rFonts w:ascii="ＭＳ 明朝" w:hAnsi="ＭＳ 明朝" w:cs="ＭＳ 明朝"/>
          <w:kern w:val="0"/>
          <w:sz w:val="24"/>
          <w:szCs w:val="20"/>
        </w:rPr>
        <w:t>し、「ア」～「コ」の中で上限20万円）、通信運搬費及び消耗品費の経費を計上することができる。</w:t>
      </w:r>
    </w:p>
    <w:p w14:paraId="7FF2DA69"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22B1DE77"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（ア）教育ファーム検討委員会開催費</w:t>
      </w:r>
    </w:p>
    <w:p w14:paraId="1CB03980" w14:textId="77777777" w:rsidR="00F707B9"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委員謝金・旅費、会場借料、機器借料、資料印刷費、役務費、通信運搬費及び消耗品費</w:t>
      </w:r>
    </w:p>
    <w:p w14:paraId="2F9A94CE"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（イ）農林漁業体験の機会の提供費</w:t>
      </w:r>
    </w:p>
    <w:p w14:paraId="584B6A3E" w14:textId="76731134" w:rsidR="00F707B9"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体験ほ場</w:t>
      </w:r>
      <w:r w:rsidR="0050588A">
        <w:rPr>
          <w:rFonts w:ascii="ＭＳ 明朝" w:hAnsi="ＭＳ 明朝" w:cs="ＭＳ 明朝" w:hint="eastAsia"/>
          <w:kern w:val="0"/>
          <w:sz w:val="24"/>
          <w:szCs w:val="20"/>
        </w:rPr>
        <w:t>及び漁船</w:t>
      </w:r>
      <w:r w:rsidRPr="000874CE">
        <w:rPr>
          <w:rFonts w:ascii="ＭＳ 明朝" w:hAnsi="ＭＳ 明朝" w:cs="ＭＳ 明朝"/>
          <w:kern w:val="0"/>
          <w:sz w:val="24"/>
          <w:szCs w:val="20"/>
        </w:rPr>
        <w:t>の借料、体験ほ場</w:t>
      </w:r>
      <w:r w:rsidR="000874CE">
        <w:rPr>
          <w:rFonts w:ascii="ＭＳ 明朝" w:hAnsi="ＭＳ 明朝" w:cs="ＭＳ 明朝" w:hint="eastAsia"/>
          <w:kern w:val="0"/>
          <w:sz w:val="24"/>
          <w:szCs w:val="20"/>
        </w:rPr>
        <w:t>等</w:t>
      </w:r>
      <w:r w:rsidRPr="000874CE">
        <w:rPr>
          <w:rFonts w:ascii="ＭＳ 明朝" w:hAnsi="ＭＳ 明朝" w:cs="ＭＳ 明朝"/>
          <w:kern w:val="0"/>
          <w:sz w:val="24"/>
          <w:szCs w:val="20"/>
        </w:rPr>
        <w:t>管理に係る物材費、指導者謝金・旅費、賃金（運営補助）、農業機械・簡易トイレ等借料、資料印刷費、啓発資材作成・レンタル費、貸し切りバス借料（日帰りに要するものに限る。）、種苗・生産資材費（実習用具等の消耗品費を含む。）、会場借料、食材費（上限額50万円。農林漁業体験の一環として行う加工・調理体験、試食用）、普及宣伝費、役務費、保険料、通信運搬費及び消耗品費</w:t>
      </w:r>
    </w:p>
    <w:p w14:paraId="6037AA55"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（ウ）農林漁業体験の機会の提供推進のためのコーディネートの実施費</w:t>
      </w:r>
    </w:p>
    <w:p w14:paraId="528E689A" w14:textId="77777777" w:rsidR="00F707B9"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賃金（運営補助）、会場借料、機器借料、貸し切りバス借料（日帰りに要するものに限る。）、資料印刷費、役務費、通信運搬費及び消耗品費</w:t>
      </w:r>
    </w:p>
    <w:p w14:paraId="37B0CF89" w14:textId="77777777" w:rsidR="004B6E92" w:rsidRDefault="004B6E92" w:rsidP="00F707B9">
      <w:pPr>
        <w:overflowPunct w:val="0"/>
        <w:textAlignment w:val="baseline"/>
        <w:rPr>
          <w:rFonts w:ascii="ＭＳ 明朝" w:hAnsi="ＭＳ 明朝" w:cs="ＭＳ 明朝"/>
          <w:kern w:val="0"/>
          <w:sz w:val="24"/>
          <w:szCs w:val="20"/>
        </w:rPr>
      </w:pPr>
    </w:p>
    <w:p w14:paraId="3C3BE6AF" w14:textId="3767ECA1" w:rsidR="001634D4"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カ　和食給食の普及</w:t>
      </w:r>
    </w:p>
    <w:p w14:paraId="2593F0E6" w14:textId="69390732" w:rsidR="007C4D8A" w:rsidRPr="000874CE" w:rsidRDefault="007C4D8A" w:rsidP="002022FD">
      <w:pPr>
        <w:overflowPunct w:val="0"/>
        <w:ind w:leftChars="350" w:left="735" w:firstLineChars="100" w:firstLine="240"/>
        <w:textAlignment w:val="baseline"/>
        <w:rPr>
          <w:rFonts w:ascii="ＭＳ 明朝" w:hAnsi="ＭＳ 明朝" w:cs="ＭＳ 明朝"/>
          <w:kern w:val="0"/>
          <w:sz w:val="24"/>
          <w:szCs w:val="20"/>
          <w:u w:val="single"/>
        </w:rPr>
      </w:pPr>
      <w:r w:rsidRPr="000874CE">
        <w:rPr>
          <w:rFonts w:ascii="ＭＳ 明朝" w:hAnsi="ＭＳ 明朝" w:cs="ＭＳ 明朝"/>
          <w:kern w:val="0"/>
          <w:sz w:val="24"/>
          <w:szCs w:val="20"/>
        </w:rPr>
        <w:t>学校等の施設給食での和食給食の普及に向けて、献立の開発及び子供や学</w:t>
      </w:r>
      <w:r w:rsidR="00A967C0">
        <w:rPr>
          <w:rFonts w:ascii="ＭＳ 明朝" w:hAnsi="ＭＳ 明朝" w:cs="ＭＳ 明朝" w:hint="eastAsia"/>
          <w:kern w:val="0"/>
          <w:sz w:val="24"/>
          <w:szCs w:val="20"/>
        </w:rPr>
        <w:t xml:space="preserve"> </w:t>
      </w:r>
      <w:r w:rsidR="00713F42">
        <w:rPr>
          <w:rFonts w:ascii="ＭＳ 明朝" w:hAnsi="ＭＳ 明朝" w:cs="ＭＳ 明朝"/>
          <w:kern w:val="0"/>
          <w:sz w:val="24"/>
          <w:szCs w:val="20"/>
        </w:rPr>
        <w:t xml:space="preserve"> </w:t>
      </w:r>
      <w:r w:rsidRPr="000874CE">
        <w:rPr>
          <w:rFonts w:ascii="ＭＳ 明朝" w:hAnsi="ＭＳ 明朝" w:cs="ＭＳ 明朝"/>
          <w:kern w:val="0"/>
          <w:sz w:val="24"/>
          <w:szCs w:val="20"/>
        </w:rPr>
        <w:t>校関係者を対象とした食育授業を開催する。</w:t>
      </w:r>
    </w:p>
    <w:p w14:paraId="231F222F" w14:textId="28EDB654" w:rsidR="00F707B9" w:rsidRPr="000874CE" w:rsidRDefault="007C4D8A"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w:t>
      </w:r>
      <w:r w:rsidR="00F707B9" w:rsidRPr="000874CE">
        <w:rPr>
          <w:rFonts w:ascii="ＭＳ 明朝" w:hAnsi="ＭＳ 明朝" w:cs="ＭＳ 明朝"/>
          <w:kern w:val="0"/>
          <w:sz w:val="24"/>
          <w:szCs w:val="20"/>
        </w:rPr>
        <w:t>都道府県においては、</w:t>
      </w:r>
      <w:r w:rsidRPr="000874CE">
        <w:rPr>
          <w:rFonts w:ascii="ＭＳ 明朝" w:hAnsi="ＭＳ 明朝" w:cs="ＭＳ 明朝" w:hint="eastAsia"/>
          <w:kern w:val="0"/>
          <w:sz w:val="24"/>
          <w:szCs w:val="20"/>
        </w:rPr>
        <w:t>上記</w:t>
      </w:r>
      <w:r w:rsidR="008C1BA7" w:rsidRPr="000874CE">
        <w:rPr>
          <w:rFonts w:ascii="ＭＳ 明朝" w:hAnsi="ＭＳ 明朝" w:cs="ＭＳ 明朝" w:hint="eastAsia"/>
          <w:kern w:val="0"/>
          <w:sz w:val="24"/>
          <w:szCs w:val="20"/>
        </w:rPr>
        <w:t>の</w:t>
      </w:r>
      <w:r w:rsidR="00F707B9" w:rsidRPr="000874CE">
        <w:rPr>
          <w:rFonts w:ascii="ＭＳ 明朝" w:hAnsi="ＭＳ 明朝" w:cs="ＭＳ 明朝"/>
          <w:kern w:val="0"/>
          <w:sz w:val="24"/>
          <w:szCs w:val="20"/>
        </w:rPr>
        <w:t>支援に当たっては、その監督・指導を行</w:t>
      </w:r>
      <w:r w:rsidR="00713F42">
        <w:rPr>
          <w:rFonts w:ascii="ＭＳ 明朝" w:hAnsi="ＭＳ 明朝" w:cs="ＭＳ 明朝" w:hint="eastAsia"/>
          <w:kern w:val="0"/>
          <w:sz w:val="24"/>
          <w:szCs w:val="20"/>
        </w:rPr>
        <w:t xml:space="preserve"> </w:t>
      </w:r>
      <w:r w:rsidR="00F707B9" w:rsidRPr="000874CE">
        <w:rPr>
          <w:rFonts w:ascii="ＭＳ 明朝" w:hAnsi="ＭＳ 明朝" w:cs="ＭＳ 明朝"/>
          <w:kern w:val="0"/>
          <w:sz w:val="24"/>
          <w:szCs w:val="20"/>
        </w:rPr>
        <w:t>うものとして、職員旅費（</w:t>
      </w:r>
      <w:r w:rsidR="006F798E">
        <w:rPr>
          <w:rFonts w:ascii="ＭＳ 明朝" w:hAnsi="ＭＳ 明朝" w:cs="ＭＳ 明朝" w:hint="eastAsia"/>
          <w:kern w:val="0"/>
          <w:sz w:val="24"/>
          <w:szCs w:val="20"/>
        </w:rPr>
        <w:t>ただ</w:t>
      </w:r>
      <w:r w:rsidR="00F707B9" w:rsidRPr="000874CE">
        <w:rPr>
          <w:rFonts w:ascii="ＭＳ 明朝" w:hAnsi="ＭＳ 明朝" w:cs="ＭＳ 明朝"/>
          <w:kern w:val="0"/>
          <w:sz w:val="24"/>
          <w:szCs w:val="20"/>
        </w:rPr>
        <w:t>し、「ア」～「コ」の中で上限20万円）、通信運搬費及び消耗品費の経費を計上することができる。</w:t>
      </w:r>
    </w:p>
    <w:p w14:paraId="7C6F1F24"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4E0A9F83"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（ア）献立の開発費</w:t>
      </w:r>
    </w:p>
    <w:p w14:paraId="0896531D" w14:textId="42788630" w:rsidR="00F707B9" w:rsidRPr="000874CE" w:rsidRDefault="00F707B9" w:rsidP="002022FD">
      <w:pPr>
        <w:overflowPunct w:val="0"/>
        <w:ind w:leftChars="500" w:left="105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調理師</w:t>
      </w:r>
      <w:r w:rsidR="00723BB1">
        <w:rPr>
          <w:rFonts w:ascii="ＭＳ 明朝" w:hAnsi="ＭＳ 明朝" w:cs="ＭＳ 明朝" w:hint="eastAsia"/>
          <w:kern w:val="0"/>
          <w:sz w:val="24"/>
          <w:szCs w:val="20"/>
        </w:rPr>
        <w:t>及び講師に対する</w:t>
      </w:r>
      <w:r w:rsidRPr="000874CE">
        <w:rPr>
          <w:rFonts w:ascii="ＭＳ 明朝" w:hAnsi="ＭＳ 明朝" w:cs="ＭＳ 明朝"/>
          <w:kern w:val="0"/>
          <w:sz w:val="24"/>
          <w:szCs w:val="20"/>
        </w:rPr>
        <w:t>謝金・旅費、賃金（運営補助）、会場借料、機器借料、食材費（上限額 50万円）、資料印刷費、通信運搬費及び消耗品費</w:t>
      </w:r>
    </w:p>
    <w:p w14:paraId="09FF2FF1"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（イ）食育授業費</w:t>
      </w:r>
    </w:p>
    <w:p w14:paraId="1DDEF111" w14:textId="107F6B3E" w:rsidR="00F707B9" w:rsidRPr="000874CE" w:rsidRDefault="00F707B9" w:rsidP="002022FD">
      <w:pPr>
        <w:overflowPunct w:val="0"/>
        <w:ind w:leftChars="500" w:left="105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資料印刷費、啓発資材作成・レンタル費、食材費（上限額50万円。調理体験の教材、展示、試食用）、普及宣伝費、役務費、保険料、通信運搬費及び消耗品費</w:t>
      </w:r>
    </w:p>
    <w:p w14:paraId="1B67834E" w14:textId="77777777" w:rsidR="004B6E92" w:rsidRDefault="004B6E92" w:rsidP="00F707B9">
      <w:pPr>
        <w:overflowPunct w:val="0"/>
        <w:textAlignment w:val="baseline"/>
        <w:rPr>
          <w:rFonts w:ascii="ＭＳ 明朝" w:hAnsi="ＭＳ 明朝" w:cs="ＭＳ 明朝"/>
          <w:kern w:val="0"/>
          <w:sz w:val="24"/>
          <w:szCs w:val="20"/>
        </w:rPr>
      </w:pPr>
    </w:p>
    <w:p w14:paraId="0CD2DBB7" w14:textId="15168135"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 xml:space="preserve">キ　</w:t>
      </w:r>
      <w:bookmarkStart w:id="1" w:name="_Hlk99645552"/>
      <w:r w:rsidRPr="000874CE">
        <w:rPr>
          <w:rFonts w:ascii="ＭＳ 明朝" w:hAnsi="ＭＳ 明朝" w:cs="ＭＳ 明朝"/>
          <w:kern w:val="0"/>
          <w:sz w:val="24"/>
          <w:szCs w:val="20"/>
        </w:rPr>
        <w:t>学校給食における地場産物活用の促進</w:t>
      </w:r>
      <w:bookmarkEnd w:id="1"/>
    </w:p>
    <w:p w14:paraId="3D5E1B89" w14:textId="534216AA" w:rsidR="007C4D8A" w:rsidRPr="000874CE" w:rsidRDefault="007C4D8A"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学校給食における地場産物の使用割合を増やすために、生産者とのマッチ</w:t>
      </w:r>
      <w:r w:rsidR="00A967C0">
        <w:rPr>
          <w:rFonts w:ascii="ＭＳ 明朝" w:hAnsi="ＭＳ 明朝" w:cs="ＭＳ 明朝" w:hint="eastAsia"/>
          <w:kern w:val="0"/>
          <w:sz w:val="24"/>
          <w:szCs w:val="20"/>
        </w:rPr>
        <w:t xml:space="preserve"> </w:t>
      </w:r>
      <w:r w:rsidRPr="000874CE">
        <w:rPr>
          <w:rFonts w:ascii="ＭＳ 明朝" w:hAnsi="ＭＳ 明朝" w:cs="ＭＳ 明朝"/>
          <w:kern w:val="0"/>
          <w:sz w:val="24"/>
          <w:szCs w:val="20"/>
        </w:rPr>
        <w:t>ング、地場産物を使用した献立の開発、試食会の開催及び子供や学校関係者を対象とした食育授業を開催する。</w:t>
      </w:r>
    </w:p>
    <w:p w14:paraId="1150AB05" w14:textId="0341F548" w:rsidR="00F707B9" w:rsidRPr="000874CE" w:rsidRDefault="007C4D8A"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w:t>
      </w:r>
      <w:r w:rsidR="00F707B9" w:rsidRPr="000874CE">
        <w:rPr>
          <w:rFonts w:ascii="ＭＳ 明朝" w:hAnsi="ＭＳ 明朝" w:cs="ＭＳ 明朝"/>
          <w:kern w:val="0"/>
          <w:sz w:val="24"/>
          <w:szCs w:val="20"/>
        </w:rPr>
        <w:t>都道府県においては、</w:t>
      </w:r>
      <w:r w:rsidRPr="000874CE">
        <w:rPr>
          <w:rFonts w:ascii="ＭＳ 明朝" w:hAnsi="ＭＳ 明朝" w:cs="ＭＳ 明朝" w:hint="eastAsia"/>
          <w:kern w:val="0"/>
          <w:sz w:val="24"/>
          <w:szCs w:val="20"/>
        </w:rPr>
        <w:t>上記</w:t>
      </w:r>
      <w:r w:rsidR="00F707B9" w:rsidRPr="000874CE">
        <w:rPr>
          <w:rFonts w:ascii="ＭＳ 明朝" w:hAnsi="ＭＳ 明朝" w:cs="ＭＳ 明朝"/>
          <w:kern w:val="0"/>
          <w:sz w:val="24"/>
          <w:szCs w:val="20"/>
        </w:rPr>
        <w:t>の支援に当たっては、その監督・指導を行</w:t>
      </w:r>
      <w:r w:rsidR="00F707B9" w:rsidRPr="000874CE">
        <w:rPr>
          <w:rFonts w:ascii="ＭＳ 明朝" w:hAnsi="ＭＳ 明朝" w:cs="ＭＳ 明朝"/>
          <w:kern w:val="0"/>
          <w:sz w:val="24"/>
          <w:szCs w:val="20"/>
        </w:rPr>
        <w:lastRenderedPageBreak/>
        <w:t>うものとして、職員旅費（</w:t>
      </w:r>
      <w:r w:rsidR="00BB7CAD">
        <w:rPr>
          <w:rFonts w:ascii="ＭＳ 明朝" w:hAnsi="ＭＳ 明朝" w:cs="ＭＳ 明朝" w:hint="eastAsia"/>
          <w:kern w:val="0"/>
          <w:sz w:val="24"/>
          <w:szCs w:val="20"/>
        </w:rPr>
        <w:t>ただ</w:t>
      </w:r>
      <w:r w:rsidR="00F707B9" w:rsidRPr="000874CE">
        <w:rPr>
          <w:rFonts w:ascii="ＭＳ 明朝" w:hAnsi="ＭＳ 明朝" w:cs="ＭＳ 明朝"/>
          <w:kern w:val="0"/>
          <w:sz w:val="24"/>
          <w:szCs w:val="20"/>
        </w:rPr>
        <w:t>し、「ア」～「コ」の中で上限20万円）、通信運搬費及び消耗品費の経費を計上することができる。</w:t>
      </w:r>
    </w:p>
    <w:p w14:paraId="5EBDAB9E"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2D6DAD35"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（ア）生産者とのマッチング調査・調整費</w:t>
      </w:r>
    </w:p>
    <w:p w14:paraId="639A97CE" w14:textId="77777777" w:rsidR="00F707B9" w:rsidRPr="000874CE" w:rsidRDefault="00F707B9" w:rsidP="002022FD">
      <w:pPr>
        <w:overflowPunct w:val="0"/>
        <w:ind w:firstLineChars="500" w:firstLine="120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調査員手当・旅費、資料印刷費、役務費、通信運搬費及び消耗品費</w:t>
      </w:r>
    </w:p>
    <w:p w14:paraId="3CBE939A"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（イ）生産者とのマッチング交流会開催費</w:t>
      </w:r>
    </w:p>
    <w:p w14:paraId="763145A5" w14:textId="146B70C6" w:rsidR="00F707B9"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講師謝金・旅費、賃金（運営補助）、会場借料、機器借料、貸し切りバス借料（日帰りに要するものに限る。）、資料印刷費、啓発資材作成・レンタル費、食材費（上限額 50万円。展示・試食用）、普及宣伝費、役務費、保険料、通信運搬費及び消耗品費</w:t>
      </w:r>
    </w:p>
    <w:p w14:paraId="5B49CED0"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（ウ）献立の開発及び試食会費</w:t>
      </w:r>
    </w:p>
    <w:p w14:paraId="398FF5C7" w14:textId="78D21673" w:rsidR="00F707B9"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調理師及び講師に対する謝金・旅費、賃金（運営補助）、会場借料、機器借料、食材費（上限額 50万円。給食を除く（給食に付け加えた試食は可。）。）、資料印刷費、啓発資材作成・レンタル費、役務費、通信運搬費及び消耗品費</w:t>
      </w:r>
    </w:p>
    <w:p w14:paraId="62D4A291"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（エ）食育授業費</w:t>
      </w:r>
    </w:p>
    <w:p w14:paraId="126D7543" w14:textId="2EB4254D" w:rsidR="00F707B9"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講師謝金・旅費、賃金（運営補助）、会場借料、機器借料、資料印刷費、啓発資材作成・レンタル費、食材費（上限額 50万円。調理体験の教材、展示、試食用、給食を除く（給食に付け加えた試食は可。）。）、普及宣伝費、役務費、保険料、通信運搬費及び消耗品費</w:t>
      </w:r>
    </w:p>
    <w:p w14:paraId="422C2767" w14:textId="77777777" w:rsidR="004B6E92" w:rsidRDefault="004B6E92" w:rsidP="00F707B9">
      <w:pPr>
        <w:overflowPunct w:val="0"/>
        <w:textAlignment w:val="baseline"/>
        <w:rPr>
          <w:rFonts w:ascii="ＭＳ 明朝" w:hAnsi="ＭＳ 明朝" w:cs="ＭＳ 明朝"/>
          <w:kern w:val="0"/>
          <w:sz w:val="24"/>
          <w:szCs w:val="20"/>
        </w:rPr>
      </w:pPr>
    </w:p>
    <w:p w14:paraId="0C3843FD" w14:textId="6D2511E3"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ク　共食の場における食育活動</w:t>
      </w:r>
    </w:p>
    <w:p w14:paraId="241F521F" w14:textId="77777777" w:rsidR="00DE1A4C" w:rsidRDefault="007C4D8A" w:rsidP="00A967C0">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地域における共食のニーズの把握、共食の場において食材を提供する地域</w:t>
      </w:r>
      <w:r w:rsidR="00A967C0">
        <w:rPr>
          <w:rFonts w:ascii="ＭＳ 明朝" w:hAnsi="ＭＳ 明朝" w:cs="ＭＳ 明朝" w:hint="eastAsia"/>
          <w:kern w:val="0"/>
          <w:sz w:val="24"/>
          <w:szCs w:val="20"/>
        </w:rPr>
        <w:t xml:space="preserve"> </w:t>
      </w:r>
      <w:r w:rsidRPr="000874CE">
        <w:rPr>
          <w:rFonts w:ascii="ＭＳ 明朝" w:hAnsi="ＭＳ 明朝" w:cs="ＭＳ 明朝"/>
          <w:kern w:val="0"/>
          <w:sz w:val="24"/>
          <w:szCs w:val="20"/>
        </w:rPr>
        <w:t>の</w:t>
      </w:r>
      <w:r w:rsidR="004940C1">
        <w:rPr>
          <w:rFonts w:ascii="ＭＳ 明朝" w:hAnsi="ＭＳ 明朝" w:cs="ＭＳ 明朝" w:hint="eastAsia"/>
          <w:kern w:val="0"/>
          <w:sz w:val="24"/>
          <w:szCs w:val="20"/>
        </w:rPr>
        <w:t xml:space="preserve"> </w:t>
      </w:r>
      <w:r w:rsidRPr="000874CE">
        <w:rPr>
          <w:rFonts w:ascii="ＭＳ 明朝" w:hAnsi="ＭＳ 明朝" w:cs="ＭＳ 明朝"/>
          <w:kern w:val="0"/>
          <w:sz w:val="24"/>
          <w:szCs w:val="20"/>
        </w:rPr>
        <w:t>農林漁業者等とのマッチングの取組、地域の農林漁業者等や食文化の継承者を招いた食育の取組、並びに地域における共食の場を試験的に設けるための取組及び新型コロナウイルス感染症の影響を受け、活動を休止又は縮小等している既存の共食の場を、適切な感染防止対策を講じた上で再開し、食育活動を行う。</w:t>
      </w:r>
      <w:r w:rsidR="004940C1">
        <w:rPr>
          <w:rFonts w:ascii="ＭＳ 明朝" w:hAnsi="ＭＳ 明朝" w:cs="ＭＳ 明朝" w:hint="eastAsia"/>
          <w:kern w:val="0"/>
          <w:sz w:val="24"/>
          <w:szCs w:val="20"/>
        </w:rPr>
        <w:t xml:space="preserve"> </w:t>
      </w:r>
      <w:r w:rsidR="004940C1">
        <w:rPr>
          <w:rFonts w:ascii="ＭＳ 明朝" w:hAnsi="ＭＳ 明朝" w:cs="ＭＳ 明朝"/>
          <w:kern w:val="0"/>
          <w:sz w:val="24"/>
          <w:szCs w:val="20"/>
        </w:rPr>
        <w:t xml:space="preserve"> </w:t>
      </w:r>
    </w:p>
    <w:p w14:paraId="2DF434CE" w14:textId="27178CD4" w:rsidR="007C4D8A" w:rsidRPr="000874CE" w:rsidRDefault="007C4D8A"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なお、共食の場を設ける際には、食や農林水産業への理解を深めるための活動となるよう、国産・地場産食材を中心に使用することとし、単なる食料供給の場とならないようにする。</w:t>
      </w:r>
    </w:p>
    <w:p w14:paraId="6DBDCE6E" w14:textId="77777777" w:rsidR="00817F37" w:rsidRPr="000874CE" w:rsidRDefault="007C4D8A"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w:t>
      </w:r>
      <w:r w:rsidR="008B6730" w:rsidRPr="000874CE">
        <w:rPr>
          <w:rFonts w:ascii="ＭＳ 明朝" w:hAnsi="ＭＳ 明朝" w:cs="ＭＳ 明朝" w:hint="eastAsia"/>
          <w:kern w:val="0"/>
          <w:sz w:val="24"/>
          <w:szCs w:val="20"/>
        </w:rPr>
        <w:t>既存の共食の場の再開支援については、再開のために（エ）共食の場の提供費</w:t>
      </w:r>
      <w:r w:rsidR="00817F37" w:rsidRPr="000874CE">
        <w:rPr>
          <w:rFonts w:ascii="ＭＳ 明朝" w:hAnsi="ＭＳ 明朝" w:cs="ＭＳ 明朝" w:hint="eastAsia"/>
          <w:kern w:val="0"/>
          <w:sz w:val="24"/>
          <w:szCs w:val="20"/>
        </w:rPr>
        <w:t>の支援を受けた者は、翌年度以降上記（エ）の申請をすることができない。</w:t>
      </w:r>
    </w:p>
    <w:p w14:paraId="7A2E5BAB" w14:textId="1348369C" w:rsidR="00F707B9" w:rsidRPr="000874CE" w:rsidRDefault="00817F37"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hint="eastAsia"/>
          <w:kern w:val="0"/>
          <w:sz w:val="24"/>
          <w:szCs w:val="20"/>
        </w:rPr>
        <w:t>更に、</w:t>
      </w:r>
      <w:r w:rsidR="00F707B9" w:rsidRPr="000874CE">
        <w:rPr>
          <w:rFonts w:ascii="ＭＳ 明朝" w:hAnsi="ＭＳ 明朝" w:cs="ＭＳ 明朝"/>
          <w:kern w:val="0"/>
          <w:sz w:val="24"/>
          <w:szCs w:val="20"/>
        </w:rPr>
        <w:t>都道府県においては、</w:t>
      </w:r>
      <w:r w:rsidR="007C4D8A" w:rsidRPr="000874CE">
        <w:rPr>
          <w:rFonts w:ascii="ＭＳ 明朝" w:hAnsi="ＭＳ 明朝" w:cs="ＭＳ 明朝" w:hint="eastAsia"/>
          <w:kern w:val="0"/>
          <w:sz w:val="24"/>
          <w:szCs w:val="20"/>
        </w:rPr>
        <w:t>上記</w:t>
      </w:r>
      <w:r w:rsidR="00F707B9" w:rsidRPr="000874CE">
        <w:rPr>
          <w:rFonts w:ascii="ＭＳ 明朝" w:hAnsi="ＭＳ 明朝" w:cs="ＭＳ 明朝"/>
          <w:kern w:val="0"/>
          <w:sz w:val="24"/>
          <w:szCs w:val="20"/>
        </w:rPr>
        <w:t>の支援に当たっては、その監督・指導を行うものとして、職員旅費（但し、「ア」～「コ」の中で上限20万円）、通信運搬費及び</w:t>
      </w:r>
      <w:r w:rsidR="002A0A4F">
        <w:rPr>
          <w:rFonts w:ascii="ＭＳ 明朝" w:hAnsi="ＭＳ 明朝" w:cs="ＭＳ 明朝" w:hint="eastAsia"/>
          <w:kern w:val="0"/>
          <w:sz w:val="24"/>
          <w:szCs w:val="20"/>
        </w:rPr>
        <w:t xml:space="preserve">　</w:t>
      </w:r>
      <w:r w:rsidR="00F707B9" w:rsidRPr="000874CE">
        <w:rPr>
          <w:rFonts w:ascii="ＭＳ 明朝" w:hAnsi="ＭＳ 明朝" w:cs="ＭＳ 明朝"/>
          <w:kern w:val="0"/>
          <w:sz w:val="24"/>
          <w:szCs w:val="20"/>
        </w:rPr>
        <w:t>消耗品費の経費を計上することができる。</w:t>
      </w:r>
    </w:p>
    <w:p w14:paraId="5F7FBAC9"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422DA10A" w14:textId="77777777" w:rsidR="00F707B9" w:rsidRPr="000874CE" w:rsidRDefault="00F707B9" w:rsidP="002022FD">
      <w:pPr>
        <w:overflowPunct w:val="0"/>
        <w:ind w:firstLineChars="250" w:firstLine="600"/>
        <w:textAlignment w:val="baseline"/>
        <w:rPr>
          <w:rFonts w:ascii="ＭＳ 明朝" w:hAnsi="ＭＳ 明朝" w:cs="ＭＳ 明朝"/>
          <w:kern w:val="0"/>
          <w:sz w:val="24"/>
          <w:szCs w:val="20"/>
        </w:rPr>
      </w:pPr>
      <w:r w:rsidRPr="000874CE">
        <w:rPr>
          <w:rFonts w:ascii="ＭＳ 明朝" w:hAnsi="ＭＳ 明朝" w:cs="ＭＳ 明朝"/>
          <w:kern w:val="0"/>
          <w:sz w:val="24"/>
          <w:szCs w:val="20"/>
        </w:rPr>
        <w:lastRenderedPageBreak/>
        <w:t>（ア）ニーズ調査費</w:t>
      </w:r>
    </w:p>
    <w:p w14:paraId="6B87C550" w14:textId="77777777" w:rsidR="00F707B9" w:rsidRPr="000874CE" w:rsidRDefault="00F707B9" w:rsidP="002022FD">
      <w:pPr>
        <w:overflowPunct w:val="0"/>
        <w:ind w:firstLineChars="500" w:firstLine="120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調査票・資料印刷費、賃金（集計）、役務費、通信運搬費及び消耗品費</w:t>
      </w:r>
    </w:p>
    <w:p w14:paraId="52A96F3E" w14:textId="77777777" w:rsidR="00F707B9" w:rsidRPr="000874CE" w:rsidRDefault="00F707B9" w:rsidP="002022FD">
      <w:pPr>
        <w:overflowPunct w:val="0"/>
        <w:ind w:firstLineChars="250" w:firstLine="60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（イ）農林漁業者等とのマッチングの調査・調整費</w:t>
      </w:r>
    </w:p>
    <w:p w14:paraId="491D8DFE" w14:textId="77777777" w:rsidR="00F707B9" w:rsidRPr="000874CE" w:rsidRDefault="00F707B9" w:rsidP="002022FD">
      <w:pPr>
        <w:overflowPunct w:val="0"/>
        <w:ind w:firstLineChars="500" w:firstLine="120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調査員手当・旅費、資料印刷費、役務費、通信運搬費及び消耗品費</w:t>
      </w:r>
    </w:p>
    <w:p w14:paraId="0DDD1567" w14:textId="77777777" w:rsidR="00F707B9" w:rsidRPr="000874CE" w:rsidRDefault="00F707B9" w:rsidP="002022FD">
      <w:pPr>
        <w:overflowPunct w:val="0"/>
        <w:ind w:firstLineChars="250" w:firstLine="60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（ウ）マッチング交流会開催費</w:t>
      </w:r>
    </w:p>
    <w:p w14:paraId="758AD8DF" w14:textId="77777777" w:rsidR="00F707B9"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講師謝金・旅費、賃金（運営補助）、会場借料、機器借料、貸し切りバス借料（日帰りに要するものに限る）、資料印刷費、啓発資材作成・レンタル費、食材費（上限額 50万円。調理体験の教材、展示、試食用）、普及宣伝費、役務費、保険料、通信運搬費及び消耗品費</w:t>
      </w:r>
    </w:p>
    <w:p w14:paraId="6AAED5A6" w14:textId="79D3A2D9" w:rsidR="00F707B9" w:rsidRPr="000874CE" w:rsidRDefault="00F707B9" w:rsidP="002022FD">
      <w:pPr>
        <w:overflowPunct w:val="0"/>
        <w:ind w:firstLineChars="250" w:firstLine="600"/>
        <w:textAlignment w:val="baseline"/>
        <w:rPr>
          <w:rFonts w:ascii="ＭＳ 明朝" w:hAnsi="ＭＳ 明朝" w:cs="ＭＳ 明朝"/>
          <w:kern w:val="0"/>
          <w:sz w:val="24"/>
          <w:szCs w:val="20"/>
        </w:rPr>
      </w:pPr>
      <w:r w:rsidRPr="000874CE">
        <w:rPr>
          <w:rFonts w:ascii="ＭＳ 明朝" w:hAnsi="ＭＳ 明朝" w:cs="ＭＳ 明朝"/>
          <w:kern w:val="0"/>
          <w:sz w:val="24"/>
          <w:szCs w:val="20"/>
        </w:rPr>
        <w:t xml:space="preserve">（エ）共食の場の提供費 </w:t>
      </w:r>
    </w:p>
    <w:p w14:paraId="72721066" w14:textId="558217FF" w:rsidR="00D07878"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資料印刷費、啓発資材作成・レンタル費、食材費（上限額100万円。調理体験の教材、展示、試食用及び食育の教材用）、普及宣伝費、役務費、保険料、通信運搬費及び消耗品費</w:t>
      </w:r>
    </w:p>
    <w:p w14:paraId="4D1EDFDB" w14:textId="77777777" w:rsidR="004B6E92" w:rsidRDefault="004B6E92" w:rsidP="00D07878">
      <w:pPr>
        <w:overflowPunct w:val="0"/>
        <w:textAlignment w:val="baseline"/>
        <w:rPr>
          <w:rFonts w:ascii="ＭＳ 明朝" w:hAnsi="ＭＳ 明朝" w:cs="ＭＳ 明朝"/>
          <w:kern w:val="0"/>
          <w:sz w:val="24"/>
          <w:szCs w:val="20"/>
        </w:rPr>
      </w:pPr>
    </w:p>
    <w:p w14:paraId="582A6F96" w14:textId="32F070A9"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 xml:space="preserve">ケ　</w:t>
      </w:r>
      <w:bookmarkStart w:id="2" w:name="_Hlk99645805"/>
      <w:r w:rsidRPr="000874CE">
        <w:rPr>
          <w:rFonts w:ascii="ＭＳ 明朝" w:hAnsi="ＭＳ 明朝" w:cs="ＭＳ 明朝"/>
          <w:kern w:val="0"/>
          <w:sz w:val="24"/>
          <w:szCs w:val="20"/>
        </w:rPr>
        <w:t>環境に配慮した農林水産物･食品への理解向上の取組</w:t>
      </w:r>
      <w:bookmarkEnd w:id="2"/>
    </w:p>
    <w:p w14:paraId="28C3A3C2" w14:textId="77777777" w:rsidR="007C4D8A" w:rsidRPr="000874CE" w:rsidRDefault="007C4D8A"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環境に配慮した農林水産物・食品への理解に関する意識調査、生産者・企業等と連携した啓発資料の作成・配付、地域住民等を対象としたセミナー等の開催を行う。</w:t>
      </w:r>
    </w:p>
    <w:p w14:paraId="17C74A38" w14:textId="21A385E0" w:rsidR="00F707B9" w:rsidRPr="000874CE" w:rsidRDefault="007C4D8A"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w:t>
      </w:r>
      <w:r w:rsidR="00F707B9" w:rsidRPr="000874CE">
        <w:rPr>
          <w:rFonts w:ascii="ＭＳ 明朝" w:hAnsi="ＭＳ 明朝" w:cs="ＭＳ 明朝"/>
          <w:kern w:val="0"/>
          <w:sz w:val="24"/>
          <w:szCs w:val="20"/>
        </w:rPr>
        <w:t>都道府県においては、</w:t>
      </w:r>
      <w:r w:rsidRPr="000874CE">
        <w:rPr>
          <w:rFonts w:ascii="ＭＳ 明朝" w:hAnsi="ＭＳ 明朝" w:cs="ＭＳ 明朝" w:hint="eastAsia"/>
          <w:kern w:val="0"/>
          <w:sz w:val="24"/>
          <w:szCs w:val="20"/>
        </w:rPr>
        <w:t>上記</w:t>
      </w:r>
      <w:r w:rsidR="00F707B9" w:rsidRPr="000874CE">
        <w:rPr>
          <w:rFonts w:ascii="ＭＳ 明朝" w:hAnsi="ＭＳ 明朝" w:cs="ＭＳ 明朝"/>
          <w:kern w:val="0"/>
          <w:sz w:val="24"/>
          <w:szCs w:val="20"/>
        </w:rPr>
        <w:t>の支援に当たっては、その監督・指導を行うものとして、職員旅費（但し、「ア」～「コ」の中で上限20万円）、通信運搬費及び消耗品費の経費を計上することができる。</w:t>
      </w:r>
    </w:p>
    <w:p w14:paraId="53771398"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1A37927A"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（ア）意識調査費</w:t>
      </w:r>
    </w:p>
    <w:p w14:paraId="60FB0725" w14:textId="77777777" w:rsidR="00F707B9" w:rsidRPr="000874CE" w:rsidRDefault="00F707B9" w:rsidP="002022FD">
      <w:pPr>
        <w:overflowPunct w:val="0"/>
        <w:ind w:firstLineChars="500" w:firstLine="120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調査票・資料印刷費、賃金（集計）、役務費、通信運搬費及び消耗品費</w:t>
      </w:r>
    </w:p>
    <w:p w14:paraId="194DF275"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（イ）環境に配慮する農林水産物・食品に係る検討会・セミナー開催費</w:t>
      </w:r>
    </w:p>
    <w:p w14:paraId="5E5B2813" w14:textId="77777777" w:rsidR="00F707B9" w:rsidRPr="000874CE" w:rsidRDefault="00F707B9" w:rsidP="002022FD">
      <w:pPr>
        <w:overflowPunct w:val="0"/>
        <w:ind w:leftChars="550" w:left="115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講師謝金・旅費、賃金（運営補助）、会場借料、機器借料、資料印刷費、啓発資材作成・レンタル費、食材費（上限額 50 万円。調理体験の教材、展示及び試食用）、普及宣伝費、役務費、保険料、通信運搬費及び消耗品費</w:t>
      </w:r>
    </w:p>
    <w:p w14:paraId="7BCA0727" w14:textId="77777777" w:rsidR="004B6E92" w:rsidRDefault="004B6E92" w:rsidP="00F707B9">
      <w:pPr>
        <w:overflowPunct w:val="0"/>
        <w:textAlignment w:val="baseline"/>
        <w:rPr>
          <w:rFonts w:ascii="ＭＳ 明朝" w:hAnsi="ＭＳ 明朝" w:cs="ＭＳ 明朝"/>
          <w:kern w:val="0"/>
          <w:sz w:val="24"/>
          <w:szCs w:val="20"/>
        </w:rPr>
      </w:pPr>
    </w:p>
    <w:p w14:paraId="6A1D5C3B" w14:textId="347EB3F1"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コ　食品ロスの削減に向けた取組</w:t>
      </w:r>
    </w:p>
    <w:p w14:paraId="32EFB830" w14:textId="77777777" w:rsidR="007C4D8A" w:rsidRPr="000874CE" w:rsidRDefault="007C4D8A" w:rsidP="002022FD">
      <w:pPr>
        <w:overflowPunct w:val="0"/>
        <w:ind w:leftChars="400" w:left="84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食品ロスの削減に向けた消費者等の意識調査、飲食店等と連携した啓発資料の作成・配布、地域住民等を対象としたセミナー等の開催を行う。</w:t>
      </w:r>
    </w:p>
    <w:p w14:paraId="51DAD72E" w14:textId="7ADF676D" w:rsidR="00F707B9" w:rsidRPr="000874CE" w:rsidRDefault="007C4D8A" w:rsidP="002022FD">
      <w:pPr>
        <w:overflowPunct w:val="0"/>
        <w:ind w:leftChars="400" w:left="84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w:t>
      </w:r>
      <w:r w:rsidR="00F707B9" w:rsidRPr="000874CE">
        <w:rPr>
          <w:rFonts w:ascii="ＭＳ 明朝" w:hAnsi="ＭＳ 明朝" w:cs="ＭＳ 明朝"/>
          <w:kern w:val="0"/>
          <w:sz w:val="24"/>
          <w:szCs w:val="20"/>
        </w:rPr>
        <w:t>都道府県においては</w:t>
      </w:r>
      <w:r w:rsidR="008C1BA7" w:rsidRPr="000874CE">
        <w:rPr>
          <w:rFonts w:ascii="ＭＳ 明朝" w:hAnsi="ＭＳ 明朝" w:cs="ＭＳ 明朝" w:hint="eastAsia"/>
          <w:kern w:val="0"/>
          <w:sz w:val="24"/>
          <w:szCs w:val="20"/>
        </w:rPr>
        <w:t>、</w:t>
      </w:r>
      <w:r w:rsidRPr="000874CE">
        <w:rPr>
          <w:rFonts w:ascii="ＭＳ 明朝" w:hAnsi="ＭＳ 明朝" w:cs="ＭＳ 明朝" w:hint="eastAsia"/>
          <w:kern w:val="0"/>
          <w:sz w:val="24"/>
          <w:szCs w:val="20"/>
        </w:rPr>
        <w:t>上記</w:t>
      </w:r>
      <w:r w:rsidR="00F707B9" w:rsidRPr="000874CE">
        <w:rPr>
          <w:rFonts w:ascii="ＭＳ 明朝" w:hAnsi="ＭＳ 明朝" w:cs="ＭＳ 明朝"/>
          <w:kern w:val="0"/>
          <w:sz w:val="24"/>
          <w:szCs w:val="20"/>
        </w:rPr>
        <w:t>の支援に当たっては、その監督・指導を</w:t>
      </w:r>
      <w:r w:rsidR="00A721CC">
        <w:rPr>
          <w:rFonts w:ascii="ＭＳ 明朝" w:hAnsi="ＭＳ 明朝" w:cs="ＭＳ 明朝" w:hint="eastAsia"/>
          <w:kern w:val="0"/>
          <w:sz w:val="24"/>
          <w:szCs w:val="20"/>
        </w:rPr>
        <w:t xml:space="preserve"> </w:t>
      </w:r>
      <w:r w:rsidR="00F707B9" w:rsidRPr="000874CE">
        <w:rPr>
          <w:rFonts w:ascii="ＭＳ 明朝" w:hAnsi="ＭＳ 明朝" w:cs="ＭＳ 明朝"/>
          <w:kern w:val="0"/>
          <w:sz w:val="24"/>
          <w:szCs w:val="20"/>
        </w:rPr>
        <w:t>行う</w:t>
      </w:r>
      <w:r w:rsidR="0045476F">
        <w:rPr>
          <w:rFonts w:ascii="ＭＳ 明朝" w:hAnsi="ＭＳ 明朝" w:cs="ＭＳ 明朝" w:hint="eastAsia"/>
          <w:kern w:val="0"/>
          <w:sz w:val="24"/>
          <w:szCs w:val="20"/>
        </w:rPr>
        <w:t>こと</w:t>
      </w:r>
      <w:r w:rsidR="00F707B9" w:rsidRPr="000874CE">
        <w:rPr>
          <w:rFonts w:ascii="ＭＳ 明朝" w:hAnsi="ＭＳ 明朝" w:cs="ＭＳ 明朝"/>
          <w:kern w:val="0"/>
          <w:sz w:val="24"/>
          <w:szCs w:val="20"/>
        </w:rPr>
        <w:t>として、職員旅費（但し、「ア」～「コ」の中で上限20万円）、通信運搬費及び消耗品費の経費を計上することができる。</w:t>
      </w:r>
    </w:p>
    <w:p w14:paraId="537DDBF2" w14:textId="77777777" w:rsidR="00F707B9" w:rsidRPr="000874CE" w:rsidRDefault="00F707B9" w:rsidP="002022FD">
      <w:pPr>
        <w:overflowPunct w:val="0"/>
        <w:ind w:firstLineChars="150" w:firstLine="36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（交付対象経費）</w:t>
      </w:r>
    </w:p>
    <w:p w14:paraId="1E6BC3C2" w14:textId="77777777" w:rsidR="00F707B9" w:rsidRPr="000874CE" w:rsidRDefault="00F707B9" w:rsidP="002022FD">
      <w:pPr>
        <w:overflowPunct w:val="0"/>
        <w:ind w:firstLineChars="150" w:firstLine="360"/>
        <w:textAlignment w:val="baseline"/>
        <w:rPr>
          <w:rFonts w:ascii="ＭＳ 明朝" w:hAnsi="ＭＳ 明朝" w:cs="ＭＳ 明朝"/>
          <w:kern w:val="0"/>
          <w:sz w:val="24"/>
          <w:szCs w:val="20"/>
        </w:rPr>
      </w:pPr>
      <w:r w:rsidRPr="000874CE">
        <w:rPr>
          <w:rFonts w:ascii="ＭＳ 明朝" w:hAnsi="ＭＳ 明朝" w:cs="ＭＳ 明朝"/>
          <w:kern w:val="0"/>
          <w:sz w:val="24"/>
          <w:szCs w:val="20"/>
        </w:rPr>
        <w:lastRenderedPageBreak/>
        <w:t>（ア）意識調査費</w:t>
      </w:r>
    </w:p>
    <w:p w14:paraId="2741B215" w14:textId="77777777" w:rsidR="00F707B9" w:rsidRPr="000874CE" w:rsidRDefault="00F707B9" w:rsidP="002022FD">
      <w:pPr>
        <w:overflowPunct w:val="0"/>
        <w:ind w:firstLineChars="450" w:firstLine="10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調査票・資料印刷費、賃金（集計）、役務費、通信運搬費及び消耗品費</w:t>
      </w:r>
    </w:p>
    <w:p w14:paraId="1E59A9D8" w14:textId="77777777" w:rsidR="00F707B9" w:rsidRPr="000874CE" w:rsidRDefault="00F707B9" w:rsidP="002022FD">
      <w:pPr>
        <w:overflowPunct w:val="0"/>
        <w:ind w:firstLineChars="150" w:firstLine="36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（イ）食品ロス削減検討会・セミナー開催費</w:t>
      </w:r>
    </w:p>
    <w:p w14:paraId="70D5919E" w14:textId="678FBFF9" w:rsidR="00F707B9" w:rsidRPr="000874CE" w:rsidRDefault="00F707B9" w:rsidP="002022FD">
      <w:pPr>
        <w:overflowPunct w:val="0"/>
        <w:ind w:leftChars="450" w:left="945"/>
        <w:textAlignment w:val="baseline"/>
        <w:rPr>
          <w:rFonts w:ascii="ＭＳ 明朝" w:hAnsi="ＭＳ 明朝" w:cs="ＭＳ 明朝"/>
          <w:kern w:val="0"/>
          <w:sz w:val="24"/>
          <w:szCs w:val="20"/>
        </w:rPr>
      </w:pPr>
      <w:r w:rsidRPr="000874CE">
        <w:rPr>
          <w:rFonts w:ascii="ＭＳ 明朝" w:hAnsi="ＭＳ 明朝" w:cs="ＭＳ 明朝"/>
          <w:kern w:val="0"/>
          <w:sz w:val="24"/>
          <w:szCs w:val="20"/>
        </w:rPr>
        <w:t>講師謝金・旅費、賃金（運営補助）、会場借料、機器借料、資料印刷費、啓発資材作成・レンタル費、食材費（上限額 50万円。調理体験の教材、展示及び試食用）、普及宣伝費、役務費、保険料、通信運搬費及び消耗品費</w:t>
      </w:r>
    </w:p>
    <w:p w14:paraId="0F877F61" w14:textId="77777777" w:rsidR="00F707B9" w:rsidRPr="000874CE" w:rsidRDefault="00F707B9" w:rsidP="00F707B9">
      <w:pPr>
        <w:overflowPunct w:val="0"/>
        <w:textAlignment w:val="baseline"/>
        <w:rPr>
          <w:rFonts w:ascii="ＭＳ 明朝" w:hAnsi="ＭＳ 明朝" w:cs="ＭＳ 明朝"/>
          <w:kern w:val="0"/>
          <w:sz w:val="24"/>
          <w:szCs w:val="20"/>
        </w:rPr>
      </w:pPr>
    </w:p>
    <w:p w14:paraId="5C2E676E" w14:textId="41380B16" w:rsidR="00F707B9" w:rsidRPr="000874CE" w:rsidRDefault="0045476F" w:rsidP="002022FD">
      <w:pPr>
        <w:overflowPunct w:val="0"/>
        <w:textAlignment w:val="baseline"/>
        <w:rPr>
          <w:rFonts w:ascii="ＭＳ 明朝" w:hAnsi="ＭＳ 明朝" w:cs="ＭＳ 明朝"/>
          <w:kern w:val="0"/>
          <w:sz w:val="24"/>
          <w:szCs w:val="20"/>
        </w:rPr>
      </w:pPr>
      <w:r>
        <w:rPr>
          <w:rFonts w:ascii="ＭＳ 明朝" w:hAnsi="ＭＳ 明朝" w:cs="ＭＳ 明朝" w:hint="eastAsia"/>
          <w:kern w:val="0"/>
          <w:sz w:val="24"/>
          <w:szCs w:val="20"/>
        </w:rPr>
        <w:t>３</w:t>
      </w:r>
      <w:r w:rsidR="00817F37" w:rsidRPr="000874CE">
        <w:rPr>
          <w:rFonts w:ascii="ＭＳ 明朝" w:hAnsi="ＭＳ 明朝" w:cs="ＭＳ 明朝" w:hint="eastAsia"/>
          <w:kern w:val="0"/>
          <w:sz w:val="24"/>
          <w:szCs w:val="20"/>
        </w:rPr>
        <w:t>．</w:t>
      </w:r>
      <w:r w:rsidR="00F707B9" w:rsidRPr="000874CE">
        <w:rPr>
          <w:rFonts w:ascii="ＭＳ 明朝" w:hAnsi="ＭＳ 明朝" w:cs="ＭＳ 明朝"/>
          <w:kern w:val="0"/>
          <w:sz w:val="24"/>
          <w:szCs w:val="20"/>
        </w:rPr>
        <w:t>地域での食育の推進に係る手続</w:t>
      </w:r>
    </w:p>
    <w:p w14:paraId="55BBDAC5" w14:textId="1FE9E2C2" w:rsidR="00212138" w:rsidRDefault="00212138" w:rsidP="002022FD">
      <w:pPr>
        <w:overflowPunct w:val="0"/>
        <w:ind w:firstLineChars="200" w:firstLine="480"/>
        <w:textAlignment w:val="baseline"/>
        <w:rPr>
          <w:rFonts w:ascii="ＭＳ 明朝" w:hAnsi="ＭＳ 明朝" w:cs="ＭＳ 明朝"/>
          <w:kern w:val="0"/>
          <w:sz w:val="24"/>
          <w:szCs w:val="20"/>
        </w:rPr>
      </w:pPr>
      <w:r>
        <w:rPr>
          <w:rFonts w:ascii="ＭＳ 明朝" w:hAnsi="ＭＳ 明朝" w:cs="ＭＳ 明朝" w:hint="eastAsia"/>
          <w:kern w:val="0"/>
          <w:sz w:val="24"/>
          <w:szCs w:val="20"/>
        </w:rPr>
        <w:t>ア　事業実施計画の提出</w:t>
      </w:r>
    </w:p>
    <w:p w14:paraId="0B2465EB" w14:textId="5266744B" w:rsidR="00FA5C35" w:rsidRDefault="00BB7CAD" w:rsidP="002022FD">
      <w:pPr>
        <w:overflowPunct w:val="0"/>
        <w:ind w:leftChars="300" w:left="630" w:firstLineChars="100" w:firstLine="240"/>
        <w:textAlignment w:val="baseline"/>
        <w:rPr>
          <w:rFonts w:ascii="ＭＳ 明朝" w:hAnsi="ＭＳ 明朝" w:cs="ＭＳ 明朝"/>
          <w:kern w:val="0"/>
          <w:sz w:val="24"/>
          <w:szCs w:val="20"/>
        </w:rPr>
      </w:pPr>
      <w:r>
        <w:rPr>
          <w:rFonts w:ascii="ＭＳ 明朝" w:hAnsi="ＭＳ 明朝" w:cs="ＭＳ 明朝" w:hint="eastAsia"/>
          <w:kern w:val="0"/>
          <w:sz w:val="24"/>
          <w:szCs w:val="20"/>
        </w:rPr>
        <w:t>地域での食育の推進に係る交付申請を行う</w:t>
      </w:r>
      <w:r w:rsidR="003511F8">
        <w:rPr>
          <w:rFonts w:ascii="ＭＳ 明朝" w:hAnsi="ＭＳ 明朝" w:cs="ＭＳ 明朝" w:hint="eastAsia"/>
          <w:kern w:val="0"/>
          <w:sz w:val="24"/>
          <w:szCs w:val="20"/>
        </w:rPr>
        <w:t>事業実施主体</w:t>
      </w:r>
      <w:r>
        <w:rPr>
          <w:rFonts w:ascii="ＭＳ 明朝" w:hAnsi="ＭＳ 明朝" w:cs="ＭＳ 明朝" w:hint="eastAsia"/>
          <w:kern w:val="0"/>
          <w:sz w:val="24"/>
          <w:szCs w:val="20"/>
        </w:rPr>
        <w:t>は、</w:t>
      </w:r>
      <w:bookmarkStart w:id="3" w:name="_Hlk101366789"/>
      <w:r w:rsidR="00A320E8">
        <w:rPr>
          <w:rFonts w:ascii="ＭＳ 明朝" w:hAnsi="ＭＳ 明朝" w:cs="ＭＳ 明朝" w:hint="eastAsia"/>
          <w:kern w:val="0"/>
          <w:sz w:val="24"/>
          <w:szCs w:val="20"/>
        </w:rPr>
        <w:t>消費・安全対策交付金交付等</w:t>
      </w:r>
      <w:r w:rsidR="00E80F23">
        <w:rPr>
          <w:rFonts w:ascii="ＭＳ 明朝" w:hAnsi="ＭＳ 明朝" w:cs="ＭＳ 明朝" w:hint="eastAsia"/>
          <w:kern w:val="0"/>
          <w:sz w:val="24"/>
          <w:szCs w:val="20"/>
        </w:rPr>
        <w:t>要綱</w:t>
      </w:r>
      <w:r w:rsidR="00A320E8">
        <w:rPr>
          <w:rFonts w:ascii="ＭＳ 明朝" w:hAnsi="ＭＳ 明朝" w:cs="ＭＳ 明朝" w:hint="eastAsia"/>
          <w:kern w:val="0"/>
          <w:sz w:val="24"/>
          <w:szCs w:val="20"/>
        </w:rPr>
        <w:t>（令和４年３月31日付け３消安第7340号農林水産事務次官依命通知。以下「要綱」という。）</w:t>
      </w:r>
      <w:r w:rsidR="00E80F23">
        <w:rPr>
          <w:rFonts w:ascii="ＭＳ 明朝" w:hAnsi="ＭＳ 明朝" w:cs="ＭＳ 明朝" w:hint="eastAsia"/>
          <w:kern w:val="0"/>
          <w:sz w:val="24"/>
          <w:szCs w:val="20"/>
        </w:rPr>
        <w:t>第６第３項</w:t>
      </w:r>
      <w:bookmarkEnd w:id="3"/>
      <w:r w:rsidR="00E80F23">
        <w:rPr>
          <w:rFonts w:ascii="ＭＳ 明朝" w:hAnsi="ＭＳ 明朝" w:cs="ＭＳ 明朝" w:hint="eastAsia"/>
          <w:kern w:val="0"/>
          <w:sz w:val="24"/>
          <w:szCs w:val="20"/>
        </w:rPr>
        <w:t>に基づき</w:t>
      </w:r>
      <w:r>
        <w:rPr>
          <w:rFonts w:ascii="ＭＳ 明朝" w:hAnsi="ＭＳ 明朝" w:cs="ＭＳ 明朝" w:hint="eastAsia"/>
          <w:kern w:val="0"/>
          <w:sz w:val="24"/>
          <w:szCs w:val="20"/>
        </w:rPr>
        <w:t>毎年度</w:t>
      </w:r>
      <w:r w:rsidR="008D711E">
        <w:rPr>
          <w:rFonts w:ascii="ＭＳ 明朝" w:hAnsi="ＭＳ 明朝" w:cs="ＭＳ 明朝" w:hint="eastAsia"/>
          <w:kern w:val="0"/>
          <w:sz w:val="24"/>
          <w:szCs w:val="20"/>
        </w:rPr>
        <w:t>事業を</w:t>
      </w:r>
      <w:r>
        <w:rPr>
          <w:rFonts w:ascii="ＭＳ 明朝" w:hAnsi="ＭＳ 明朝" w:cs="ＭＳ 明朝" w:hint="eastAsia"/>
          <w:kern w:val="0"/>
          <w:sz w:val="24"/>
          <w:szCs w:val="20"/>
        </w:rPr>
        <w:t>実施</w:t>
      </w:r>
      <w:r w:rsidR="008D711E">
        <w:rPr>
          <w:rFonts w:ascii="ＭＳ 明朝" w:hAnsi="ＭＳ 明朝" w:cs="ＭＳ 明朝" w:hint="eastAsia"/>
          <w:kern w:val="0"/>
          <w:sz w:val="24"/>
          <w:szCs w:val="20"/>
        </w:rPr>
        <w:t>する</w:t>
      </w:r>
      <w:r>
        <w:rPr>
          <w:rFonts w:ascii="ＭＳ 明朝" w:hAnsi="ＭＳ 明朝" w:cs="ＭＳ 明朝" w:hint="eastAsia"/>
          <w:kern w:val="0"/>
          <w:sz w:val="24"/>
          <w:szCs w:val="20"/>
        </w:rPr>
        <w:t>目標ごとに目標値を</w:t>
      </w:r>
      <w:r w:rsidR="00E80F23">
        <w:rPr>
          <w:rFonts w:ascii="ＭＳ 明朝" w:hAnsi="ＭＳ 明朝" w:cs="ＭＳ 明朝" w:hint="eastAsia"/>
          <w:kern w:val="0"/>
          <w:sz w:val="24"/>
          <w:szCs w:val="20"/>
        </w:rPr>
        <w:t>設定するとともに</w:t>
      </w:r>
      <w:r w:rsidR="0030268B">
        <w:rPr>
          <w:rFonts w:ascii="ＭＳ 明朝" w:hAnsi="ＭＳ 明朝" w:cs="ＭＳ 明朝" w:hint="eastAsia"/>
          <w:kern w:val="0"/>
          <w:sz w:val="24"/>
          <w:szCs w:val="20"/>
        </w:rPr>
        <w:t>、要綱</w:t>
      </w:r>
      <w:r w:rsidR="00212138">
        <w:rPr>
          <w:rFonts w:ascii="ＭＳ 明朝" w:hAnsi="ＭＳ 明朝" w:cs="ＭＳ 明朝" w:hint="eastAsia"/>
          <w:kern w:val="0"/>
          <w:sz w:val="24"/>
          <w:szCs w:val="20"/>
        </w:rPr>
        <w:t>別記様式第１号</w:t>
      </w:r>
      <w:r w:rsidR="0030268B">
        <w:rPr>
          <w:rFonts w:ascii="ＭＳ 明朝" w:hAnsi="ＭＳ 明朝" w:cs="ＭＳ 明朝" w:hint="eastAsia"/>
          <w:kern w:val="0"/>
          <w:sz w:val="24"/>
          <w:szCs w:val="20"/>
        </w:rPr>
        <w:t>に</w:t>
      </w:r>
      <w:r w:rsidR="00E80F23">
        <w:rPr>
          <w:rFonts w:ascii="ＭＳ 明朝" w:hAnsi="ＭＳ 明朝" w:cs="ＭＳ 明朝" w:hint="eastAsia"/>
          <w:kern w:val="0"/>
          <w:sz w:val="24"/>
          <w:szCs w:val="20"/>
        </w:rPr>
        <w:t>準じて事業実施計画書を作成の上、都道府県知事に</w:t>
      </w:r>
      <w:r w:rsidR="00212138">
        <w:rPr>
          <w:rFonts w:ascii="ＭＳ 明朝" w:hAnsi="ＭＳ 明朝" w:cs="ＭＳ 明朝" w:hint="eastAsia"/>
          <w:kern w:val="0"/>
          <w:sz w:val="24"/>
          <w:szCs w:val="20"/>
        </w:rPr>
        <w:t>提出</w:t>
      </w:r>
      <w:r w:rsidR="0030268B">
        <w:rPr>
          <w:rFonts w:ascii="ＭＳ 明朝" w:hAnsi="ＭＳ 明朝" w:cs="ＭＳ 明朝" w:hint="eastAsia"/>
          <w:kern w:val="0"/>
          <w:sz w:val="24"/>
          <w:szCs w:val="20"/>
        </w:rPr>
        <w:t>するもの</w:t>
      </w:r>
      <w:r w:rsidR="00FA5C35">
        <w:rPr>
          <w:rFonts w:ascii="ＭＳ 明朝" w:hAnsi="ＭＳ 明朝" w:cs="ＭＳ 明朝" w:hint="eastAsia"/>
          <w:kern w:val="0"/>
          <w:sz w:val="24"/>
          <w:szCs w:val="20"/>
        </w:rPr>
        <w:t>とする。</w:t>
      </w:r>
    </w:p>
    <w:p w14:paraId="10CF49FD" w14:textId="7AC73BE8" w:rsidR="006A2B4C" w:rsidRDefault="0030268B" w:rsidP="002022FD">
      <w:pPr>
        <w:overflowPunct w:val="0"/>
        <w:ind w:leftChars="300" w:left="630" w:firstLineChars="100" w:firstLine="240"/>
        <w:textAlignment w:val="baseline"/>
        <w:rPr>
          <w:rFonts w:ascii="ＭＳ 明朝" w:hAnsi="ＭＳ 明朝" w:cs="ＭＳ 明朝"/>
          <w:kern w:val="0"/>
          <w:sz w:val="24"/>
          <w:szCs w:val="20"/>
        </w:rPr>
      </w:pPr>
      <w:r>
        <w:rPr>
          <w:rFonts w:ascii="ＭＳ 明朝" w:hAnsi="ＭＳ 明朝" w:cs="ＭＳ 明朝" w:hint="eastAsia"/>
          <w:kern w:val="0"/>
          <w:sz w:val="24"/>
          <w:szCs w:val="20"/>
        </w:rPr>
        <w:t>都道府県知事は</w:t>
      </w:r>
      <w:r w:rsidR="00FA5C35">
        <w:rPr>
          <w:rFonts w:ascii="ＭＳ 明朝" w:hAnsi="ＭＳ 明朝" w:cs="ＭＳ 明朝" w:hint="eastAsia"/>
          <w:kern w:val="0"/>
          <w:sz w:val="24"/>
          <w:szCs w:val="20"/>
        </w:rPr>
        <w:t>、</w:t>
      </w:r>
      <w:r>
        <w:rPr>
          <w:rFonts w:ascii="ＭＳ 明朝" w:hAnsi="ＭＳ 明朝" w:cs="ＭＳ 明朝" w:hint="eastAsia"/>
          <w:kern w:val="0"/>
          <w:sz w:val="24"/>
          <w:szCs w:val="20"/>
        </w:rPr>
        <w:t>要綱</w:t>
      </w:r>
      <w:r w:rsidR="0072455C">
        <w:rPr>
          <w:rFonts w:ascii="ＭＳ 明朝" w:hAnsi="ＭＳ 明朝" w:cs="ＭＳ 明朝" w:hint="eastAsia"/>
          <w:kern w:val="0"/>
          <w:sz w:val="24"/>
          <w:szCs w:val="20"/>
        </w:rPr>
        <w:t>第６</w:t>
      </w:r>
      <w:r w:rsidR="00212138">
        <w:rPr>
          <w:rFonts w:ascii="ＭＳ 明朝" w:hAnsi="ＭＳ 明朝" w:cs="ＭＳ 明朝" w:hint="eastAsia"/>
          <w:kern w:val="0"/>
          <w:sz w:val="24"/>
          <w:szCs w:val="20"/>
        </w:rPr>
        <w:t>第２項</w:t>
      </w:r>
      <w:r w:rsidR="003511F8">
        <w:rPr>
          <w:rFonts w:ascii="ＭＳ 明朝" w:hAnsi="ＭＳ 明朝" w:cs="ＭＳ 明朝" w:hint="eastAsia"/>
          <w:kern w:val="0"/>
          <w:sz w:val="24"/>
          <w:szCs w:val="20"/>
        </w:rPr>
        <w:t>に</w:t>
      </w:r>
      <w:r w:rsidR="002E3B75">
        <w:rPr>
          <w:rFonts w:ascii="ＭＳ 明朝" w:hAnsi="ＭＳ 明朝" w:cs="ＭＳ 明朝" w:hint="eastAsia"/>
          <w:kern w:val="0"/>
          <w:sz w:val="24"/>
          <w:szCs w:val="20"/>
        </w:rPr>
        <w:t>基づき</w:t>
      </w:r>
      <w:r w:rsidR="00FA5C35">
        <w:rPr>
          <w:rFonts w:ascii="ＭＳ 明朝" w:hAnsi="ＭＳ 明朝" w:cs="ＭＳ 明朝" w:hint="eastAsia"/>
          <w:kern w:val="0"/>
          <w:sz w:val="24"/>
          <w:szCs w:val="20"/>
        </w:rPr>
        <w:t>事業実施主体から提出された事業</w:t>
      </w:r>
      <w:r w:rsidR="00874A6A">
        <w:rPr>
          <w:rFonts w:ascii="ＭＳ 明朝" w:hAnsi="ＭＳ 明朝" w:cs="ＭＳ 明朝" w:hint="eastAsia"/>
          <w:kern w:val="0"/>
          <w:sz w:val="24"/>
          <w:szCs w:val="20"/>
        </w:rPr>
        <w:t xml:space="preserve"> </w:t>
      </w:r>
      <w:r w:rsidR="00FA5C35">
        <w:rPr>
          <w:rFonts w:ascii="ＭＳ 明朝" w:hAnsi="ＭＳ 明朝" w:cs="ＭＳ 明朝" w:hint="eastAsia"/>
          <w:kern w:val="0"/>
          <w:sz w:val="24"/>
          <w:szCs w:val="20"/>
        </w:rPr>
        <w:t>実施計画書の内容を含めた事業実施計画書を作成し、都道府県</w:t>
      </w:r>
      <w:r w:rsidR="003511F8">
        <w:rPr>
          <w:rFonts w:ascii="ＭＳ 明朝" w:hAnsi="ＭＳ 明朝" w:cs="ＭＳ 明朝" w:hint="eastAsia"/>
          <w:kern w:val="0"/>
          <w:sz w:val="24"/>
          <w:szCs w:val="20"/>
        </w:rPr>
        <w:t>全体で一つの目標値を設定することとする。</w:t>
      </w:r>
    </w:p>
    <w:p w14:paraId="2621584B" w14:textId="77777777" w:rsidR="00212138" w:rsidRDefault="00212138" w:rsidP="00FB4B59">
      <w:pPr>
        <w:overflowPunct w:val="0"/>
        <w:ind w:firstLineChars="100" w:firstLine="240"/>
        <w:textAlignment w:val="baseline"/>
        <w:rPr>
          <w:rFonts w:ascii="ＭＳ 明朝" w:hAnsi="ＭＳ 明朝" w:cs="ＭＳ 明朝"/>
          <w:kern w:val="0"/>
          <w:sz w:val="24"/>
          <w:szCs w:val="20"/>
        </w:rPr>
      </w:pPr>
    </w:p>
    <w:p w14:paraId="7B42D3D4" w14:textId="00728491" w:rsidR="00F707B9" w:rsidRPr="000874CE" w:rsidRDefault="003511F8" w:rsidP="002022FD">
      <w:pPr>
        <w:overflowPunct w:val="0"/>
        <w:ind w:firstLineChars="200" w:firstLine="480"/>
        <w:textAlignment w:val="baseline"/>
        <w:rPr>
          <w:rFonts w:ascii="ＭＳ 明朝" w:hAnsi="ＭＳ 明朝" w:cs="ＭＳ 明朝"/>
          <w:kern w:val="0"/>
          <w:sz w:val="24"/>
          <w:szCs w:val="20"/>
        </w:rPr>
      </w:pPr>
      <w:r>
        <w:rPr>
          <w:rFonts w:ascii="ＭＳ 明朝" w:hAnsi="ＭＳ 明朝" w:cs="ＭＳ 明朝" w:hint="eastAsia"/>
          <w:kern w:val="0"/>
          <w:sz w:val="24"/>
          <w:szCs w:val="20"/>
        </w:rPr>
        <w:t>イ</w:t>
      </w:r>
      <w:r w:rsidR="005B160B">
        <w:rPr>
          <w:rFonts w:ascii="ＭＳ 明朝" w:hAnsi="ＭＳ 明朝" w:cs="ＭＳ 明朝" w:hint="eastAsia"/>
          <w:kern w:val="0"/>
          <w:sz w:val="24"/>
          <w:szCs w:val="20"/>
        </w:rPr>
        <w:t xml:space="preserve">　申請手続及び交付決定の通知</w:t>
      </w:r>
    </w:p>
    <w:p w14:paraId="43A886FD" w14:textId="2DF058B0" w:rsidR="00A652A6" w:rsidRDefault="002A796F" w:rsidP="002022FD">
      <w:pPr>
        <w:overflowPunct w:val="0"/>
        <w:ind w:leftChars="300" w:left="630" w:firstLineChars="100" w:firstLine="240"/>
        <w:textAlignment w:val="baseline"/>
        <w:rPr>
          <w:rFonts w:ascii="ＭＳ 明朝" w:hAnsi="ＭＳ 明朝" w:cs="ＭＳ 明朝"/>
          <w:kern w:val="0"/>
          <w:sz w:val="24"/>
          <w:szCs w:val="20"/>
        </w:rPr>
      </w:pPr>
      <w:r>
        <w:rPr>
          <w:rFonts w:ascii="ＭＳ 明朝" w:hAnsi="ＭＳ 明朝" w:cs="ＭＳ 明朝" w:hint="eastAsia"/>
          <w:kern w:val="0"/>
          <w:sz w:val="24"/>
          <w:szCs w:val="20"/>
        </w:rPr>
        <w:t>交付金の交付を受けようとする</w:t>
      </w:r>
      <w:r w:rsidR="00F707B9" w:rsidRPr="000874CE">
        <w:rPr>
          <w:rFonts w:ascii="ＭＳ 明朝" w:hAnsi="ＭＳ 明朝" w:cs="ＭＳ 明朝"/>
          <w:kern w:val="0"/>
          <w:sz w:val="24"/>
          <w:szCs w:val="20"/>
        </w:rPr>
        <w:t>都道府県知事は、</w:t>
      </w:r>
      <w:r w:rsidR="003511F8">
        <w:rPr>
          <w:rFonts w:ascii="ＭＳ 明朝" w:hAnsi="ＭＳ 明朝" w:cs="ＭＳ 明朝" w:hint="eastAsia"/>
          <w:kern w:val="0"/>
          <w:sz w:val="24"/>
          <w:szCs w:val="20"/>
        </w:rPr>
        <w:t>要綱第７</w:t>
      </w:r>
      <w:r w:rsidR="00E80F23">
        <w:rPr>
          <w:rFonts w:ascii="ＭＳ 明朝" w:hAnsi="ＭＳ 明朝" w:cs="ＭＳ 明朝" w:hint="eastAsia"/>
          <w:kern w:val="0"/>
          <w:sz w:val="24"/>
          <w:szCs w:val="20"/>
        </w:rPr>
        <w:t>第１項</w:t>
      </w:r>
      <w:r w:rsidR="003511F8">
        <w:rPr>
          <w:rFonts w:ascii="ＭＳ 明朝" w:hAnsi="ＭＳ 明朝" w:cs="ＭＳ 明朝" w:hint="eastAsia"/>
          <w:kern w:val="0"/>
          <w:sz w:val="24"/>
          <w:szCs w:val="20"/>
        </w:rPr>
        <w:t>に基づき</w:t>
      </w:r>
      <w:r w:rsidR="00E80F23">
        <w:rPr>
          <w:rFonts w:ascii="ＭＳ 明朝" w:hAnsi="ＭＳ 明朝" w:cs="ＭＳ 明朝" w:hint="eastAsia"/>
          <w:kern w:val="0"/>
          <w:sz w:val="24"/>
          <w:szCs w:val="20"/>
        </w:rPr>
        <w:t>要綱別記様式第２</w:t>
      </w:r>
      <w:r w:rsidR="008D711E">
        <w:rPr>
          <w:rFonts w:ascii="ＭＳ 明朝" w:hAnsi="ＭＳ 明朝" w:cs="ＭＳ 明朝" w:hint="eastAsia"/>
          <w:kern w:val="0"/>
          <w:sz w:val="24"/>
          <w:szCs w:val="20"/>
        </w:rPr>
        <w:t>号</w:t>
      </w:r>
      <w:r w:rsidR="00E80F23">
        <w:rPr>
          <w:rFonts w:ascii="ＭＳ 明朝" w:hAnsi="ＭＳ 明朝" w:cs="ＭＳ 明朝" w:hint="eastAsia"/>
          <w:kern w:val="0"/>
          <w:sz w:val="24"/>
          <w:szCs w:val="20"/>
        </w:rPr>
        <w:t>による</w:t>
      </w:r>
      <w:r w:rsidR="00F707B9" w:rsidRPr="000874CE">
        <w:rPr>
          <w:rFonts w:ascii="ＭＳ 明朝" w:hAnsi="ＭＳ 明朝" w:cs="ＭＳ 明朝"/>
          <w:kern w:val="0"/>
          <w:sz w:val="24"/>
          <w:szCs w:val="20"/>
        </w:rPr>
        <w:t>交付申請書を</w:t>
      </w:r>
      <w:r w:rsidR="00E80F23">
        <w:rPr>
          <w:rFonts w:ascii="ＭＳ 明朝" w:hAnsi="ＭＳ 明朝" w:cs="ＭＳ 明朝" w:hint="eastAsia"/>
          <w:kern w:val="0"/>
          <w:sz w:val="24"/>
          <w:szCs w:val="20"/>
        </w:rPr>
        <w:t>地方農政局長に</w:t>
      </w:r>
      <w:r w:rsidR="00F707B9" w:rsidRPr="000874CE">
        <w:rPr>
          <w:rFonts w:ascii="ＭＳ 明朝" w:hAnsi="ＭＳ 明朝" w:cs="ＭＳ 明朝"/>
          <w:kern w:val="0"/>
          <w:sz w:val="24"/>
          <w:szCs w:val="20"/>
        </w:rPr>
        <w:t>提出</w:t>
      </w:r>
      <w:r w:rsidR="00E80F23">
        <w:rPr>
          <w:rFonts w:ascii="ＭＳ 明朝" w:hAnsi="ＭＳ 明朝" w:cs="ＭＳ 明朝" w:hint="eastAsia"/>
          <w:kern w:val="0"/>
          <w:sz w:val="24"/>
          <w:szCs w:val="20"/>
        </w:rPr>
        <w:t>しなければならない。</w:t>
      </w:r>
    </w:p>
    <w:p w14:paraId="4A2029AE" w14:textId="4CA86CA8" w:rsidR="005B160B" w:rsidRPr="000874CE" w:rsidRDefault="005B160B" w:rsidP="002022FD">
      <w:pPr>
        <w:overflowPunct w:val="0"/>
        <w:ind w:leftChars="300" w:left="630" w:firstLineChars="100" w:firstLine="240"/>
        <w:textAlignment w:val="baseline"/>
        <w:rPr>
          <w:rFonts w:ascii="ＭＳ 明朝" w:hAnsi="ＭＳ 明朝" w:cs="ＭＳ 明朝"/>
          <w:kern w:val="0"/>
          <w:sz w:val="24"/>
          <w:szCs w:val="20"/>
        </w:rPr>
      </w:pPr>
      <w:r>
        <w:rPr>
          <w:rFonts w:ascii="ＭＳ 明朝" w:hAnsi="ＭＳ 明朝" w:cs="ＭＳ 明朝" w:hint="eastAsia"/>
          <w:kern w:val="0"/>
          <w:sz w:val="24"/>
          <w:szCs w:val="20"/>
        </w:rPr>
        <w:t>地方農政局長は、</w:t>
      </w:r>
      <w:r w:rsidR="00101963">
        <w:rPr>
          <w:rFonts w:ascii="ＭＳ 明朝" w:hAnsi="ＭＳ 明朝" w:cs="ＭＳ 明朝" w:hint="eastAsia"/>
          <w:kern w:val="0"/>
          <w:sz w:val="24"/>
          <w:szCs w:val="20"/>
        </w:rPr>
        <w:t>交付申請書の提出があったときは、</w:t>
      </w:r>
      <w:r w:rsidR="002A796F" w:rsidRPr="002A796F">
        <w:rPr>
          <w:rFonts w:ascii="ＭＳ 明朝" w:hAnsi="ＭＳ 明朝" w:cs="ＭＳ 明朝" w:hint="eastAsia"/>
          <w:kern w:val="0"/>
          <w:sz w:val="24"/>
          <w:szCs w:val="20"/>
        </w:rPr>
        <w:t>要綱第10第１項に基づき</w:t>
      </w:r>
      <w:r w:rsidR="00101963">
        <w:rPr>
          <w:rFonts w:ascii="ＭＳ 明朝" w:hAnsi="ＭＳ 明朝" w:cs="ＭＳ 明朝" w:hint="eastAsia"/>
          <w:kern w:val="0"/>
          <w:sz w:val="24"/>
          <w:szCs w:val="20"/>
        </w:rPr>
        <w:t>審査の上、交付金を交付すべきものと認めたときは速やかに交付決定を行い、都道府県</w:t>
      </w:r>
      <w:r w:rsidR="00160759">
        <w:rPr>
          <w:rFonts w:ascii="ＭＳ 明朝" w:hAnsi="ＭＳ 明朝" w:cs="ＭＳ 明朝" w:hint="eastAsia"/>
          <w:kern w:val="0"/>
          <w:sz w:val="24"/>
          <w:szCs w:val="20"/>
        </w:rPr>
        <w:t>知事</w:t>
      </w:r>
      <w:r w:rsidR="00101963">
        <w:rPr>
          <w:rFonts w:ascii="ＭＳ 明朝" w:hAnsi="ＭＳ 明朝" w:cs="ＭＳ 明朝" w:hint="eastAsia"/>
          <w:kern w:val="0"/>
          <w:sz w:val="24"/>
          <w:szCs w:val="20"/>
        </w:rPr>
        <w:t>に対しその旨を通知することとする。</w:t>
      </w:r>
    </w:p>
    <w:p w14:paraId="0251A954" w14:textId="77777777" w:rsidR="004B6E92" w:rsidRDefault="004B6E92" w:rsidP="00FB4B59">
      <w:pPr>
        <w:overflowPunct w:val="0"/>
        <w:ind w:firstLineChars="100" w:firstLine="240"/>
        <w:textAlignment w:val="baseline"/>
        <w:rPr>
          <w:rFonts w:ascii="ＭＳ 明朝" w:hAnsi="ＭＳ 明朝" w:cs="ＭＳ 明朝"/>
          <w:kern w:val="0"/>
          <w:sz w:val="24"/>
          <w:szCs w:val="20"/>
        </w:rPr>
      </w:pPr>
    </w:p>
    <w:p w14:paraId="0BCE35C2" w14:textId="74FB7040" w:rsidR="006A2B4C" w:rsidRDefault="003511F8" w:rsidP="002022FD">
      <w:pPr>
        <w:overflowPunct w:val="0"/>
        <w:ind w:firstLineChars="200" w:firstLine="480"/>
        <w:textAlignment w:val="baseline"/>
        <w:rPr>
          <w:rFonts w:ascii="ＭＳ 明朝" w:hAnsi="ＭＳ 明朝" w:cs="ＭＳ 明朝"/>
          <w:kern w:val="0"/>
          <w:sz w:val="24"/>
          <w:szCs w:val="20"/>
        </w:rPr>
      </w:pPr>
      <w:r>
        <w:rPr>
          <w:rFonts w:ascii="ＭＳ 明朝" w:hAnsi="ＭＳ 明朝" w:cs="ＭＳ 明朝" w:hint="eastAsia"/>
          <w:kern w:val="0"/>
          <w:sz w:val="24"/>
          <w:szCs w:val="20"/>
        </w:rPr>
        <w:t>ウ</w:t>
      </w:r>
      <w:r w:rsidR="00F707B9" w:rsidRPr="000874CE">
        <w:rPr>
          <w:rFonts w:ascii="ＭＳ 明朝" w:hAnsi="ＭＳ 明朝" w:cs="ＭＳ 明朝"/>
          <w:kern w:val="0"/>
          <w:sz w:val="24"/>
          <w:szCs w:val="20"/>
        </w:rPr>
        <w:t xml:space="preserve">　</w:t>
      </w:r>
      <w:r w:rsidR="006A2B4C">
        <w:rPr>
          <w:rFonts w:ascii="ＭＳ 明朝" w:hAnsi="ＭＳ 明朝" w:cs="ＭＳ 明朝" w:hint="eastAsia"/>
          <w:kern w:val="0"/>
          <w:sz w:val="24"/>
          <w:szCs w:val="20"/>
        </w:rPr>
        <w:t>計画変更の承認</w:t>
      </w:r>
    </w:p>
    <w:p w14:paraId="69150FF3" w14:textId="53F71AB4" w:rsidR="006A2B4C" w:rsidRDefault="002A796F" w:rsidP="002022FD">
      <w:pPr>
        <w:overflowPunct w:val="0"/>
        <w:ind w:leftChars="280" w:left="588" w:firstLineChars="100" w:firstLine="240"/>
        <w:textAlignment w:val="baseline"/>
        <w:rPr>
          <w:rFonts w:ascii="ＭＳ 明朝" w:hAnsi="ＭＳ 明朝" w:cs="ＭＳ 明朝"/>
          <w:kern w:val="0"/>
          <w:sz w:val="24"/>
          <w:szCs w:val="20"/>
        </w:rPr>
      </w:pPr>
      <w:r>
        <w:rPr>
          <w:rFonts w:ascii="ＭＳ 明朝" w:hAnsi="ＭＳ 明朝" w:cs="ＭＳ 明朝" w:hint="eastAsia"/>
          <w:kern w:val="0"/>
          <w:sz w:val="24"/>
          <w:szCs w:val="20"/>
        </w:rPr>
        <w:t>交付金の交付を受けた</w:t>
      </w:r>
      <w:r w:rsidR="006A2B4C">
        <w:rPr>
          <w:rFonts w:ascii="ＭＳ 明朝" w:hAnsi="ＭＳ 明朝" w:cs="ＭＳ 明朝" w:hint="eastAsia"/>
          <w:kern w:val="0"/>
          <w:sz w:val="24"/>
          <w:szCs w:val="20"/>
        </w:rPr>
        <w:t>都道府県知事は、要綱第12</w:t>
      </w:r>
      <w:r w:rsidR="00991082">
        <w:rPr>
          <w:rFonts w:ascii="ＭＳ 明朝" w:hAnsi="ＭＳ 明朝" w:cs="ＭＳ 明朝" w:hint="eastAsia"/>
          <w:kern w:val="0"/>
          <w:sz w:val="24"/>
          <w:szCs w:val="20"/>
        </w:rPr>
        <w:t>第1項</w:t>
      </w:r>
      <w:r w:rsidR="006A2B4C">
        <w:rPr>
          <w:rFonts w:ascii="ＭＳ 明朝" w:hAnsi="ＭＳ 明朝" w:cs="ＭＳ 明朝" w:hint="eastAsia"/>
          <w:kern w:val="0"/>
          <w:sz w:val="24"/>
          <w:szCs w:val="20"/>
        </w:rPr>
        <w:t>に基づき、目標値の達成</w:t>
      </w:r>
      <w:r w:rsidR="005C2E2C">
        <w:rPr>
          <w:rFonts w:ascii="ＭＳ 明朝" w:hAnsi="ＭＳ 明朝" w:cs="ＭＳ 明朝" w:hint="eastAsia"/>
          <w:kern w:val="0"/>
          <w:sz w:val="24"/>
          <w:szCs w:val="20"/>
        </w:rPr>
        <w:t>に</w:t>
      </w:r>
      <w:r w:rsidR="006A2B4C">
        <w:rPr>
          <w:rFonts w:ascii="ＭＳ 明朝" w:hAnsi="ＭＳ 明朝" w:cs="ＭＳ 明朝" w:hint="eastAsia"/>
          <w:kern w:val="0"/>
          <w:sz w:val="24"/>
          <w:szCs w:val="20"/>
        </w:rPr>
        <w:t>資する場合には、事業実施メニューの内容を変更することができる</w:t>
      </w:r>
      <w:r w:rsidR="00101963">
        <w:rPr>
          <w:rFonts w:ascii="ＭＳ 明朝" w:hAnsi="ＭＳ 明朝" w:cs="ＭＳ 明朝" w:hint="eastAsia"/>
          <w:kern w:val="0"/>
          <w:sz w:val="24"/>
          <w:szCs w:val="20"/>
        </w:rPr>
        <w:t>こと</w:t>
      </w:r>
      <w:r w:rsidR="006A2B4C">
        <w:rPr>
          <w:rFonts w:ascii="ＭＳ 明朝" w:hAnsi="ＭＳ 明朝" w:cs="ＭＳ 明朝" w:hint="eastAsia"/>
          <w:kern w:val="0"/>
          <w:sz w:val="24"/>
          <w:szCs w:val="20"/>
        </w:rPr>
        <w:t>とする。</w:t>
      </w:r>
    </w:p>
    <w:p w14:paraId="1FCE7DF7" w14:textId="597D6032" w:rsidR="006A2B4C" w:rsidRDefault="006A2B4C" w:rsidP="002022FD">
      <w:pPr>
        <w:overflowPunct w:val="0"/>
        <w:ind w:leftChars="300" w:left="630" w:firstLineChars="50" w:firstLine="120"/>
        <w:textAlignment w:val="baseline"/>
        <w:rPr>
          <w:rFonts w:ascii="ＭＳ 明朝" w:hAnsi="ＭＳ 明朝" w:cs="ＭＳ 明朝"/>
          <w:kern w:val="0"/>
          <w:sz w:val="24"/>
          <w:szCs w:val="20"/>
        </w:rPr>
      </w:pPr>
      <w:r>
        <w:rPr>
          <w:rFonts w:ascii="ＭＳ 明朝" w:hAnsi="ＭＳ 明朝" w:cs="ＭＳ 明朝" w:hint="eastAsia"/>
          <w:kern w:val="0"/>
          <w:sz w:val="24"/>
          <w:szCs w:val="20"/>
        </w:rPr>
        <w:t>この場合において、要綱第12第２項及び第６項の各号に該当するときは、あらかじめ要綱別記様式第３号による変更</w:t>
      </w:r>
      <w:r w:rsidR="00AB2729">
        <w:rPr>
          <w:rFonts w:ascii="ＭＳ 明朝" w:hAnsi="ＭＳ 明朝" w:cs="ＭＳ 明朝" w:hint="eastAsia"/>
          <w:kern w:val="0"/>
          <w:sz w:val="24"/>
          <w:szCs w:val="20"/>
        </w:rPr>
        <w:t>承認</w:t>
      </w:r>
      <w:r>
        <w:rPr>
          <w:rFonts w:ascii="ＭＳ 明朝" w:hAnsi="ＭＳ 明朝" w:cs="ＭＳ 明朝" w:hint="eastAsia"/>
          <w:kern w:val="0"/>
          <w:sz w:val="24"/>
          <w:szCs w:val="20"/>
        </w:rPr>
        <w:t>申請書を地方農政局長等に提出し、その承認を受けなければならない。</w:t>
      </w:r>
    </w:p>
    <w:p w14:paraId="0264DD3E" w14:textId="7E99D53C" w:rsidR="006A2B4C" w:rsidRDefault="00C31BA2" w:rsidP="002022FD">
      <w:pPr>
        <w:overflowPunct w:val="0"/>
        <w:textAlignment w:val="baseline"/>
        <w:rPr>
          <w:rFonts w:ascii="ＭＳ 明朝" w:hAnsi="ＭＳ 明朝" w:cs="ＭＳ 明朝"/>
          <w:kern w:val="0"/>
          <w:sz w:val="24"/>
          <w:szCs w:val="20"/>
        </w:rPr>
      </w:pPr>
      <w:r>
        <w:rPr>
          <w:rFonts w:ascii="ＭＳ 明朝" w:hAnsi="ＭＳ 明朝" w:cs="ＭＳ 明朝" w:hint="eastAsia"/>
          <w:kern w:val="0"/>
          <w:sz w:val="24"/>
          <w:szCs w:val="20"/>
        </w:rPr>
        <w:t xml:space="preserve">　　</w:t>
      </w:r>
    </w:p>
    <w:p w14:paraId="74CA6316" w14:textId="5A3EBD4B" w:rsidR="002A0A4F" w:rsidRDefault="005C2E2C" w:rsidP="002022FD">
      <w:pPr>
        <w:overflowPunct w:val="0"/>
        <w:ind w:firstLineChars="200" w:firstLine="480"/>
        <w:textAlignment w:val="baseline"/>
        <w:rPr>
          <w:rFonts w:ascii="ＭＳ 明朝" w:hAnsi="ＭＳ 明朝" w:cs="ＭＳ 明朝"/>
          <w:kern w:val="0"/>
          <w:sz w:val="24"/>
          <w:szCs w:val="20"/>
        </w:rPr>
      </w:pPr>
      <w:r>
        <w:rPr>
          <w:rFonts w:ascii="ＭＳ 明朝" w:hAnsi="ＭＳ 明朝" w:cs="ＭＳ 明朝" w:hint="eastAsia"/>
          <w:kern w:val="0"/>
          <w:sz w:val="24"/>
          <w:szCs w:val="20"/>
        </w:rPr>
        <w:t>エ</w:t>
      </w:r>
      <w:r w:rsidR="00E1185C">
        <w:rPr>
          <w:rFonts w:ascii="ＭＳ 明朝" w:hAnsi="ＭＳ 明朝" w:cs="ＭＳ 明朝" w:hint="eastAsia"/>
          <w:kern w:val="0"/>
          <w:sz w:val="24"/>
          <w:szCs w:val="20"/>
        </w:rPr>
        <w:t xml:space="preserve">　事業の委託</w:t>
      </w:r>
    </w:p>
    <w:p w14:paraId="21FD8C9D" w14:textId="1446D1A3" w:rsidR="00FF25A6" w:rsidRDefault="00E1185C" w:rsidP="003C0D3D">
      <w:pPr>
        <w:overflowPunct w:val="0"/>
        <w:ind w:leftChars="300" w:left="630" w:firstLineChars="100" w:firstLine="240"/>
        <w:textAlignment w:val="baseline"/>
        <w:rPr>
          <w:rFonts w:ascii="ＭＳ 明朝" w:hAnsi="ＭＳ 明朝" w:cs="ＭＳ 明朝"/>
          <w:kern w:val="0"/>
          <w:sz w:val="24"/>
          <w:szCs w:val="20"/>
        </w:rPr>
      </w:pPr>
      <w:r>
        <w:rPr>
          <w:rFonts w:ascii="ＭＳ 明朝" w:hAnsi="ＭＳ 明朝" w:cs="ＭＳ 明朝" w:hint="eastAsia"/>
          <w:kern w:val="0"/>
          <w:sz w:val="24"/>
          <w:szCs w:val="20"/>
        </w:rPr>
        <w:t>事業実施主体は、</w:t>
      </w:r>
      <w:r w:rsidR="003C0D3D">
        <w:rPr>
          <w:rFonts w:ascii="ＭＳ 明朝" w:hAnsi="ＭＳ 明朝" w:cs="ＭＳ 明朝" w:hint="eastAsia"/>
          <w:kern w:val="0"/>
          <w:sz w:val="24"/>
          <w:szCs w:val="20"/>
        </w:rPr>
        <w:t>要綱別</w:t>
      </w:r>
      <w:r w:rsidR="00AB2729">
        <w:rPr>
          <w:rFonts w:ascii="ＭＳ 明朝" w:hAnsi="ＭＳ 明朝" w:cs="ＭＳ 明朝" w:hint="eastAsia"/>
          <w:kern w:val="0"/>
          <w:sz w:val="24"/>
          <w:szCs w:val="20"/>
        </w:rPr>
        <w:t>記</w:t>
      </w:r>
      <w:r w:rsidR="003C0D3D">
        <w:rPr>
          <w:rFonts w:ascii="ＭＳ 明朝" w:hAnsi="ＭＳ 明朝" w:cs="ＭＳ 明朝" w:hint="eastAsia"/>
          <w:kern w:val="0"/>
          <w:sz w:val="24"/>
          <w:szCs w:val="20"/>
        </w:rPr>
        <w:t>様式第１号に記載した委託先</w:t>
      </w:r>
      <w:r>
        <w:rPr>
          <w:rFonts w:ascii="ＭＳ 明朝" w:hAnsi="ＭＳ 明朝" w:cs="ＭＳ 明朝" w:hint="eastAsia"/>
          <w:kern w:val="0"/>
          <w:sz w:val="24"/>
          <w:szCs w:val="20"/>
        </w:rPr>
        <w:t>に本事業の一部を</w:t>
      </w:r>
      <w:r w:rsidR="00551951">
        <w:rPr>
          <w:rFonts w:ascii="ＭＳ 明朝" w:hAnsi="ＭＳ 明朝" w:cs="ＭＳ 明朝" w:hint="eastAsia"/>
          <w:kern w:val="0"/>
          <w:sz w:val="24"/>
          <w:szCs w:val="20"/>
        </w:rPr>
        <w:t>委</w:t>
      </w:r>
      <w:r w:rsidR="003C0D3D">
        <w:rPr>
          <w:rFonts w:ascii="ＭＳ 明朝" w:hAnsi="ＭＳ 明朝" w:cs="ＭＳ 明朝" w:hint="eastAsia"/>
          <w:kern w:val="0"/>
          <w:sz w:val="24"/>
          <w:szCs w:val="20"/>
        </w:rPr>
        <w:t xml:space="preserve">　</w:t>
      </w:r>
      <w:r w:rsidR="00551951">
        <w:rPr>
          <w:rFonts w:ascii="ＭＳ 明朝" w:hAnsi="ＭＳ 明朝" w:cs="ＭＳ 明朝" w:hint="eastAsia"/>
          <w:kern w:val="0"/>
          <w:sz w:val="24"/>
          <w:szCs w:val="20"/>
        </w:rPr>
        <w:t>託</w:t>
      </w:r>
      <w:r>
        <w:rPr>
          <w:rFonts w:ascii="ＭＳ 明朝" w:hAnsi="ＭＳ 明朝" w:cs="ＭＳ 明朝" w:hint="eastAsia"/>
          <w:kern w:val="0"/>
          <w:sz w:val="24"/>
          <w:szCs w:val="20"/>
        </w:rPr>
        <w:t>して行わせる</w:t>
      </w:r>
      <w:r w:rsidR="00FF25A6">
        <w:rPr>
          <w:rFonts w:ascii="ＭＳ 明朝" w:hAnsi="ＭＳ 明朝" w:cs="ＭＳ 明朝" w:hint="eastAsia"/>
          <w:kern w:val="0"/>
          <w:sz w:val="24"/>
          <w:szCs w:val="20"/>
        </w:rPr>
        <w:t>ことができる。</w:t>
      </w:r>
    </w:p>
    <w:p w14:paraId="6BC397DA" w14:textId="326577D4" w:rsidR="00FF25A6" w:rsidRDefault="00FF25A6" w:rsidP="003C0D3D">
      <w:pPr>
        <w:overflowPunct w:val="0"/>
        <w:ind w:leftChars="300" w:left="630" w:firstLineChars="100" w:firstLine="240"/>
        <w:textAlignment w:val="baseline"/>
        <w:rPr>
          <w:rFonts w:ascii="ＭＳ 明朝" w:hAnsi="ＭＳ 明朝" w:cs="ＭＳ 明朝"/>
          <w:kern w:val="0"/>
          <w:sz w:val="24"/>
          <w:szCs w:val="20"/>
        </w:rPr>
      </w:pPr>
      <w:r>
        <w:rPr>
          <w:rFonts w:ascii="ＭＳ 明朝" w:hAnsi="ＭＳ 明朝" w:cs="ＭＳ 明朝" w:hint="eastAsia"/>
          <w:kern w:val="0"/>
          <w:sz w:val="24"/>
          <w:szCs w:val="20"/>
        </w:rPr>
        <w:t>なお、</w:t>
      </w:r>
      <w:r w:rsidR="00E1185C">
        <w:rPr>
          <w:rFonts w:ascii="ＭＳ 明朝" w:hAnsi="ＭＳ 明朝" w:cs="ＭＳ 明朝" w:hint="eastAsia"/>
          <w:kern w:val="0"/>
          <w:sz w:val="24"/>
          <w:szCs w:val="20"/>
        </w:rPr>
        <w:t>委託</w:t>
      </w:r>
      <w:r>
        <w:rPr>
          <w:rFonts w:ascii="ＭＳ 明朝" w:hAnsi="ＭＳ 明朝" w:cs="ＭＳ 明朝" w:hint="eastAsia"/>
          <w:kern w:val="0"/>
          <w:sz w:val="24"/>
          <w:szCs w:val="20"/>
        </w:rPr>
        <w:t>を</w:t>
      </w:r>
      <w:r w:rsidR="00E1185C">
        <w:rPr>
          <w:rFonts w:ascii="ＭＳ 明朝" w:hAnsi="ＭＳ 明朝" w:cs="ＭＳ 明朝" w:hint="eastAsia"/>
          <w:kern w:val="0"/>
          <w:sz w:val="24"/>
          <w:szCs w:val="20"/>
        </w:rPr>
        <w:t>行わ</w:t>
      </w:r>
      <w:r w:rsidR="002A0A4F">
        <w:rPr>
          <w:rFonts w:ascii="ＭＳ 明朝" w:hAnsi="ＭＳ 明朝" w:cs="ＭＳ 明朝" w:hint="eastAsia"/>
          <w:kern w:val="0"/>
          <w:sz w:val="24"/>
          <w:szCs w:val="20"/>
        </w:rPr>
        <w:t>せ</w:t>
      </w:r>
      <w:r w:rsidR="00E1185C">
        <w:rPr>
          <w:rFonts w:ascii="ＭＳ 明朝" w:hAnsi="ＭＳ 明朝" w:cs="ＭＳ 明朝" w:hint="eastAsia"/>
          <w:kern w:val="0"/>
          <w:sz w:val="24"/>
          <w:szCs w:val="20"/>
        </w:rPr>
        <w:t>る範囲は、事業区分ごとの事業費の２分の</w:t>
      </w:r>
      <w:r w:rsidR="000F5158">
        <w:rPr>
          <w:rFonts w:ascii="ＭＳ 明朝" w:hAnsi="ＭＳ 明朝" w:cs="ＭＳ 明朝" w:hint="eastAsia"/>
          <w:kern w:val="0"/>
          <w:sz w:val="24"/>
          <w:szCs w:val="20"/>
        </w:rPr>
        <w:t>１</w:t>
      </w:r>
      <w:r w:rsidR="002A0A4F">
        <w:rPr>
          <w:rFonts w:ascii="ＭＳ 明朝" w:hAnsi="ＭＳ 明朝" w:cs="ＭＳ 明朝" w:hint="eastAsia"/>
          <w:kern w:val="0"/>
          <w:sz w:val="24"/>
          <w:szCs w:val="20"/>
        </w:rPr>
        <w:t>を超えて</w:t>
      </w:r>
      <w:r w:rsidR="003C0D3D">
        <w:rPr>
          <w:rFonts w:ascii="ＭＳ 明朝" w:hAnsi="ＭＳ 明朝" w:cs="ＭＳ 明朝" w:hint="eastAsia"/>
          <w:kern w:val="0"/>
          <w:sz w:val="24"/>
          <w:szCs w:val="20"/>
        </w:rPr>
        <w:t>は</w:t>
      </w:r>
      <w:r w:rsidR="002A0A4F">
        <w:rPr>
          <w:rFonts w:ascii="ＭＳ 明朝" w:hAnsi="ＭＳ 明朝" w:cs="ＭＳ 明朝" w:hint="eastAsia"/>
          <w:kern w:val="0"/>
          <w:sz w:val="24"/>
          <w:szCs w:val="20"/>
        </w:rPr>
        <w:lastRenderedPageBreak/>
        <w:t>ならない</w:t>
      </w:r>
      <w:r w:rsidR="00101963">
        <w:rPr>
          <w:rFonts w:ascii="ＭＳ 明朝" w:hAnsi="ＭＳ 明朝" w:cs="ＭＳ 明朝" w:hint="eastAsia"/>
          <w:kern w:val="0"/>
          <w:sz w:val="24"/>
          <w:szCs w:val="20"/>
        </w:rPr>
        <w:t>ことと</w:t>
      </w:r>
      <w:r w:rsidR="00551951">
        <w:rPr>
          <w:rFonts w:ascii="ＭＳ 明朝" w:hAnsi="ＭＳ 明朝" w:cs="ＭＳ 明朝" w:hint="eastAsia"/>
          <w:kern w:val="0"/>
          <w:sz w:val="24"/>
          <w:szCs w:val="20"/>
        </w:rPr>
        <w:t>する</w:t>
      </w:r>
      <w:r w:rsidR="00AF39A8" w:rsidRPr="008C4BB5">
        <w:rPr>
          <w:rFonts w:ascii="ＭＳ 明朝" w:hAnsi="ＭＳ 明朝" w:cs="ＭＳ 明朝" w:hint="eastAsia"/>
          <w:kern w:val="0"/>
          <w:sz w:val="24"/>
          <w:szCs w:val="20"/>
        </w:rPr>
        <w:t>。ただし、地方公共団体が委託する場合を除く。</w:t>
      </w:r>
    </w:p>
    <w:p w14:paraId="6D8B6106" w14:textId="77777777" w:rsidR="00F707B9" w:rsidRPr="000874CE" w:rsidRDefault="00F707B9" w:rsidP="00F707B9">
      <w:pPr>
        <w:overflowPunct w:val="0"/>
        <w:textAlignment w:val="baseline"/>
        <w:rPr>
          <w:rFonts w:ascii="ＭＳ 明朝" w:hAnsi="ＭＳ 明朝" w:cs="ＭＳ 明朝"/>
          <w:kern w:val="0"/>
          <w:sz w:val="24"/>
          <w:szCs w:val="20"/>
        </w:rPr>
      </w:pPr>
    </w:p>
    <w:p w14:paraId="17161380" w14:textId="433D748F" w:rsidR="00F707B9" w:rsidRPr="000874CE" w:rsidRDefault="0045476F" w:rsidP="00F707B9">
      <w:pPr>
        <w:overflowPunct w:val="0"/>
        <w:textAlignment w:val="baseline"/>
        <w:rPr>
          <w:rFonts w:ascii="ＭＳ 明朝" w:hAnsi="ＭＳ 明朝" w:cs="ＭＳ 明朝"/>
          <w:kern w:val="0"/>
          <w:sz w:val="24"/>
          <w:szCs w:val="20"/>
        </w:rPr>
      </w:pPr>
      <w:r>
        <w:rPr>
          <w:rFonts w:ascii="ＭＳ 明朝" w:hAnsi="ＭＳ 明朝" w:cs="ＭＳ 明朝" w:hint="eastAsia"/>
          <w:kern w:val="0"/>
          <w:sz w:val="24"/>
          <w:szCs w:val="20"/>
        </w:rPr>
        <w:t>４</w:t>
      </w:r>
      <w:r w:rsidR="00817F37" w:rsidRPr="000874CE">
        <w:rPr>
          <w:rFonts w:ascii="ＭＳ 明朝" w:hAnsi="ＭＳ 明朝" w:cs="ＭＳ 明朝" w:hint="eastAsia"/>
          <w:kern w:val="0"/>
          <w:sz w:val="24"/>
          <w:szCs w:val="20"/>
        </w:rPr>
        <w:t>．</w:t>
      </w:r>
      <w:r w:rsidR="00FC68FE">
        <w:rPr>
          <w:rFonts w:ascii="ＭＳ 明朝" w:hAnsi="ＭＳ 明朝" w:cs="ＭＳ 明朝" w:hint="eastAsia"/>
          <w:kern w:val="0"/>
          <w:sz w:val="24"/>
          <w:szCs w:val="20"/>
        </w:rPr>
        <w:t>成果の取りまとめ</w:t>
      </w:r>
    </w:p>
    <w:p w14:paraId="28A789FF" w14:textId="446B15A1" w:rsidR="005E1CF7" w:rsidRDefault="00503193" w:rsidP="00AB2729">
      <w:pPr>
        <w:overflowPunct w:val="0"/>
        <w:ind w:left="240" w:hangingChars="100" w:hanging="240"/>
        <w:textAlignment w:val="baseline"/>
        <w:rPr>
          <w:rFonts w:ascii="ＭＳ 明朝" w:hAnsi="ＭＳ 明朝" w:cs="ＭＳ 明朝"/>
          <w:kern w:val="0"/>
          <w:sz w:val="24"/>
          <w:szCs w:val="20"/>
        </w:rPr>
      </w:pPr>
      <w:r>
        <w:rPr>
          <w:rFonts w:ascii="ＭＳ 明朝" w:hAnsi="ＭＳ 明朝" w:cs="ＭＳ 明朝" w:hint="eastAsia"/>
          <w:kern w:val="0"/>
          <w:sz w:val="24"/>
          <w:szCs w:val="20"/>
        </w:rPr>
        <w:t xml:space="preserve"> </w:t>
      </w:r>
      <w:r>
        <w:rPr>
          <w:rFonts w:ascii="ＭＳ 明朝" w:hAnsi="ＭＳ 明朝" w:cs="ＭＳ 明朝"/>
          <w:kern w:val="0"/>
          <w:sz w:val="24"/>
          <w:szCs w:val="20"/>
        </w:rPr>
        <w:t xml:space="preserve"> </w:t>
      </w:r>
      <w:r w:rsidR="00AB2729">
        <w:rPr>
          <w:rFonts w:ascii="ＭＳ 明朝" w:hAnsi="ＭＳ 明朝" w:cs="ＭＳ 明朝" w:hint="eastAsia"/>
          <w:kern w:val="0"/>
          <w:sz w:val="24"/>
          <w:szCs w:val="20"/>
        </w:rPr>
        <w:t xml:space="preserve">　</w:t>
      </w:r>
      <w:r w:rsidR="005E1CF7">
        <w:rPr>
          <w:rFonts w:ascii="ＭＳ 明朝" w:hAnsi="ＭＳ 明朝" w:cs="ＭＳ 明朝" w:hint="eastAsia"/>
          <w:kern w:val="0"/>
          <w:sz w:val="24"/>
          <w:szCs w:val="20"/>
        </w:rPr>
        <w:t>事業実施主体</w:t>
      </w:r>
      <w:r w:rsidR="00FB4B59" w:rsidRPr="000874CE">
        <w:rPr>
          <w:rFonts w:ascii="ＭＳ 明朝" w:hAnsi="ＭＳ 明朝" w:cs="ＭＳ 明朝" w:hint="eastAsia"/>
          <w:kern w:val="0"/>
          <w:sz w:val="24"/>
          <w:szCs w:val="20"/>
        </w:rPr>
        <w:t>は、</w:t>
      </w:r>
      <w:r w:rsidR="00612E4A" w:rsidRPr="000874CE">
        <w:rPr>
          <w:rFonts w:ascii="ＭＳ 明朝" w:hAnsi="ＭＳ 明朝" w:cs="ＭＳ 明朝" w:hint="eastAsia"/>
          <w:kern w:val="0"/>
          <w:sz w:val="24"/>
          <w:szCs w:val="20"/>
        </w:rPr>
        <w:t>要綱</w:t>
      </w:r>
      <w:r w:rsidR="00F71525" w:rsidRPr="000874CE">
        <w:rPr>
          <w:rFonts w:ascii="ＭＳ 明朝" w:hAnsi="ＭＳ 明朝" w:cs="ＭＳ 明朝" w:hint="eastAsia"/>
          <w:kern w:val="0"/>
          <w:sz w:val="24"/>
          <w:szCs w:val="20"/>
        </w:rPr>
        <w:t>第28</w:t>
      </w:r>
      <w:r w:rsidR="005E1CF7">
        <w:rPr>
          <w:rFonts w:ascii="ＭＳ 明朝" w:hAnsi="ＭＳ 明朝" w:cs="ＭＳ 明朝" w:hint="eastAsia"/>
          <w:kern w:val="0"/>
          <w:sz w:val="24"/>
          <w:szCs w:val="20"/>
        </w:rPr>
        <w:t>第１項</w:t>
      </w:r>
      <w:r w:rsidR="00F71525" w:rsidRPr="000874CE">
        <w:rPr>
          <w:rFonts w:ascii="ＭＳ 明朝" w:hAnsi="ＭＳ 明朝" w:cs="ＭＳ 明朝" w:hint="eastAsia"/>
          <w:kern w:val="0"/>
          <w:sz w:val="24"/>
          <w:szCs w:val="20"/>
        </w:rPr>
        <w:t>の規定に基づき</w:t>
      </w:r>
      <w:r w:rsidR="00FC68FE">
        <w:rPr>
          <w:rFonts w:ascii="ＭＳ 明朝" w:hAnsi="ＭＳ 明朝" w:cs="ＭＳ 明朝" w:hint="eastAsia"/>
          <w:kern w:val="0"/>
          <w:sz w:val="24"/>
          <w:szCs w:val="20"/>
        </w:rPr>
        <w:t>事業を実施した</w:t>
      </w:r>
      <w:r w:rsidR="006F1A7D">
        <w:rPr>
          <w:rFonts w:ascii="ＭＳ 明朝" w:hAnsi="ＭＳ 明朝" w:cs="ＭＳ 明朝" w:hint="eastAsia"/>
          <w:kern w:val="0"/>
          <w:sz w:val="24"/>
          <w:szCs w:val="20"/>
        </w:rPr>
        <w:t>年度の翌年度の</w:t>
      </w:r>
      <w:r w:rsidR="002E3B75">
        <w:rPr>
          <w:rFonts w:ascii="ＭＳ 明朝" w:hAnsi="ＭＳ 明朝" w:cs="ＭＳ 明朝" w:hint="eastAsia"/>
          <w:kern w:val="0"/>
          <w:sz w:val="24"/>
          <w:szCs w:val="20"/>
        </w:rPr>
        <w:t>６月末</w:t>
      </w:r>
      <w:r w:rsidR="005E1CF7">
        <w:rPr>
          <w:rFonts w:ascii="ＭＳ 明朝" w:hAnsi="ＭＳ 明朝" w:cs="ＭＳ 明朝" w:hint="eastAsia"/>
          <w:kern w:val="0"/>
          <w:sz w:val="24"/>
          <w:szCs w:val="20"/>
        </w:rPr>
        <w:t>まで</w:t>
      </w:r>
      <w:r w:rsidR="00D114CC">
        <w:rPr>
          <w:rFonts w:ascii="ＭＳ 明朝" w:hAnsi="ＭＳ 明朝" w:cs="ＭＳ 明朝" w:hint="eastAsia"/>
          <w:kern w:val="0"/>
          <w:sz w:val="24"/>
          <w:szCs w:val="20"/>
        </w:rPr>
        <w:t>に</w:t>
      </w:r>
      <w:r w:rsidR="00FC68FE">
        <w:rPr>
          <w:rFonts w:ascii="ＭＳ 明朝" w:hAnsi="ＭＳ 明朝" w:cs="ＭＳ 明朝" w:hint="eastAsia"/>
          <w:kern w:val="0"/>
          <w:sz w:val="24"/>
          <w:szCs w:val="20"/>
        </w:rPr>
        <w:t>、</w:t>
      </w:r>
      <w:r w:rsidR="00C43EDF">
        <w:rPr>
          <w:rFonts w:ascii="ＭＳ 明朝" w:hAnsi="ＭＳ 明朝" w:cs="ＭＳ 明朝" w:hint="eastAsia"/>
          <w:kern w:val="0"/>
          <w:sz w:val="24"/>
          <w:szCs w:val="20"/>
        </w:rPr>
        <w:t>目標ごとの事業の</w:t>
      </w:r>
      <w:r w:rsidR="0046338D">
        <w:rPr>
          <w:rFonts w:ascii="ＭＳ 明朝" w:hAnsi="ＭＳ 明朝" w:cs="ＭＳ 明朝" w:hint="eastAsia"/>
          <w:kern w:val="0"/>
          <w:sz w:val="24"/>
          <w:szCs w:val="20"/>
        </w:rPr>
        <w:t>成果</w:t>
      </w:r>
      <w:r w:rsidR="00C43EDF">
        <w:rPr>
          <w:rFonts w:ascii="ＭＳ 明朝" w:hAnsi="ＭＳ 明朝" w:cs="ＭＳ 明朝" w:hint="eastAsia"/>
          <w:kern w:val="0"/>
          <w:sz w:val="24"/>
          <w:szCs w:val="20"/>
        </w:rPr>
        <w:t>について</w:t>
      </w:r>
      <w:r w:rsidR="0054404D">
        <w:rPr>
          <w:rFonts w:ascii="ＭＳ 明朝" w:hAnsi="ＭＳ 明朝" w:cs="ＭＳ 明朝" w:hint="eastAsia"/>
          <w:kern w:val="0"/>
          <w:sz w:val="24"/>
          <w:szCs w:val="20"/>
        </w:rPr>
        <w:t>、</w:t>
      </w:r>
      <w:r w:rsidR="00FA5C35">
        <w:rPr>
          <w:rFonts w:ascii="ＭＳ 明朝" w:hAnsi="ＭＳ 明朝" w:cs="ＭＳ 明朝" w:hint="eastAsia"/>
          <w:kern w:val="0"/>
          <w:sz w:val="24"/>
          <w:szCs w:val="20"/>
        </w:rPr>
        <w:t>要綱</w:t>
      </w:r>
      <w:r w:rsidR="00FC68FE">
        <w:rPr>
          <w:rFonts w:ascii="ＭＳ 明朝" w:hAnsi="ＭＳ 明朝" w:cs="ＭＳ 明朝" w:hint="eastAsia"/>
          <w:kern w:val="0"/>
          <w:sz w:val="24"/>
          <w:szCs w:val="20"/>
        </w:rPr>
        <w:t>別記様式第13号に従って成果報告書</w:t>
      </w:r>
      <w:r w:rsidR="0054404D">
        <w:rPr>
          <w:rFonts w:ascii="ＭＳ 明朝" w:hAnsi="ＭＳ 明朝" w:cs="ＭＳ 明朝" w:hint="eastAsia"/>
          <w:kern w:val="0"/>
          <w:sz w:val="24"/>
          <w:szCs w:val="20"/>
        </w:rPr>
        <w:t>を</w:t>
      </w:r>
      <w:r w:rsidR="005E1CF7">
        <w:rPr>
          <w:rFonts w:ascii="ＭＳ 明朝" w:hAnsi="ＭＳ 明朝" w:cs="ＭＳ 明朝" w:hint="eastAsia"/>
          <w:kern w:val="0"/>
          <w:sz w:val="24"/>
          <w:szCs w:val="20"/>
        </w:rPr>
        <w:t>とりまとめ、要綱第28第２項に</w:t>
      </w:r>
      <w:r w:rsidR="003F03CD">
        <w:rPr>
          <w:rFonts w:ascii="ＭＳ 明朝" w:hAnsi="ＭＳ 明朝" w:cs="ＭＳ 明朝" w:hint="eastAsia"/>
          <w:kern w:val="0"/>
          <w:sz w:val="24"/>
          <w:szCs w:val="20"/>
        </w:rPr>
        <w:t>基づき</w:t>
      </w:r>
      <w:r w:rsidR="005E1CF7">
        <w:rPr>
          <w:rFonts w:ascii="ＭＳ 明朝" w:hAnsi="ＭＳ 明朝" w:cs="ＭＳ 明朝" w:hint="eastAsia"/>
          <w:kern w:val="0"/>
          <w:sz w:val="24"/>
          <w:szCs w:val="20"/>
        </w:rPr>
        <w:t>都道府県知事に提出すること</w:t>
      </w:r>
      <w:r w:rsidR="00101963">
        <w:rPr>
          <w:rFonts w:ascii="ＭＳ 明朝" w:hAnsi="ＭＳ 明朝" w:cs="ＭＳ 明朝" w:hint="eastAsia"/>
          <w:kern w:val="0"/>
          <w:sz w:val="24"/>
          <w:szCs w:val="20"/>
        </w:rPr>
        <w:t>と</w:t>
      </w:r>
      <w:r w:rsidR="005E1CF7">
        <w:rPr>
          <w:rFonts w:ascii="ＭＳ 明朝" w:hAnsi="ＭＳ 明朝" w:cs="ＭＳ 明朝" w:hint="eastAsia"/>
          <w:kern w:val="0"/>
          <w:sz w:val="24"/>
          <w:szCs w:val="20"/>
        </w:rPr>
        <w:t>する。</w:t>
      </w:r>
    </w:p>
    <w:p w14:paraId="3502DC93" w14:textId="79B2DC66" w:rsidR="004B6E92" w:rsidRDefault="005E1CF7" w:rsidP="00AB2729">
      <w:pPr>
        <w:overflowPunct w:val="0"/>
        <w:ind w:leftChars="100" w:left="210" w:firstLineChars="100" w:firstLine="240"/>
        <w:textAlignment w:val="baseline"/>
        <w:rPr>
          <w:rFonts w:ascii="ＭＳ 明朝" w:hAnsi="ＭＳ 明朝" w:cs="ＭＳ 明朝"/>
          <w:kern w:val="0"/>
          <w:sz w:val="24"/>
          <w:szCs w:val="20"/>
        </w:rPr>
      </w:pPr>
      <w:r>
        <w:rPr>
          <w:rFonts w:ascii="ＭＳ 明朝" w:hAnsi="ＭＳ 明朝" w:cs="ＭＳ 明朝" w:hint="eastAsia"/>
          <w:kern w:val="0"/>
          <w:sz w:val="24"/>
          <w:szCs w:val="20"/>
        </w:rPr>
        <w:t>都道府県知事は、</w:t>
      </w:r>
      <w:r w:rsidR="003F03CD">
        <w:rPr>
          <w:rFonts w:ascii="ＭＳ 明朝" w:hAnsi="ＭＳ 明朝" w:cs="ＭＳ 明朝" w:hint="eastAsia"/>
          <w:kern w:val="0"/>
          <w:sz w:val="24"/>
          <w:szCs w:val="20"/>
        </w:rPr>
        <w:t>要綱第28条第３に基づき</w:t>
      </w:r>
      <w:r w:rsidR="00991082">
        <w:rPr>
          <w:rFonts w:ascii="ＭＳ 明朝" w:hAnsi="ＭＳ 明朝" w:cs="ＭＳ 明朝" w:hint="eastAsia"/>
          <w:kern w:val="0"/>
          <w:sz w:val="24"/>
          <w:szCs w:val="20"/>
        </w:rPr>
        <w:t>事業実施主体から</w:t>
      </w:r>
      <w:r w:rsidR="0054404D">
        <w:rPr>
          <w:rFonts w:ascii="ＭＳ 明朝" w:hAnsi="ＭＳ 明朝" w:cs="ＭＳ 明朝" w:hint="eastAsia"/>
          <w:kern w:val="0"/>
          <w:sz w:val="24"/>
          <w:szCs w:val="20"/>
        </w:rPr>
        <w:t>提出さ</w:t>
      </w:r>
      <w:r w:rsidR="00991082">
        <w:rPr>
          <w:rFonts w:ascii="ＭＳ 明朝" w:hAnsi="ＭＳ 明朝" w:cs="ＭＳ 明朝" w:hint="eastAsia"/>
          <w:kern w:val="0"/>
          <w:sz w:val="24"/>
          <w:szCs w:val="20"/>
        </w:rPr>
        <w:t>れた成果報告書を基に、事業実施主体ごとの事後評価を実施し、必要に応じ事業実施主体を指導する</w:t>
      </w:r>
      <w:r w:rsidR="00101963">
        <w:rPr>
          <w:rFonts w:ascii="ＭＳ 明朝" w:hAnsi="ＭＳ 明朝" w:cs="ＭＳ 明朝" w:hint="eastAsia"/>
          <w:kern w:val="0"/>
          <w:sz w:val="24"/>
          <w:szCs w:val="20"/>
        </w:rPr>
        <w:t>こと</w:t>
      </w:r>
      <w:r w:rsidR="00991082">
        <w:rPr>
          <w:rFonts w:ascii="ＭＳ 明朝" w:hAnsi="ＭＳ 明朝" w:cs="ＭＳ 明朝" w:hint="eastAsia"/>
          <w:kern w:val="0"/>
          <w:sz w:val="24"/>
          <w:szCs w:val="20"/>
        </w:rPr>
        <w:t>とする</w:t>
      </w:r>
      <w:r w:rsidR="00F71525" w:rsidRPr="000874CE">
        <w:rPr>
          <w:rFonts w:ascii="ＭＳ 明朝" w:hAnsi="ＭＳ 明朝" w:cs="ＭＳ 明朝" w:hint="eastAsia"/>
          <w:kern w:val="0"/>
          <w:sz w:val="24"/>
          <w:szCs w:val="20"/>
        </w:rPr>
        <w:t>報告をする。但し、監督・指導等の事業実施計画を提出する都道府県については、除外する。</w:t>
      </w:r>
    </w:p>
    <w:p w14:paraId="3180259C" w14:textId="77777777" w:rsidR="005948C1" w:rsidRPr="000874CE" w:rsidRDefault="005948C1" w:rsidP="005948C1">
      <w:pPr>
        <w:overflowPunct w:val="0"/>
        <w:ind w:leftChars="100" w:left="210" w:firstLineChars="100" w:firstLine="240"/>
        <w:textAlignment w:val="baseline"/>
        <w:rPr>
          <w:rFonts w:ascii="ＭＳ 明朝" w:hAnsi="ＭＳ 明朝" w:cs="ＭＳ 明朝"/>
          <w:kern w:val="0"/>
          <w:sz w:val="24"/>
          <w:szCs w:val="20"/>
        </w:rPr>
      </w:pPr>
    </w:p>
    <w:p w14:paraId="0B34C700" w14:textId="54DD5D81" w:rsidR="00F707B9" w:rsidRPr="000874CE" w:rsidRDefault="0045476F" w:rsidP="00F707B9">
      <w:pPr>
        <w:overflowPunct w:val="0"/>
        <w:textAlignment w:val="baseline"/>
        <w:rPr>
          <w:rFonts w:ascii="ＭＳ 明朝" w:hAnsi="ＭＳ 明朝" w:cs="ＭＳ 明朝"/>
          <w:kern w:val="0"/>
          <w:sz w:val="24"/>
          <w:szCs w:val="20"/>
        </w:rPr>
      </w:pPr>
      <w:r>
        <w:rPr>
          <w:rFonts w:ascii="ＭＳ 明朝" w:hAnsi="ＭＳ 明朝" w:cs="ＭＳ 明朝" w:hint="eastAsia"/>
          <w:kern w:val="0"/>
          <w:sz w:val="24"/>
          <w:szCs w:val="20"/>
        </w:rPr>
        <w:t>５</w:t>
      </w:r>
      <w:r w:rsidR="00817F37" w:rsidRPr="000874CE">
        <w:rPr>
          <w:rFonts w:ascii="ＭＳ 明朝" w:hAnsi="ＭＳ 明朝" w:cs="ＭＳ 明朝" w:hint="eastAsia"/>
          <w:kern w:val="0"/>
          <w:sz w:val="24"/>
          <w:szCs w:val="20"/>
        </w:rPr>
        <w:t>．</w:t>
      </w:r>
      <w:r w:rsidR="00F707B9" w:rsidRPr="000874CE">
        <w:rPr>
          <w:rFonts w:ascii="ＭＳ 明朝" w:hAnsi="ＭＳ 明朝" w:cs="ＭＳ 明朝"/>
          <w:kern w:val="0"/>
          <w:sz w:val="24"/>
          <w:szCs w:val="20"/>
        </w:rPr>
        <w:t>事業実施主体の責務等</w:t>
      </w:r>
    </w:p>
    <w:p w14:paraId="02C310FD" w14:textId="77777777" w:rsidR="00F707B9" w:rsidRPr="000874CE" w:rsidRDefault="00F707B9" w:rsidP="002022FD">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　自社製品の調達又は関係会社からの調達がある場合の利益等排除</w:t>
      </w:r>
    </w:p>
    <w:p w14:paraId="106F600D" w14:textId="4B59063D" w:rsidR="00F707B9" w:rsidRPr="000874CE" w:rsidRDefault="00F707B9" w:rsidP="002022FD">
      <w:pPr>
        <w:overflowPunct w:val="0"/>
        <w:ind w:leftChars="350" w:left="735"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本事業において、交付対象経費の中に事業実施主体の自社製品の調達又は関係会社からの調達分がある場合、交付対象事業の実績額の中に事業実施主体の利益等相当分が含まれることは、調達先の選定方法いかんにかかわらず、交付金の交付の目的上ふさわしくないため、以下のとおり利益等相当分の排除を行う</w:t>
      </w:r>
      <w:r w:rsidR="00101963">
        <w:rPr>
          <w:rFonts w:ascii="ＭＳ 明朝" w:hAnsi="ＭＳ 明朝" w:cs="ＭＳ 明朝" w:hint="eastAsia"/>
          <w:kern w:val="0"/>
          <w:sz w:val="24"/>
          <w:szCs w:val="20"/>
        </w:rPr>
        <w:t>こと</w:t>
      </w:r>
      <w:r w:rsidRPr="000874CE">
        <w:rPr>
          <w:rFonts w:ascii="ＭＳ 明朝" w:hAnsi="ＭＳ 明朝" w:cs="ＭＳ 明朝"/>
          <w:kern w:val="0"/>
          <w:sz w:val="24"/>
          <w:szCs w:val="20"/>
        </w:rPr>
        <w:t>とする。</w:t>
      </w:r>
    </w:p>
    <w:p w14:paraId="1BC497A9" w14:textId="77777777" w:rsidR="00F707B9" w:rsidRPr="000874CE" w:rsidRDefault="00F707B9" w:rsidP="002022FD">
      <w:pPr>
        <w:overflowPunct w:val="0"/>
        <w:ind w:firstLineChars="150" w:firstLine="36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（ア）利益等排除の対象となる調達先</w:t>
      </w:r>
    </w:p>
    <w:p w14:paraId="5FFAFD11" w14:textId="370316CA" w:rsidR="00F707B9" w:rsidRPr="000874CE" w:rsidRDefault="00F707B9"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事業実施主体が次の</w:t>
      </w:r>
      <w:r w:rsidR="004B6E92">
        <w:rPr>
          <w:rFonts w:ascii="ＭＳ 明朝" w:hAnsi="ＭＳ 明朝" w:cs="ＭＳ 明朝" w:hint="eastAsia"/>
          <w:kern w:val="0"/>
          <w:sz w:val="24"/>
          <w:szCs w:val="20"/>
        </w:rPr>
        <w:t>a</w:t>
      </w:r>
      <w:r w:rsidRPr="000874CE">
        <w:rPr>
          <w:rFonts w:ascii="ＭＳ 明朝" w:hAnsi="ＭＳ 明朝" w:cs="ＭＳ 明朝"/>
          <w:kern w:val="0"/>
          <w:sz w:val="24"/>
          <w:szCs w:val="20"/>
        </w:rPr>
        <w:t>から</w:t>
      </w:r>
      <w:r w:rsidR="000E27AB">
        <w:rPr>
          <w:rFonts w:ascii="ＭＳ 明朝" w:hAnsi="ＭＳ 明朝" w:cs="ＭＳ 明朝" w:hint="eastAsia"/>
          <w:kern w:val="0"/>
          <w:sz w:val="24"/>
          <w:szCs w:val="20"/>
        </w:rPr>
        <w:t>c</w:t>
      </w:r>
      <w:r w:rsidRPr="000874CE">
        <w:rPr>
          <w:rFonts w:ascii="ＭＳ 明朝" w:hAnsi="ＭＳ 明朝" w:cs="ＭＳ 明朝"/>
          <w:kern w:val="0"/>
          <w:sz w:val="24"/>
          <w:szCs w:val="20"/>
        </w:rPr>
        <w:t>までのいずれかの関係にある会社から調達を受ける場合（他の会社を経由した場合及びいわゆる下請会社の場合を含む。）は、利益等排除の対象とする。</w:t>
      </w:r>
    </w:p>
    <w:p w14:paraId="3ACB6ABD" w14:textId="2B0A32DC" w:rsidR="00F707B9" w:rsidRPr="000874CE" w:rsidRDefault="0072455C" w:rsidP="002022FD">
      <w:pPr>
        <w:overflowPunct w:val="0"/>
        <w:ind w:firstLineChars="350" w:firstLine="840"/>
        <w:textAlignment w:val="baseline"/>
        <w:rPr>
          <w:rFonts w:ascii="ＭＳ 明朝" w:hAnsi="ＭＳ 明朝" w:cs="ＭＳ 明朝"/>
          <w:kern w:val="0"/>
          <w:sz w:val="24"/>
          <w:szCs w:val="20"/>
        </w:rPr>
      </w:pPr>
      <w:r>
        <w:rPr>
          <w:rFonts w:ascii="ＭＳ 明朝" w:hAnsi="ＭＳ 明朝" w:cs="ＭＳ 明朝" w:hint="eastAsia"/>
          <w:kern w:val="0"/>
          <w:sz w:val="24"/>
          <w:szCs w:val="20"/>
        </w:rPr>
        <w:t>a</w:t>
      </w:r>
      <w:r w:rsidR="000E27AB">
        <w:rPr>
          <w:rFonts w:ascii="ＭＳ 明朝" w:hAnsi="ＭＳ 明朝" w:cs="ＭＳ 明朝"/>
          <w:kern w:val="0"/>
          <w:sz w:val="24"/>
          <w:szCs w:val="20"/>
        </w:rPr>
        <w:t xml:space="preserve"> </w:t>
      </w:r>
      <w:r w:rsidR="00F707B9" w:rsidRPr="000874CE">
        <w:rPr>
          <w:rFonts w:ascii="ＭＳ 明朝" w:hAnsi="ＭＳ 明朝" w:cs="ＭＳ 明朝"/>
          <w:kern w:val="0"/>
          <w:sz w:val="24"/>
          <w:szCs w:val="20"/>
        </w:rPr>
        <w:t>事業実施主体自身</w:t>
      </w:r>
    </w:p>
    <w:p w14:paraId="28CAAE47" w14:textId="38B7A870" w:rsidR="00F707B9" w:rsidRPr="000874CE" w:rsidRDefault="004B6E92" w:rsidP="002022FD">
      <w:pPr>
        <w:overflowPunct w:val="0"/>
        <w:ind w:firstLineChars="350" w:firstLine="840"/>
        <w:textAlignment w:val="baseline"/>
        <w:rPr>
          <w:rFonts w:ascii="ＭＳ 明朝" w:hAnsi="ＭＳ 明朝" w:cs="ＭＳ 明朝"/>
          <w:kern w:val="0"/>
          <w:sz w:val="24"/>
          <w:szCs w:val="20"/>
        </w:rPr>
      </w:pPr>
      <w:r>
        <w:rPr>
          <w:rFonts w:ascii="ＭＳ 明朝" w:hAnsi="ＭＳ 明朝" w:cs="ＭＳ 明朝"/>
          <w:kern w:val="0"/>
          <w:sz w:val="24"/>
          <w:szCs w:val="20"/>
        </w:rPr>
        <w:t>b</w:t>
      </w:r>
      <w:r w:rsidR="000E27AB">
        <w:rPr>
          <w:rFonts w:ascii="ＭＳ 明朝" w:hAnsi="ＭＳ 明朝" w:cs="ＭＳ 明朝"/>
          <w:kern w:val="0"/>
          <w:sz w:val="24"/>
          <w:szCs w:val="20"/>
        </w:rPr>
        <w:t xml:space="preserve"> </w:t>
      </w:r>
      <w:r w:rsidR="00F707B9" w:rsidRPr="000874CE">
        <w:rPr>
          <w:rFonts w:ascii="ＭＳ 明朝" w:hAnsi="ＭＳ 明朝" w:cs="ＭＳ 明朝"/>
          <w:kern w:val="0"/>
          <w:sz w:val="24"/>
          <w:szCs w:val="20"/>
        </w:rPr>
        <w:t>100％同一の資本に属するグループ企業</w:t>
      </w:r>
    </w:p>
    <w:p w14:paraId="028C9690" w14:textId="5B1D56D3" w:rsidR="00F707B9" w:rsidRPr="000874CE" w:rsidRDefault="004B6E92" w:rsidP="002022FD">
      <w:pPr>
        <w:overflowPunct w:val="0"/>
        <w:ind w:firstLineChars="350" w:firstLine="840"/>
        <w:textAlignment w:val="baseline"/>
        <w:rPr>
          <w:rFonts w:ascii="ＭＳ 明朝" w:hAnsi="ＭＳ 明朝" w:cs="ＭＳ 明朝"/>
          <w:kern w:val="0"/>
          <w:sz w:val="24"/>
          <w:szCs w:val="20"/>
        </w:rPr>
      </w:pPr>
      <w:bookmarkStart w:id="4" w:name="_Hlk101337831"/>
      <w:r>
        <w:rPr>
          <w:rFonts w:ascii="ＭＳ 明朝" w:hAnsi="ＭＳ 明朝" w:cs="ＭＳ 明朝" w:hint="eastAsia"/>
          <w:kern w:val="0"/>
          <w:sz w:val="24"/>
          <w:szCs w:val="20"/>
        </w:rPr>
        <w:t>c</w:t>
      </w:r>
      <w:bookmarkEnd w:id="4"/>
      <w:r w:rsidR="000E27AB">
        <w:rPr>
          <w:rFonts w:ascii="ＭＳ 明朝" w:hAnsi="ＭＳ 明朝" w:cs="ＭＳ 明朝"/>
          <w:kern w:val="0"/>
          <w:sz w:val="24"/>
          <w:szCs w:val="20"/>
        </w:rPr>
        <w:t xml:space="preserve"> </w:t>
      </w:r>
      <w:r w:rsidR="00F707B9" w:rsidRPr="000874CE">
        <w:rPr>
          <w:rFonts w:ascii="ＭＳ 明朝" w:hAnsi="ＭＳ 明朝" w:cs="ＭＳ 明朝"/>
          <w:kern w:val="0"/>
          <w:sz w:val="24"/>
          <w:szCs w:val="20"/>
        </w:rPr>
        <w:t>事業実施主体の関係会社</w:t>
      </w:r>
    </w:p>
    <w:p w14:paraId="6678D1B3" w14:textId="77777777" w:rsidR="00F707B9" w:rsidRPr="000874CE" w:rsidRDefault="00F707B9" w:rsidP="002022FD">
      <w:pPr>
        <w:overflowPunct w:val="0"/>
        <w:ind w:firstLineChars="150" w:firstLine="36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（イ）利益等排除の方法</w:t>
      </w:r>
    </w:p>
    <w:p w14:paraId="4411B37F" w14:textId="334C3A8D" w:rsidR="00F707B9" w:rsidRPr="000874CE" w:rsidRDefault="000E27AB" w:rsidP="002022FD">
      <w:pPr>
        <w:overflowPunct w:val="0"/>
        <w:ind w:firstLineChars="350" w:firstLine="840"/>
        <w:textAlignment w:val="baseline"/>
        <w:rPr>
          <w:rFonts w:ascii="ＭＳ 明朝" w:hAnsi="ＭＳ 明朝" w:cs="ＭＳ 明朝"/>
          <w:kern w:val="0"/>
          <w:sz w:val="24"/>
          <w:szCs w:val="20"/>
        </w:rPr>
      </w:pPr>
      <w:r>
        <w:rPr>
          <w:rFonts w:ascii="ＭＳ 明朝" w:hAnsi="ＭＳ 明朝" w:cs="ＭＳ 明朝" w:hint="eastAsia"/>
          <w:kern w:val="0"/>
          <w:sz w:val="24"/>
          <w:szCs w:val="20"/>
        </w:rPr>
        <w:t>a</w:t>
      </w:r>
      <w:r>
        <w:rPr>
          <w:rFonts w:ascii="ＭＳ 明朝" w:hAnsi="ＭＳ 明朝" w:cs="ＭＳ 明朝"/>
          <w:kern w:val="0"/>
          <w:sz w:val="24"/>
          <w:szCs w:val="20"/>
        </w:rPr>
        <w:t xml:space="preserve"> </w:t>
      </w:r>
      <w:r w:rsidR="00F707B9" w:rsidRPr="000874CE">
        <w:rPr>
          <w:rFonts w:ascii="ＭＳ 明朝" w:hAnsi="ＭＳ 明朝" w:cs="ＭＳ 明朝"/>
          <w:kern w:val="0"/>
          <w:sz w:val="24"/>
          <w:szCs w:val="20"/>
        </w:rPr>
        <w:t>事業実施主体の自社調達の場合</w:t>
      </w:r>
    </w:p>
    <w:p w14:paraId="761FD617" w14:textId="77777777" w:rsidR="00F707B9" w:rsidRPr="000874CE" w:rsidRDefault="00F707B9" w:rsidP="005948C1">
      <w:pPr>
        <w:overflowPunct w:val="0"/>
        <w:ind w:firstLineChars="500" w:firstLine="1200"/>
        <w:textAlignment w:val="baseline"/>
        <w:rPr>
          <w:rFonts w:ascii="ＭＳ 明朝" w:hAnsi="ＭＳ 明朝" w:cs="ＭＳ 明朝"/>
          <w:kern w:val="0"/>
          <w:sz w:val="24"/>
          <w:szCs w:val="20"/>
        </w:rPr>
      </w:pPr>
      <w:r w:rsidRPr="000874CE">
        <w:rPr>
          <w:rFonts w:ascii="ＭＳ 明朝" w:hAnsi="ＭＳ 明朝" w:cs="ＭＳ 明朝"/>
          <w:kern w:val="0"/>
          <w:sz w:val="24"/>
          <w:szCs w:val="20"/>
        </w:rPr>
        <w:t>当該調達品の製造原価をもって交付対象額とする。</w:t>
      </w:r>
    </w:p>
    <w:p w14:paraId="3E653115" w14:textId="30983194" w:rsidR="00F707B9" w:rsidRPr="000874CE" w:rsidRDefault="000E27AB" w:rsidP="002022FD">
      <w:pPr>
        <w:overflowPunct w:val="0"/>
        <w:ind w:firstLineChars="350" w:firstLine="840"/>
        <w:textAlignment w:val="baseline"/>
        <w:rPr>
          <w:rFonts w:ascii="ＭＳ 明朝" w:hAnsi="ＭＳ 明朝" w:cs="ＭＳ 明朝"/>
          <w:kern w:val="0"/>
          <w:sz w:val="24"/>
          <w:szCs w:val="20"/>
        </w:rPr>
      </w:pPr>
      <w:r w:rsidRPr="000E27AB">
        <w:rPr>
          <w:rFonts w:ascii="ＭＳ 明朝" w:hAnsi="ＭＳ 明朝" w:cs="ＭＳ 明朝"/>
          <w:kern w:val="0"/>
          <w:sz w:val="24"/>
          <w:szCs w:val="20"/>
        </w:rPr>
        <w:t>b</w:t>
      </w:r>
      <w:r w:rsidRPr="000E27AB" w:rsidDel="004B6E92">
        <w:rPr>
          <w:rFonts w:ascii="ＭＳ 明朝" w:hAnsi="ＭＳ 明朝" w:cs="ＭＳ 明朝"/>
          <w:kern w:val="0"/>
          <w:sz w:val="24"/>
          <w:szCs w:val="20"/>
        </w:rPr>
        <w:t xml:space="preserve"> </w:t>
      </w:r>
      <w:r w:rsidR="00F707B9" w:rsidRPr="000874CE">
        <w:rPr>
          <w:rFonts w:ascii="ＭＳ 明朝" w:hAnsi="ＭＳ 明朝" w:cs="ＭＳ 明朝"/>
          <w:kern w:val="0"/>
          <w:sz w:val="24"/>
          <w:szCs w:val="20"/>
        </w:rPr>
        <w:t>100％同一の資本に属するグループ企業からの調達の場合</w:t>
      </w:r>
    </w:p>
    <w:p w14:paraId="4B18CEDE" w14:textId="64CC3CF5" w:rsidR="00F707B9" w:rsidRPr="000874CE" w:rsidRDefault="00F707B9" w:rsidP="005948C1">
      <w:pPr>
        <w:overflowPunct w:val="0"/>
        <w:ind w:leftChars="500" w:left="105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取引価格が当該調達品の製造原価以内であると証明できる場合</w:t>
      </w:r>
      <w:r w:rsidR="00D6629F">
        <w:rPr>
          <w:rFonts w:ascii="ＭＳ 明朝" w:hAnsi="ＭＳ 明朝" w:cs="ＭＳ 明朝" w:hint="eastAsia"/>
          <w:kern w:val="0"/>
          <w:sz w:val="24"/>
          <w:szCs w:val="20"/>
        </w:rPr>
        <w:t>は</w:t>
      </w:r>
      <w:r w:rsidRPr="000874CE">
        <w:rPr>
          <w:rFonts w:ascii="ＭＳ 明朝" w:hAnsi="ＭＳ 明朝" w:cs="ＭＳ 明朝"/>
          <w:kern w:val="0"/>
          <w:sz w:val="24"/>
          <w:szCs w:val="20"/>
        </w:rPr>
        <w:t>、取引価格をもって交付金対象額とする。これによりがたい場合は、調達先の直近年度の決算報告（単独の損益計算書）における売上高に対する売上総利益の割合（マイナスの場合は０とする。）をもって</w:t>
      </w:r>
      <w:r w:rsidR="00D6629F">
        <w:rPr>
          <w:rFonts w:ascii="ＭＳ 明朝" w:hAnsi="ＭＳ 明朝" w:cs="ＭＳ 明朝" w:hint="eastAsia"/>
          <w:kern w:val="0"/>
          <w:sz w:val="24"/>
          <w:szCs w:val="20"/>
        </w:rPr>
        <w:t>、</w:t>
      </w:r>
      <w:r w:rsidRPr="000874CE">
        <w:rPr>
          <w:rFonts w:ascii="ＭＳ 明朝" w:hAnsi="ＭＳ 明朝" w:cs="ＭＳ 明朝"/>
          <w:kern w:val="0"/>
          <w:sz w:val="24"/>
          <w:szCs w:val="20"/>
        </w:rPr>
        <w:t>取引価格から利益相当額の排除を行う。</w:t>
      </w:r>
    </w:p>
    <w:p w14:paraId="11C4E521" w14:textId="77777777" w:rsidR="00F707B9" w:rsidRPr="000874CE" w:rsidRDefault="00F707B9" w:rsidP="002022FD">
      <w:pPr>
        <w:overflowPunct w:val="0"/>
        <w:ind w:firstLineChars="150" w:firstLine="36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（ウ）事業実施主体の関係会社からの調達の場合</w:t>
      </w:r>
    </w:p>
    <w:p w14:paraId="4996EB98" w14:textId="4C08A918" w:rsidR="00F707B9" w:rsidRPr="000874CE" w:rsidRDefault="00F707B9" w:rsidP="002022FD">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取引価格が製造原価並びに当該調達品に対する経費等の販売費及び一般管理費との合計以内であると証明できる場合</w:t>
      </w:r>
      <w:r w:rsidR="00D6629F">
        <w:rPr>
          <w:rFonts w:ascii="ＭＳ 明朝" w:hAnsi="ＭＳ 明朝" w:cs="ＭＳ 明朝" w:hint="eastAsia"/>
          <w:kern w:val="0"/>
          <w:sz w:val="24"/>
          <w:szCs w:val="20"/>
        </w:rPr>
        <w:t>は</w:t>
      </w:r>
      <w:r w:rsidRPr="000874CE">
        <w:rPr>
          <w:rFonts w:ascii="ＭＳ 明朝" w:hAnsi="ＭＳ 明朝" w:cs="ＭＳ 明朝"/>
          <w:kern w:val="0"/>
          <w:sz w:val="24"/>
          <w:szCs w:val="20"/>
        </w:rPr>
        <w:t>、取引価格をもって交付金対象額と</w:t>
      </w:r>
      <w:r w:rsidRPr="000874CE">
        <w:rPr>
          <w:rFonts w:ascii="ＭＳ 明朝" w:hAnsi="ＭＳ 明朝" w:cs="ＭＳ 明朝"/>
          <w:kern w:val="0"/>
          <w:sz w:val="24"/>
          <w:szCs w:val="20"/>
        </w:rPr>
        <w:lastRenderedPageBreak/>
        <w:t>する。これによりがたい場合は、調達先の直近年度の決算報告（単独の損益計算書）における売上高に対する営業利益の割合（マイナスの場合は０とする。）をもって、取引価格から利益相当額の排除を行う。</w:t>
      </w:r>
    </w:p>
    <w:p w14:paraId="3DD9006F" w14:textId="39D2CFAA" w:rsidR="00F707B9" w:rsidRDefault="00F707B9" w:rsidP="005948C1">
      <w:pPr>
        <w:overflowPunct w:val="0"/>
        <w:ind w:leftChars="200" w:left="900" w:hangingChars="200" w:hanging="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（注）「製造原価」及び「販売費及び一般管理費」については、それが当該調達品に対する経費であることを証明する</w:t>
      </w:r>
      <w:r w:rsidR="0087782C">
        <w:rPr>
          <w:rFonts w:ascii="ＭＳ 明朝" w:hAnsi="ＭＳ 明朝" w:cs="ＭＳ 明朝" w:hint="eastAsia"/>
          <w:kern w:val="0"/>
          <w:sz w:val="24"/>
          <w:szCs w:val="20"/>
        </w:rPr>
        <w:t>こととし</w:t>
      </w:r>
      <w:r w:rsidRPr="000874CE">
        <w:rPr>
          <w:rFonts w:ascii="ＭＳ 明朝" w:hAnsi="ＭＳ 明朝" w:cs="ＭＳ 明朝"/>
          <w:kern w:val="0"/>
          <w:sz w:val="24"/>
          <w:szCs w:val="20"/>
        </w:rPr>
        <w:t>、その根拠となる資料を提出する</w:t>
      </w:r>
      <w:r w:rsidR="0087782C">
        <w:rPr>
          <w:rFonts w:ascii="ＭＳ 明朝" w:hAnsi="ＭＳ 明朝" w:cs="ＭＳ 明朝" w:hint="eastAsia"/>
          <w:kern w:val="0"/>
          <w:sz w:val="24"/>
          <w:szCs w:val="20"/>
        </w:rPr>
        <w:t>こと</w:t>
      </w:r>
      <w:r w:rsidRPr="000874CE">
        <w:rPr>
          <w:rFonts w:ascii="ＭＳ 明朝" w:hAnsi="ＭＳ 明朝" w:cs="ＭＳ 明朝"/>
          <w:kern w:val="0"/>
          <w:sz w:val="24"/>
          <w:szCs w:val="20"/>
        </w:rPr>
        <w:t>とする。</w:t>
      </w:r>
    </w:p>
    <w:p w14:paraId="44B58C07" w14:textId="77777777" w:rsidR="004B6E92" w:rsidRPr="000874CE" w:rsidRDefault="004B6E92" w:rsidP="005948C1">
      <w:pPr>
        <w:overflowPunct w:val="0"/>
        <w:ind w:leftChars="200" w:left="900" w:hangingChars="200" w:hanging="480"/>
        <w:textAlignment w:val="baseline"/>
        <w:rPr>
          <w:rFonts w:ascii="ＭＳ 明朝" w:hAnsi="ＭＳ 明朝" w:cs="ＭＳ 明朝"/>
          <w:kern w:val="0"/>
          <w:sz w:val="24"/>
          <w:szCs w:val="20"/>
        </w:rPr>
      </w:pPr>
    </w:p>
    <w:p w14:paraId="48F27079" w14:textId="77777777" w:rsidR="00F707B9" w:rsidRPr="000874CE" w:rsidRDefault="00F707B9" w:rsidP="00D06B14">
      <w:pPr>
        <w:overflowPunct w:val="0"/>
        <w:ind w:firstLineChars="200" w:firstLine="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　特許権等の帰属</w:t>
      </w:r>
    </w:p>
    <w:p w14:paraId="17D1BD1B" w14:textId="6775925C" w:rsidR="00F707B9" w:rsidRPr="000874CE" w:rsidRDefault="00F707B9" w:rsidP="00D07878">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本事業を実施することにより、特許権、特許を受ける権利、実用新案権、実用新案登録を受ける権利、商標権、意匠権、意匠登録を受ける権利、著作権、回路配置利用権又は回路配置利用権の設定の登録を受ける権利及び育成者権（以下「特許権等」という。）が発生した場合には、その特許権等は、事業実施主体に帰属するが、特許権等の帰属に関し、次の条件を守る</w:t>
      </w:r>
      <w:r w:rsidR="0087782C">
        <w:rPr>
          <w:rFonts w:ascii="ＭＳ 明朝" w:hAnsi="ＭＳ 明朝" w:cs="ＭＳ 明朝" w:hint="eastAsia"/>
          <w:kern w:val="0"/>
          <w:sz w:val="24"/>
          <w:szCs w:val="20"/>
        </w:rPr>
        <w:t>こと</w:t>
      </w:r>
      <w:r w:rsidRPr="000874CE">
        <w:rPr>
          <w:rFonts w:ascii="ＭＳ 明朝" w:hAnsi="ＭＳ 明朝" w:cs="ＭＳ 明朝"/>
          <w:kern w:val="0"/>
          <w:sz w:val="24"/>
          <w:szCs w:val="20"/>
        </w:rPr>
        <w:t>とする。</w:t>
      </w:r>
    </w:p>
    <w:p w14:paraId="645084E8" w14:textId="247CB8F4" w:rsidR="00F707B9" w:rsidRPr="000874CE" w:rsidRDefault="00F707B9" w:rsidP="00D07878">
      <w:pPr>
        <w:overflowPunct w:val="0"/>
        <w:ind w:leftChars="300" w:left="63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また、事業の一部を事業実施主体から受託する団体について同様に次の条件を守る</w:t>
      </w:r>
      <w:r w:rsidR="0087782C">
        <w:rPr>
          <w:rFonts w:ascii="ＭＳ 明朝" w:hAnsi="ＭＳ 明朝" w:cs="ＭＳ 明朝" w:hint="eastAsia"/>
          <w:kern w:val="0"/>
          <w:sz w:val="24"/>
          <w:szCs w:val="20"/>
        </w:rPr>
        <w:t>こと</w:t>
      </w:r>
      <w:r w:rsidRPr="000874CE">
        <w:rPr>
          <w:rFonts w:ascii="ＭＳ 明朝" w:hAnsi="ＭＳ 明朝" w:cs="ＭＳ 明朝"/>
          <w:kern w:val="0"/>
          <w:sz w:val="24"/>
          <w:szCs w:val="20"/>
        </w:rPr>
        <w:t>とする。</w:t>
      </w:r>
    </w:p>
    <w:p w14:paraId="000798CB" w14:textId="77777777" w:rsidR="00F707B9" w:rsidRPr="000874CE" w:rsidRDefault="00F707B9" w:rsidP="002022FD">
      <w:pPr>
        <w:overflowPunct w:val="0"/>
        <w:ind w:leftChars="170" w:left="837" w:hangingChars="200" w:hanging="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（ア）本事業において得た成果に関して特許権等の出願又は取得を行った場合には、その都度遅滞なく地方農政局等に報告すること。</w:t>
      </w:r>
    </w:p>
    <w:p w14:paraId="3E7D556D" w14:textId="77777777" w:rsidR="00F707B9" w:rsidRPr="000874CE" w:rsidRDefault="00F707B9" w:rsidP="002022FD">
      <w:pPr>
        <w:overflowPunct w:val="0"/>
        <w:ind w:leftChars="170" w:left="837" w:hangingChars="200" w:hanging="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（イ）国が公共の利益のために特に必要があるとしてその理由を明らかにして当該特許権等を利用する権利を求める場合には、無償で当該権利を国に許諾すること。</w:t>
      </w:r>
    </w:p>
    <w:p w14:paraId="6942FA7B" w14:textId="5FD020D6" w:rsidR="00F707B9" w:rsidRPr="000874CE" w:rsidRDefault="00F707B9" w:rsidP="002022FD">
      <w:pPr>
        <w:overflowPunct w:val="0"/>
        <w:ind w:leftChars="170" w:left="837" w:hangingChars="200" w:hanging="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ウ）当該特許権等を相当期間活用していないと認められ、かつ、当該特許権等を相当期間活用していないことについて正当な理由が認められない場合において、国が特許権等の活用を促進するために特に必要があるとして、その理由を明らかにして当該特許権等を利用する権利を求めるときは、当該権利</w:t>
      </w:r>
      <w:r w:rsidR="0087782C">
        <w:rPr>
          <w:rFonts w:ascii="ＭＳ 明朝" w:hAnsi="ＭＳ 明朝" w:cs="ＭＳ 明朝" w:hint="eastAsia"/>
          <w:kern w:val="0"/>
          <w:sz w:val="24"/>
          <w:szCs w:val="20"/>
        </w:rPr>
        <w:t>の活用を申し出た</w:t>
      </w:r>
      <w:r w:rsidRPr="000874CE">
        <w:rPr>
          <w:rFonts w:ascii="ＭＳ 明朝" w:hAnsi="ＭＳ 明朝" w:cs="ＭＳ 明朝"/>
          <w:kern w:val="0"/>
          <w:sz w:val="24"/>
          <w:szCs w:val="20"/>
        </w:rPr>
        <w:t>第三者に許諾すること。</w:t>
      </w:r>
    </w:p>
    <w:p w14:paraId="49903DE3" w14:textId="77777777" w:rsidR="00F707B9" w:rsidRPr="000874CE" w:rsidRDefault="00F707B9" w:rsidP="002022FD">
      <w:pPr>
        <w:overflowPunct w:val="0"/>
        <w:ind w:leftChars="170" w:left="837" w:hangingChars="200" w:hanging="480"/>
        <w:textAlignment w:val="baseline"/>
        <w:rPr>
          <w:rFonts w:ascii="ＭＳ 明朝" w:hAnsi="ＭＳ 明朝" w:cs="ＭＳ 明朝"/>
          <w:kern w:val="0"/>
          <w:sz w:val="24"/>
          <w:szCs w:val="20"/>
        </w:rPr>
      </w:pPr>
      <w:r w:rsidRPr="000874CE">
        <w:rPr>
          <w:rFonts w:ascii="ＭＳ 明朝" w:hAnsi="ＭＳ 明朝" w:cs="ＭＳ 明朝"/>
          <w:kern w:val="0"/>
          <w:sz w:val="24"/>
          <w:szCs w:val="20"/>
        </w:rPr>
        <w:t>（エ）本事業期間中及び本事業終了後５年間において、事業実施主体及び本事業の一部を受託する団体は、本事業の成果である特許権等について、国以外の本事業の第三者に譲渡し、又は利用を許諾するときは、事前に地方農政局等と協議して承諾を得ること。</w:t>
      </w:r>
    </w:p>
    <w:p w14:paraId="3DA31B4F" w14:textId="4E88946C" w:rsidR="00F707B9" w:rsidRPr="000874CE" w:rsidRDefault="00F707B9" w:rsidP="00F206B0">
      <w:pPr>
        <w:overflowPunct w:val="0"/>
        <w:ind w:leftChars="400" w:left="840" w:firstLineChars="100" w:firstLine="240"/>
        <w:textAlignment w:val="baseline"/>
        <w:rPr>
          <w:rFonts w:ascii="ＭＳ 明朝" w:hAnsi="ＭＳ 明朝" w:cs="ＭＳ 明朝"/>
          <w:kern w:val="0"/>
          <w:sz w:val="24"/>
          <w:szCs w:val="20"/>
        </w:rPr>
      </w:pPr>
      <w:r w:rsidRPr="000874CE">
        <w:rPr>
          <w:rFonts w:ascii="ＭＳ 明朝" w:hAnsi="ＭＳ 明朝" w:cs="ＭＳ 明朝"/>
          <w:kern w:val="0"/>
          <w:sz w:val="24"/>
          <w:szCs w:val="20"/>
        </w:rPr>
        <w:t>事業実施主体と当該事業の一部を受託する団体との間における事業成果の取扱いについては、事業開始前に、両者で協議・調整を行うこと。</w:t>
      </w:r>
    </w:p>
    <w:p w14:paraId="355B8A7B" w14:textId="77777777" w:rsidR="00F707B9" w:rsidRPr="000874CE" w:rsidRDefault="00F707B9" w:rsidP="00F707B9">
      <w:pPr>
        <w:overflowPunct w:val="0"/>
        <w:textAlignment w:val="baseline"/>
        <w:rPr>
          <w:rFonts w:ascii="ＭＳ 明朝" w:hAnsi="ＭＳ 明朝" w:cs="ＭＳ 明朝"/>
          <w:kern w:val="0"/>
          <w:sz w:val="24"/>
          <w:szCs w:val="20"/>
        </w:rPr>
      </w:pPr>
      <w:r w:rsidRPr="000874CE">
        <w:rPr>
          <w:rFonts w:ascii="ＭＳ 明朝" w:hAnsi="ＭＳ 明朝" w:cs="ＭＳ 明朝"/>
          <w:kern w:val="0"/>
          <w:sz w:val="24"/>
          <w:szCs w:val="20"/>
        </w:rPr>
        <w:t xml:space="preserve">　</w:t>
      </w:r>
    </w:p>
    <w:p w14:paraId="0FADAA4B" w14:textId="7C23D171" w:rsidR="004B6E92" w:rsidRDefault="004B6E92" w:rsidP="002022FD">
      <w:pPr>
        <w:overflowPunct w:val="0"/>
        <w:ind w:left="480" w:hangingChars="200" w:hanging="480"/>
        <w:textAlignment w:val="baseline"/>
        <w:rPr>
          <w:rFonts w:ascii="ＭＳ 明朝" w:hAnsi="ＭＳ 明朝" w:cs="ＭＳ 明朝"/>
          <w:kern w:val="0"/>
          <w:sz w:val="24"/>
          <w:szCs w:val="20"/>
        </w:rPr>
      </w:pPr>
    </w:p>
    <w:p w14:paraId="5B713F39" w14:textId="274B551E" w:rsidR="00B30C7B" w:rsidRPr="000874CE" w:rsidRDefault="00B30C7B" w:rsidP="000874CE">
      <w:pPr>
        <w:overflowPunct w:val="0"/>
        <w:ind w:leftChars="100" w:left="930" w:hangingChars="300" w:hanging="720"/>
        <w:textAlignment w:val="baseline"/>
        <w:rPr>
          <w:rFonts w:ascii="ＭＳ 明朝" w:hAnsi="ＭＳ 明朝" w:cs="ＭＳ 明朝"/>
          <w:kern w:val="0"/>
          <w:sz w:val="24"/>
          <w:szCs w:val="20"/>
        </w:rPr>
      </w:pPr>
    </w:p>
    <w:sectPr w:rsidR="00B30C7B" w:rsidRPr="000874CE" w:rsidSect="00F001EB">
      <w:footerReference w:type="default" r:id="rId8"/>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14E9" w14:textId="77777777" w:rsidR="002C0C71" w:rsidRDefault="002C0C71" w:rsidP="00B778DB">
      <w:r>
        <w:separator/>
      </w:r>
    </w:p>
  </w:endnote>
  <w:endnote w:type="continuationSeparator" w:id="0">
    <w:p w14:paraId="62E27914" w14:textId="77777777" w:rsidR="002C0C71" w:rsidRDefault="002C0C7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9899" w14:textId="2F14C8E4"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6D1564" w:rsidRPr="006D156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67F7D" w14:textId="77777777" w:rsidR="002C0C71" w:rsidRDefault="002C0C71" w:rsidP="00B778DB">
      <w:r>
        <w:separator/>
      </w:r>
    </w:p>
  </w:footnote>
  <w:footnote w:type="continuationSeparator" w:id="0">
    <w:p w14:paraId="07E38246" w14:textId="77777777" w:rsidR="002C0C71" w:rsidRDefault="002C0C71"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0D0D"/>
    <w:multiLevelType w:val="hybridMultilevel"/>
    <w:tmpl w:val="2B941898"/>
    <w:lvl w:ilvl="0" w:tplc="6FA6CBA6">
      <w:start w:val="10"/>
      <w:numFmt w:val="bullet"/>
      <w:lvlText w:val="※"/>
      <w:lvlJc w:val="left"/>
      <w:pPr>
        <w:ind w:left="790" w:hanging="360"/>
      </w:pPr>
      <w:rPr>
        <w:rFonts w:ascii="ＭＳ 明朝" w:eastAsia="ＭＳ 明朝" w:hAnsi="ＭＳ 明朝" w:cs="ＭＳ 明朝" w:hint="eastAsia"/>
      </w:rPr>
    </w:lvl>
    <w:lvl w:ilvl="1" w:tplc="0409000B">
      <w:start w:val="1"/>
      <w:numFmt w:val="bullet"/>
      <w:lvlText w:val=""/>
      <w:lvlJc w:val="left"/>
      <w:pPr>
        <w:ind w:left="1270" w:hanging="420"/>
      </w:pPr>
      <w:rPr>
        <w:rFonts w:ascii="Wingdings" w:hAnsi="Wingdings" w:hint="default"/>
      </w:rPr>
    </w:lvl>
    <w:lvl w:ilvl="2" w:tplc="0409000D">
      <w:start w:val="1"/>
      <w:numFmt w:val="bullet"/>
      <w:lvlText w:val=""/>
      <w:lvlJc w:val="left"/>
      <w:pPr>
        <w:ind w:left="1690" w:hanging="420"/>
      </w:pPr>
      <w:rPr>
        <w:rFonts w:ascii="Wingdings" w:hAnsi="Wingdings" w:hint="default"/>
      </w:rPr>
    </w:lvl>
    <w:lvl w:ilvl="3" w:tplc="04090001">
      <w:start w:val="1"/>
      <w:numFmt w:val="bullet"/>
      <w:lvlText w:val=""/>
      <w:lvlJc w:val="left"/>
      <w:pPr>
        <w:ind w:left="2110" w:hanging="420"/>
      </w:pPr>
      <w:rPr>
        <w:rFonts w:ascii="Wingdings" w:hAnsi="Wingdings" w:hint="default"/>
      </w:rPr>
    </w:lvl>
    <w:lvl w:ilvl="4" w:tplc="0409000B">
      <w:start w:val="1"/>
      <w:numFmt w:val="bullet"/>
      <w:lvlText w:val=""/>
      <w:lvlJc w:val="left"/>
      <w:pPr>
        <w:ind w:left="2530" w:hanging="420"/>
      </w:pPr>
      <w:rPr>
        <w:rFonts w:ascii="Wingdings" w:hAnsi="Wingdings" w:hint="default"/>
      </w:rPr>
    </w:lvl>
    <w:lvl w:ilvl="5" w:tplc="0409000D">
      <w:start w:val="1"/>
      <w:numFmt w:val="bullet"/>
      <w:lvlText w:val=""/>
      <w:lvlJc w:val="left"/>
      <w:pPr>
        <w:ind w:left="2950" w:hanging="420"/>
      </w:pPr>
      <w:rPr>
        <w:rFonts w:ascii="Wingdings" w:hAnsi="Wingdings" w:hint="default"/>
      </w:rPr>
    </w:lvl>
    <w:lvl w:ilvl="6" w:tplc="04090001">
      <w:start w:val="1"/>
      <w:numFmt w:val="bullet"/>
      <w:lvlText w:val=""/>
      <w:lvlJc w:val="left"/>
      <w:pPr>
        <w:ind w:left="3370" w:hanging="420"/>
      </w:pPr>
      <w:rPr>
        <w:rFonts w:ascii="Wingdings" w:hAnsi="Wingdings" w:hint="default"/>
      </w:rPr>
    </w:lvl>
    <w:lvl w:ilvl="7" w:tplc="0409000B">
      <w:start w:val="1"/>
      <w:numFmt w:val="bullet"/>
      <w:lvlText w:val=""/>
      <w:lvlJc w:val="left"/>
      <w:pPr>
        <w:ind w:left="3790" w:hanging="420"/>
      </w:pPr>
      <w:rPr>
        <w:rFonts w:ascii="Wingdings" w:hAnsi="Wingdings" w:hint="default"/>
      </w:rPr>
    </w:lvl>
    <w:lvl w:ilvl="8" w:tplc="0409000D">
      <w:start w:val="1"/>
      <w:numFmt w:val="bullet"/>
      <w:lvlText w:val=""/>
      <w:lvlJc w:val="left"/>
      <w:pPr>
        <w:ind w:left="4210" w:hanging="420"/>
      </w:pPr>
      <w:rPr>
        <w:rFonts w:ascii="Wingdings" w:hAnsi="Wingdings" w:hint="default"/>
      </w:rPr>
    </w:lvl>
  </w:abstractNum>
  <w:abstractNum w:abstractNumId="1" w15:restartNumberingAfterBreak="0">
    <w:nsid w:val="17BF2119"/>
    <w:multiLevelType w:val="hybridMultilevel"/>
    <w:tmpl w:val="6BD2C0C0"/>
    <w:lvl w:ilvl="0" w:tplc="34A4D726">
      <w:start w:val="1"/>
      <w:numFmt w:val="decimalEnclosedCircle"/>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2" w15:restartNumberingAfterBreak="0">
    <w:nsid w:val="4E2514EB"/>
    <w:multiLevelType w:val="hybridMultilevel"/>
    <w:tmpl w:val="20826CBA"/>
    <w:lvl w:ilvl="0" w:tplc="DE66903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6CC45FF1"/>
    <w:multiLevelType w:val="hybridMultilevel"/>
    <w:tmpl w:val="F586A77E"/>
    <w:lvl w:ilvl="0" w:tplc="41D050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71"/>
    <w:rsid w:val="0004751D"/>
    <w:rsid w:val="00053A25"/>
    <w:rsid w:val="00060583"/>
    <w:rsid w:val="000874CE"/>
    <w:rsid w:val="000C0575"/>
    <w:rsid w:val="000E27AB"/>
    <w:rsid w:val="000F5158"/>
    <w:rsid w:val="00101963"/>
    <w:rsid w:val="001271A1"/>
    <w:rsid w:val="00143704"/>
    <w:rsid w:val="00146520"/>
    <w:rsid w:val="00160759"/>
    <w:rsid w:val="001634D4"/>
    <w:rsid w:val="0019188E"/>
    <w:rsid w:val="001F18AD"/>
    <w:rsid w:val="002022FD"/>
    <w:rsid w:val="00212138"/>
    <w:rsid w:val="002473DD"/>
    <w:rsid w:val="00260E56"/>
    <w:rsid w:val="0027053F"/>
    <w:rsid w:val="00287CB4"/>
    <w:rsid w:val="00293714"/>
    <w:rsid w:val="002A0A4F"/>
    <w:rsid w:val="002A796F"/>
    <w:rsid w:val="002C0C71"/>
    <w:rsid w:val="002E3B75"/>
    <w:rsid w:val="0030268B"/>
    <w:rsid w:val="003151DE"/>
    <w:rsid w:val="003511F8"/>
    <w:rsid w:val="00387C9A"/>
    <w:rsid w:val="003A4EE0"/>
    <w:rsid w:val="003B1C22"/>
    <w:rsid w:val="003C0D3D"/>
    <w:rsid w:val="003C4395"/>
    <w:rsid w:val="003F03CD"/>
    <w:rsid w:val="0045476F"/>
    <w:rsid w:val="0046338D"/>
    <w:rsid w:val="00471C45"/>
    <w:rsid w:val="004940C1"/>
    <w:rsid w:val="004B6E92"/>
    <w:rsid w:val="00503193"/>
    <w:rsid w:val="0050588A"/>
    <w:rsid w:val="0054404D"/>
    <w:rsid w:val="00551951"/>
    <w:rsid w:val="005948C1"/>
    <w:rsid w:val="005A2B7F"/>
    <w:rsid w:val="005B160B"/>
    <w:rsid w:val="005C2E2C"/>
    <w:rsid w:val="005E1CF7"/>
    <w:rsid w:val="00612E4A"/>
    <w:rsid w:val="006153B1"/>
    <w:rsid w:val="0069079E"/>
    <w:rsid w:val="006A2B4C"/>
    <w:rsid w:val="006C4399"/>
    <w:rsid w:val="006D1564"/>
    <w:rsid w:val="006F1A7D"/>
    <w:rsid w:val="006F798E"/>
    <w:rsid w:val="007113C2"/>
    <w:rsid w:val="00713F42"/>
    <w:rsid w:val="00723BB1"/>
    <w:rsid w:val="0072455C"/>
    <w:rsid w:val="00765893"/>
    <w:rsid w:val="007934D1"/>
    <w:rsid w:val="007C4D8A"/>
    <w:rsid w:val="008039B8"/>
    <w:rsid w:val="008160A4"/>
    <w:rsid w:val="00817F37"/>
    <w:rsid w:val="00823B0A"/>
    <w:rsid w:val="008271CF"/>
    <w:rsid w:val="00827FB7"/>
    <w:rsid w:val="00862508"/>
    <w:rsid w:val="00874A6A"/>
    <w:rsid w:val="008766DE"/>
    <w:rsid w:val="0087782C"/>
    <w:rsid w:val="008B6730"/>
    <w:rsid w:val="008C1BA7"/>
    <w:rsid w:val="008C4BB5"/>
    <w:rsid w:val="008D711E"/>
    <w:rsid w:val="0093110C"/>
    <w:rsid w:val="00991082"/>
    <w:rsid w:val="009D61D0"/>
    <w:rsid w:val="009E2E13"/>
    <w:rsid w:val="00A320E8"/>
    <w:rsid w:val="00A652A6"/>
    <w:rsid w:val="00A71CFC"/>
    <w:rsid w:val="00A721CC"/>
    <w:rsid w:val="00A86146"/>
    <w:rsid w:val="00A967C0"/>
    <w:rsid w:val="00AA6D12"/>
    <w:rsid w:val="00AB2729"/>
    <w:rsid w:val="00AD49AA"/>
    <w:rsid w:val="00AE59D3"/>
    <w:rsid w:val="00AF39A8"/>
    <w:rsid w:val="00B2760B"/>
    <w:rsid w:val="00B30C7B"/>
    <w:rsid w:val="00B778DB"/>
    <w:rsid w:val="00BB7CAD"/>
    <w:rsid w:val="00BD73DB"/>
    <w:rsid w:val="00BE0BF8"/>
    <w:rsid w:val="00BE5360"/>
    <w:rsid w:val="00BE572E"/>
    <w:rsid w:val="00BE7726"/>
    <w:rsid w:val="00BF41B3"/>
    <w:rsid w:val="00C06A86"/>
    <w:rsid w:val="00C14CF1"/>
    <w:rsid w:val="00C31BA2"/>
    <w:rsid w:val="00C43EDF"/>
    <w:rsid w:val="00CD4F48"/>
    <w:rsid w:val="00CF394E"/>
    <w:rsid w:val="00D06B14"/>
    <w:rsid w:val="00D07878"/>
    <w:rsid w:val="00D114CC"/>
    <w:rsid w:val="00D25E63"/>
    <w:rsid w:val="00D302FA"/>
    <w:rsid w:val="00D43585"/>
    <w:rsid w:val="00D6629F"/>
    <w:rsid w:val="00D67C9A"/>
    <w:rsid w:val="00DB6FCF"/>
    <w:rsid w:val="00DC0F4D"/>
    <w:rsid w:val="00DC2D75"/>
    <w:rsid w:val="00DE1A4C"/>
    <w:rsid w:val="00E1185C"/>
    <w:rsid w:val="00E30E5C"/>
    <w:rsid w:val="00E32B01"/>
    <w:rsid w:val="00E80F23"/>
    <w:rsid w:val="00EE57A4"/>
    <w:rsid w:val="00F001EB"/>
    <w:rsid w:val="00F206B0"/>
    <w:rsid w:val="00F31484"/>
    <w:rsid w:val="00F43602"/>
    <w:rsid w:val="00F707B9"/>
    <w:rsid w:val="00F71525"/>
    <w:rsid w:val="00FA53ED"/>
    <w:rsid w:val="00FA5C35"/>
    <w:rsid w:val="00FA71C7"/>
    <w:rsid w:val="00FB189A"/>
    <w:rsid w:val="00FB4B59"/>
    <w:rsid w:val="00FC68FE"/>
    <w:rsid w:val="00FF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B559FD6"/>
  <w15:chartTrackingRefBased/>
  <w15:docId w15:val="{5E7758D5-DB8A-45F3-AD13-47DA7876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numbering" w:customStyle="1" w:styleId="1">
    <w:name w:val="リストなし1"/>
    <w:next w:val="a2"/>
    <w:uiPriority w:val="99"/>
    <w:semiHidden/>
    <w:unhideWhenUsed/>
    <w:rsid w:val="00F707B9"/>
  </w:style>
  <w:style w:type="paragraph" w:customStyle="1" w:styleId="a7">
    <w:name w:val="一太郎ランクスタイル１"/>
    <w:basedOn w:val="a"/>
    <w:rsid w:val="00F707B9"/>
    <w:pPr>
      <w:overflowPunct w:val="0"/>
      <w:textAlignment w:val="baseline"/>
    </w:pPr>
    <w:rPr>
      <w:rFonts w:ascii="Times New Roman" w:hAnsi="Times New Roman" w:cs="ＭＳ 明朝" w:hint="eastAsia"/>
      <w:color w:val="000000"/>
      <w:kern w:val="0"/>
      <w:sz w:val="24"/>
      <w:szCs w:val="20"/>
    </w:rPr>
  </w:style>
  <w:style w:type="paragraph" w:customStyle="1" w:styleId="a8">
    <w:name w:val="一太郎ランクスタイル２"/>
    <w:basedOn w:val="a"/>
    <w:rsid w:val="00F707B9"/>
    <w:pPr>
      <w:overflowPunct w:val="0"/>
      <w:textAlignment w:val="baseline"/>
    </w:pPr>
    <w:rPr>
      <w:rFonts w:ascii="Times New Roman" w:hAnsi="Times New Roman" w:cs="ＭＳ 明朝" w:hint="eastAsia"/>
      <w:color w:val="000000"/>
      <w:kern w:val="0"/>
      <w:sz w:val="24"/>
      <w:szCs w:val="20"/>
    </w:rPr>
  </w:style>
  <w:style w:type="character" w:customStyle="1" w:styleId="a9">
    <w:name w:val="脚注(標準)"/>
    <w:rsid w:val="00F707B9"/>
    <w:rPr>
      <w:vertAlign w:val="superscript"/>
    </w:rPr>
  </w:style>
  <w:style w:type="character" w:customStyle="1" w:styleId="aa">
    <w:name w:val="脚注ｴﾘｱ(標準)"/>
    <w:basedOn w:val="a0"/>
    <w:rsid w:val="00F707B9"/>
  </w:style>
  <w:style w:type="paragraph" w:styleId="ab">
    <w:name w:val="Balloon Text"/>
    <w:basedOn w:val="a"/>
    <w:link w:val="ac"/>
    <w:uiPriority w:val="99"/>
    <w:semiHidden/>
    <w:unhideWhenUsed/>
    <w:rsid w:val="00F707B9"/>
    <w:pPr>
      <w:overflowPunct w:val="0"/>
      <w:textAlignment w:val="baseline"/>
    </w:pPr>
    <w:rPr>
      <w:rFonts w:ascii="Arial" w:eastAsia="ＭＳ ゴシック" w:hAnsi="Arial" w:cs="Times New Roman" w:hint="eastAsia"/>
      <w:color w:val="000000"/>
      <w:kern w:val="0"/>
      <w:sz w:val="18"/>
      <w:szCs w:val="18"/>
    </w:rPr>
  </w:style>
  <w:style w:type="character" w:customStyle="1" w:styleId="ac">
    <w:name w:val="吹き出し (文字)"/>
    <w:basedOn w:val="a0"/>
    <w:link w:val="ab"/>
    <w:uiPriority w:val="99"/>
    <w:semiHidden/>
    <w:rsid w:val="00F707B9"/>
    <w:rPr>
      <w:rFonts w:ascii="Arial" w:eastAsia="ＭＳ ゴシック" w:hAnsi="Arial" w:cs="Times New Roman"/>
      <w:color w:val="000000"/>
      <w:kern w:val="0"/>
      <w:sz w:val="18"/>
      <w:szCs w:val="18"/>
    </w:rPr>
  </w:style>
  <w:style w:type="paragraph" w:styleId="ad">
    <w:name w:val="No Spacing"/>
    <w:uiPriority w:val="1"/>
    <w:qFormat/>
    <w:rsid w:val="00F707B9"/>
    <w:pPr>
      <w:widowControl w:val="0"/>
    </w:pPr>
    <w:rPr>
      <w:rFonts w:ascii="ＭＳ 明朝" w:eastAsia="ＭＳ 明朝" w:hAnsi="Century" w:cs="Times New Roman"/>
      <w:kern w:val="0"/>
      <w:sz w:val="24"/>
    </w:rPr>
  </w:style>
  <w:style w:type="paragraph" w:styleId="ae">
    <w:name w:val="annotation text"/>
    <w:basedOn w:val="a"/>
    <w:link w:val="af"/>
    <w:uiPriority w:val="99"/>
    <w:semiHidden/>
    <w:unhideWhenUsed/>
    <w:rsid w:val="00F707B9"/>
    <w:pPr>
      <w:widowControl/>
      <w:jc w:val="left"/>
    </w:pPr>
    <w:rPr>
      <w:rFonts w:ascii="ＭＳ 明朝" w:hAnsi="Century" w:cs="Times New Roman"/>
      <w:kern w:val="0"/>
      <w:sz w:val="24"/>
    </w:rPr>
  </w:style>
  <w:style w:type="character" w:customStyle="1" w:styleId="af">
    <w:name w:val="コメント文字列 (文字)"/>
    <w:basedOn w:val="a0"/>
    <w:link w:val="ae"/>
    <w:uiPriority w:val="99"/>
    <w:semiHidden/>
    <w:rsid w:val="00F707B9"/>
    <w:rPr>
      <w:rFonts w:ascii="ＭＳ 明朝" w:eastAsia="ＭＳ 明朝" w:hAnsi="Century" w:cs="Times New Roman"/>
      <w:kern w:val="0"/>
      <w:sz w:val="24"/>
    </w:rPr>
  </w:style>
  <w:style w:type="paragraph" w:styleId="af0">
    <w:name w:val="List Paragraph"/>
    <w:basedOn w:val="a"/>
    <w:uiPriority w:val="1"/>
    <w:qFormat/>
    <w:rsid w:val="00F707B9"/>
    <w:pPr>
      <w:autoSpaceDE w:val="0"/>
      <w:autoSpaceDN w:val="0"/>
      <w:ind w:left="595" w:right="235" w:hanging="243"/>
    </w:pPr>
    <w:rPr>
      <w:rFonts w:ascii="ＭＳ 明朝" w:hAnsi="ＭＳ 明朝" w:cs="ＭＳ 明朝"/>
      <w:kern w:val="0"/>
      <w:sz w:val="22"/>
      <w:lang w:eastAsia="en-US"/>
    </w:rPr>
  </w:style>
  <w:style w:type="table" w:styleId="af1">
    <w:name w:val="Table Grid"/>
    <w:basedOn w:val="a1"/>
    <w:uiPriority w:val="59"/>
    <w:rsid w:val="00F707B9"/>
    <w:rPr>
      <w:rFonts w:ascii="ＭＳ 明朝" w:eastAsia="ＭＳ 明朝" w:hAnsi="ＭＳ 明朝" w:cs="ＭＳ 明朝"/>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967C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3684">
      <w:bodyDiv w:val="1"/>
      <w:marLeft w:val="0"/>
      <w:marRight w:val="0"/>
      <w:marTop w:val="0"/>
      <w:marBottom w:val="0"/>
      <w:divBdr>
        <w:top w:val="none" w:sz="0" w:space="0" w:color="auto"/>
        <w:left w:val="none" w:sz="0" w:space="0" w:color="auto"/>
        <w:bottom w:val="none" w:sz="0" w:space="0" w:color="auto"/>
        <w:right w:val="none" w:sz="0" w:space="0" w:color="auto"/>
      </w:divBdr>
    </w:div>
    <w:div w:id="13983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ABFE-64A8-4B2D-B366-9260392B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1267</Words>
  <Characters>7228</Characters>
  <Application>Microsoft Office Word</Application>
  <DocSecurity>4</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敏男</dc:creator>
  <cp:keywords/>
  <dc:description/>
  <cp:lastModifiedBy>142948</cp:lastModifiedBy>
  <cp:revision>2</cp:revision>
  <cp:lastPrinted>2022-05-17T08:19:00Z</cp:lastPrinted>
  <dcterms:created xsi:type="dcterms:W3CDTF">2022-05-18T00:46:00Z</dcterms:created>
  <dcterms:modified xsi:type="dcterms:W3CDTF">2022-05-18T00:46:00Z</dcterms:modified>
</cp:coreProperties>
</file>