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CE16" w14:textId="53C44508" w:rsidR="001731A1" w:rsidRPr="001E7321" w:rsidRDefault="00680A65" w:rsidP="00B55982">
      <w:pPr>
        <w:wordWrap w:val="0"/>
        <w:jc w:val="right"/>
        <w:rPr>
          <w:rFonts w:ascii="ＭＳ ゴシック" w:eastAsia="ＭＳ ゴシック" w:hAnsi="ＭＳ ゴシック"/>
          <w:color w:val="000000" w:themeColor="text1"/>
          <w:szCs w:val="36"/>
        </w:rPr>
      </w:pPr>
      <w:r>
        <w:rPr>
          <w:rFonts w:ascii="ＭＳ ゴシック" w:eastAsia="ＭＳ ゴシック" w:hAnsi="ＭＳ ゴシック" w:hint="eastAsia"/>
          <w:color w:val="000000" w:themeColor="text1"/>
          <w:szCs w:val="36"/>
        </w:rPr>
        <w:t>令和</w:t>
      </w:r>
      <w:r w:rsidR="00802A0C">
        <w:rPr>
          <w:rFonts w:ascii="ＭＳ ゴシック" w:eastAsia="ＭＳ ゴシック" w:hAnsi="ＭＳ ゴシック" w:hint="eastAsia"/>
          <w:color w:val="000000" w:themeColor="text1"/>
          <w:szCs w:val="36"/>
        </w:rPr>
        <w:t>３年</w:t>
      </w:r>
      <w:r w:rsidR="00760645">
        <w:rPr>
          <w:rFonts w:ascii="ＭＳ ゴシック" w:eastAsia="ＭＳ ゴシック" w:hAnsi="ＭＳ ゴシック" w:hint="eastAsia"/>
          <w:color w:val="000000" w:themeColor="text1"/>
          <w:szCs w:val="36"/>
        </w:rPr>
        <w:t>４</w:t>
      </w:r>
      <w:r>
        <w:rPr>
          <w:rFonts w:ascii="ＭＳ ゴシック" w:eastAsia="ＭＳ ゴシック" w:hAnsi="ＭＳ ゴシック" w:hint="eastAsia"/>
          <w:color w:val="000000" w:themeColor="text1"/>
          <w:szCs w:val="36"/>
        </w:rPr>
        <w:t>月</w:t>
      </w:r>
      <w:r w:rsidR="00760645">
        <w:rPr>
          <w:rFonts w:ascii="ＭＳ ゴシック" w:eastAsia="ＭＳ ゴシック" w:hAnsi="ＭＳ ゴシック" w:hint="eastAsia"/>
          <w:color w:val="000000" w:themeColor="text1"/>
          <w:szCs w:val="36"/>
        </w:rPr>
        <w:t>１</w:t>
      </w:r>
      <w:r w:rsidR="000D2FB0" w:rsidRPr="001E7321">
        <w:rPr>
          <w:rFonts w:ascii="ＭＳ ゴシック" w:eastAsia="ＭＳ ゴシック" w:hAnsi="ＭＳ ゴシック" w:hint="eastAsia"/>
          <w:color w:val="000000" w:themeColor="text1"/>
          <w:szCs w:val="36"/>
        </w:rPr>
        <w:t>日</w:t>
      </w:r>
    </w:p>
    <w:p w14:paraId="78CD0412" w14:textId="0E8AF92B" w:rsidR="001731A1" w:rsidRDefault="001731A1" w:rsidP="001731A1">
      <w:pPr>
        <w:jc w:val="center"/>
        <w:rPr>
          <w:rFonts w:ascii="ＭＳ ゴシック" w:eastAsia="ＭＳ ゴシック" w:hAnsi="ＭＳ ゴシック"/>
          <w:color w:val="000000" w:themeColor="text1"/>
          <w:sz w:val="36"/>
          <w:szCs w:val="36"/>
        </w:rPr>
      </w:pPr>
    </w:p>
    <w:p w14:paraId="58680DF1" w14:textId="1E7582DB" w:rsidR="004D77C9" w:rsidRPr="00AA531C" w:rsidRDefault="00AA531C" w:rsidP="001731A1">
      <w:pPr>
        <w:jc w:val="center"/>
        <w:rPr>
          <w:rFonts w:ascii="ＭＳ ゴシック" w:eastAsia="ＭＳ ゴシック" w:hAnsi="ＭＳ ゴシック"/>
          <w:b/>
          <w:color w:val="000000" w:themeColor="text1"/>
          <w:sz w:val="32"/>
          <w:szCs w:val="32"/>
        </w:rPr>
      </w:pPr>
      <w:r w:rsidRPr="00AA531C">
        <w:rPr>
          <w:rFonts w:ascii="ＭＳ ゴシック" w:eastAsia="ＭＳ ゴシック" w:hAnsi="ＭＳ ゴシック" w:hint="eastAsia"/>
          <w:b/>
          <w:color w:val="000000" w:themeColor="text1"/>
          <w:sz w:val="32"/>
          <w:szCs w:val="32"/>
        </w:rPr>
        <w:t>令和３年度</w:t>
      </w:r>
    </w:p>
    <w:p w14:paraId="6C221DD3" w14:textId="77777777" w:rsidR="001731A1" w:rsidRPr="00132080" w:rsidRDefault="00132080" w:rsidP="001731A1">
      <w:pPr>
        <w:spacing w:line="0" w:lineRule="atLeast"/>
        <w:jc w:val="center"/>
        <w:rPr>
          <w:rFonts w:ascii="ＭＳ ゴシック" w:eastAsia="ＭＳ ゴシック" w:hAnsi="ＭＳ ゴシック"/>
          <w:b/>
          <w:color w:val="000000" w:themeColor="text1"/>
          <w:sz w:val="32"/>
          <w:szCs w:val="32"/>
        </w:rPr>
      </w:pPr>
      <w:r w:rsidRPr="00AA531C">
        <w:rPr>
          <w:rFonts w:ascii="ＭＳ ゴシック" w:eastAsia="ＭＳ ゴシック" w:hAnsi="ＭＳ ゴシック" w:hint="eastAsia"/>
          <w:b/>
          <w:color w:val="000000" w:themeColor="text1"/>
          <w:sz w:val="32"/>
          <w:szCs w:val="32"/>
        </w:rPr>
        <w:t>和歌山県サイクリングイベント</w:t>
      </w:r>
      <w:r w:rsidRPr="00132080">
        <w:rPr>
          <w:rFonts w:ascii="ＭＳ ゴシック" w:eastAsia="ＭＳ ゴシック" w:hAnsi="ＭＳ ゴシック" w:hint="eastAsia"/>
          <w:b/>
          <w:color w:val="000000" w:themeColor="text1"/>
          <w:sz w:val="32"/>
          <w:szCs w:val="32"/>
        </w:rPr>
        <w:t>等実施支援事業補助金</w:t>
      </w:r>
    </w:p>
    <w:p w14:paraId="06118EAB" w14:textId="77777777" w:rsidR="001731A1" w:rsidRPr="00132080" w:rsidRDefault="001731A1" w:rsidP="001731A1">
      <w:pPr>
        <w:jc w:val="center"/>
        <w:rPr>
          <w:rFonts w:ascii="ＭＳ ゴシック" w:eastAsia="ＭＳ ゴシック" w:hAnsi="ＭＳ ゴシック"/>
          <w:b/>
          <w:color w:val="000000" w:themeColor="text1"/>
          <w:sz w:val="32"/>
          <w:szCs w:val="32"/>
        </w:rPr>
      </w:pPr>
      <w:r w:rsidRPr="00132080">
        <w:rPr>
          <w:rFonts w:ascii="ＭＳ ゴシック" w:eastAsia="ＭＳ ゴシック" w:hAnsi="ＭＳ ゴシック" w:hint="eastAsia"/>
          <w:b/>
          <w:color w:val="000000" w:themeColor="text1"/>
          <w:sz w:val="32"/>
          <w:szCs w:val="32"/>
        </w:rPr>
        <w:t>募集要領</w:t>
      </w:r>
    </w:p>
    <w:p w14:paraId="6A9AFB47" w14:textId="77777777" w:rsidR="001731A1" w:rsidRPr="001E7321" w:rsidRDefault="001731A1" w:rsidP="001731A1">
      <w:pPr>
        <w:jc w:val="center"/>
        <w:rPr>
          <w:rFonts w:ascii="ＭＳ ゴシック" w:eastAsia="ＭＳ ゴシック" w:hAnsi="ＭＳ ゴシック"/>
          <w:color w:val="000000" w:themeColor="text1"/>
          <w:sz w:val="28"/>
        </w:rPr>
      </w:pPr>
    </w:p>
    <w:p w14:paraId="56FC8933" w14:textId="77777777" w:rsidR="006D0E2F" w:rsidRPr="001E7321" w:rsidRDefault="002603C0" w:rsidP="001731A1">
      <w:pPr>
        <w:jc w:val="center"/>
        <w:rPr>
          <w:rFonts w:ascii="ＭＳ ゴシック" w:eastAsia="ＭＳ ゴシック" w:hAnsi="ＭＳ ゴシック"/>
          <w:color w:val="000000" w:themeColor="text1"/>
          <w:sz w:val="28"/>
        </w:rPr>
      </w:pPr>
      <w:r w:rsidRPr="001E7321">
        <w:rPr>
          <w:rFonts w:ascii="ＭＳ ゴシック" w:eastAsia="ＭＳ ゴシック" w:hAnsi="ＭＳ ゴシック"/>
          <w:noProof/>
          <w:color w:val="000000" w:themeColor="text1"/>
          <w:sz w:val="28"/>
        </w:rPr>
        <mc:AlternateContent>
          <mc:Choice Requires="wps">
            <w:drawing>
              <wp:anchor distT="0" distB="0" distL="114300" distR="114300" simplePos="0" relativeHeight="251728896" behindDoc="0" locked="0" layoutInCell="1" allowOverlap="1" wp14:anchorId="635AE802" wp14:editId="615B1A8B">
                <wp:simplePos x="0" y="0"/>
                <wp:positionH relativeFrom="column">
                  <wp:posOffset>100079</wp:posOffset>
                </wp:positionH>
                <wp:positionV relativeFrom="paragraph">
                  <wp:posOffset>120016</wp:posOffset>
                </wp:positionV>
                <wp:extent cx="5411972" cy="3997842"/>
                <wp:effectExtent l="0" t="0" r="17780" b="22225"/>
                <wp:wrapNone/>
                <wp:docPr id="7" name="正方形/長方形 7"/>
                <wp:cNvGraphicFramePr/>
                <a:graphic xmlns:a="http://schemas.openxmlformats.org/drawingml/2006/main">
                  <a:graphicData uri="http://schemas.microsoft.com/office/word/2010/wordprocessingShape">
                    <wps:wsp>
                      <wps:cNvSpPr/>
                      <wps:spPr>
                        <a:xfrm>
                          <a:off x="0" y="0"/>
                          <a:ext cx="5411972" cy="3997842"/>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178D" id="正方形/長方形 7" o:spid="_x0000_s1026" style="position:absolute;left:0;text-align:left;margin-left:7.9pt;margin-top:9.45pt;width:426.15pt;height:31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NwvAIAAKQFAAAOAAAAZHJzL2Uyb0RvYy54bWysVM1uEzEQviPxDpbvdH9ISbPqpopaFSFV&#10;bUWLena83u5K/sN2sgnvAQ8AZ86IA49DJd6Csb27iUrFAZGDM96Z+Wbm88wcn2wER2tmbKtkibOD&#10;FCMmqapaeV/id7fnL44wso7IinAlWYm3zOKT+fNnx50uWK4axStmEIBIW3S6xI1zukgSSxsmiD1Q&#10;mklQ1soI4uBq7pPKkA7QBU/yNH2VdMpU2ijKrIWvZ1GJ5wG/rhl1V3VtmUO8xJCbC6cJ59KfyfyY&#10;FPeG6KalfRrkH7IQpJUQdIQ6I46glWn/gBItNcqq2h1QJRJV1y1loQaoJksfVXPTEM1CLUCO1SNN&#10;9v/B0sv1tUFtVeIpRpIIeKKHr18ePn3/+eNz8uvjtyihqSeq07YA+xt9bfqbBdFXvamN8P9QD9oE&#10;crcjuWzjEIWPh5Msm01zjCjoXs5m06NJ7lGTnbs21r1mSiAvlNjA6wVSyfrCumg6mPhoUp23nMN3&#10;UnCJOmi/fJrCI1OhoZ5qyYOzVbytvKG3C33FTrlBawId4TZZn8KeFSTEJeTly40FBsltOYuh3rIa&#10;GIOS8hjA9+oOk1DKpMuiqiEVi6EOU/gNwQaPUD2XAOiRa0hyxO4BBssIMmBHLnp778pCq4/O6d8S&#10;i86jR4ispBudRSuVeQqAQ1V95Gg/kBSp8SwtVbWFfjIqDprV9LyFt7wg1l0TA5MFzwPbwl3BUXMF&#10;b6Z6CaNGmQ9Pfff20PCgxaiDSS2xfb8ihmHE30gYhVk2mfjRDpfJ4TSHi9nXLPc1ciVOFTx9BntJ&#10;0yB6e8cHsTZK3MFSWfiooCKSQuwSU2eGy6mLGwTWEmWLRTCDcdbEXcgbTT24Z9X36u3mjhjdN7SD&#10;WbhUw1ST4lFfR1vvKdVi5VTdhqbf8drzDasgNE6/tvyu2b8Hq91ynf8GAAD//wMAUEsDBBQABgAI&#10;AAAAIQCSnXiM3gAAAAkBAAAPAAAAZHJzL2Rvd25yZXYueG1sTI/BTsMwEETvSPyDtUjcqFOgkZvG&#10;qRDQA4JL23B3kk0cEa+j2G3D37Oc4DQazWrmbb6d3SDOOIXek4blIgGBVPump05DedzdKRAhGmrM&#10;4Ak1fGOAbXF9lZus8Rfa4/kQO8ElFDKjwcY4ZlKG2qIzYeFHJM5aPzkT2U6dbCZz4XI3yPskSaUz&#10;PfGCNSM+W6y/DienoX0xnw87a8t6X1VvrTuWH+/2Vevbm/lpAyLiHP+O4Ref0aFgpsqfqAliYL9i&#10;8siq1iA4V6lagqg0pI9qBbLI5f8Pih8AAAD//wMAUEsBAi0AFAAGAAgAAAAhALaDOJL+AAAA4QEA&#10;ABMAAAAAAAAAAAAAAAAAAAAAAFtDb250ZW50X1R5cGVzXS54bWxQSwECLQAUAAYACAAAACEAOP0h&#10;/9YAAACUAQAACwAAAAAAAAAAAAAAAAAvAQAAX3JlbHMvLnJlbHNQSwECLQAUAAYACAAAACEAm5dz&#10;cLwCAACkBQAADgAAAAAAAAAAAAAAAAAuAgAAZHJzL2Uyb0RvYy54bWxQSwECLQAUAAYACAAAACEA&#10;kp14jN4AAAAJAQAADwAAAAAAAAAAAAAAAAAWBQAAZHJzL2Rvd25yZXYueG1sUEsFBgAAAAAEAAQA&#10;8wAAACEGAAAAAA==&#10;" filled="f" strokecolor="black [3213]" strokeweight="1pt">
                <v:stroke linestyle="thinThin"/>
              </v:rect>
            </w:pict>
          </mc:Fallback>
        </mc:AlternateContent>
      </w:r>
    </w:p>
    <w:p w14:paraId="6D60C0AD" w14:textId="2627A919" w:rsidR="00027B65" w:rsidRPr="00027B65" w:rsidRDefault="00FC68D2" w:rsidP="00027B65">
      <w:pPr>
        <w:ind w:leftChars="-20" w:hangingChars="15" w:hanging="42"/>
        <w:rPr>
          <w:rFonts w:ascii="ＭＳ ゴシック" w:eastAsia="ＭＳ ゴシック" w:hAnsi="ＭＳ ゴシック"/>
          <w:b/>
          <w:color w:val="000000" w:themeColor="text1"/>
          <w:sz w:val="24"/>
        </w:rPr>
      </w:pPr>
      <w:r w:rsidRPr="001E7321">
        <w:rPr>
          <w:rFonts w:ascii="ＭＳ ゴシック" w:eastAsia="ＭＳ ゴシック" w:hAnsi="ＭＳ ゴシック" w:hint="eastAsia"/>
          <w:color w:val="000000" w:themeColor="text1"/>
          <w:sz w:val="28"/>
        </w:rPr>
        <w:t xml:space="preserve">　</w:t>
      </w:r>
      <w:r w:rsidRPr="001E7321">
        <w:rPr>
          <w:rFonts w:ascii="ＭＳ ゴシック" w:eastAsia="ＭＳ ゴシック" w:hAnsi="ＭＳ ゴシック" w:hint="eastAsia"/>
          <w:b/>
          <w:color w:val="000000" w:themeColor="text1"/>
          <w:sz w:val="24"/>
        </w:rPr>
        <w:t>〔</w:t>
      </w:r>
      <w:r w:rsidRPr="001E7321">
        <w:rPr>
          <w:rFonts w:ascii="ＭＳ ゴシック" w:eastAsia="ＭＳ ゴシック" w:hAnsi="ＭＳ ゴシック" w:hint="eastAsia"/>
          <w:b/>
          <w:color w:val="000000" w:themeColor="text1"/>
          <w:sz w:val="24"/>
          <w:u w:val="single"/>
        </w:rPr>
        <w:t>受付期間</w:t>
      </w:r>
      <w:r w:rsidRPr="001E7321">
        <w:rPr>
          <w:rFonts w:ascii="ＭＳ ゴシック" w:eastAsia="ＭＳ ゴシック" w:hAnsi="ＭＳ ゴシック" w:hint="eastAsia"/>
          <w:b/>
          <w:color w:val="000000" w:themeColor="text1"/>
          <w:sz w:val="24"/>
        </w:rPr>
        <w:t>〕</w:t>
      </w:r>
    </w:p>
    <w:p w14:paraId="70B01EB0" w14:textId="045B306F" w:rsidR="00FC68D2" w:rsidRPr="00027B65" w:rsidRDefault="000D2FB0" w:rsidP="00027B65">
      <w:pPr>
        <w:ind w:firstLine="840"/>
        <w:rPr>
          <w:rFonts w:ascii="ＭＳ ゴシック" w:eastAsia="ＭＳ ゴシック" w:hAnsi="ＭＳ ゴシック"/>
          <w:color w:val="000000" w:themeColor="text1"/>
          <w:sz w:val="24"/>
          <w:szCs w:val="24"/>
        </w:rPr>
      </w:pPr>
      <w:r w:rsidRPr="00027B65">
        <w:rPr>
          <w:rFonts w:ascii="ＭＳ ゴシック" w:eastAsia="ＭＳ ゴシック" w:hAnsi="ＭＳ ゴシック" w:hint="eastAsia"/>
          <w:color w:val="000000" w:themeColor="text1"/>
          <w:sz w:val="24"/>
          <w:szCs w:val="24"/>
        </w:rPr>
        <w:t>令和</w:t>
      </w:r>
      <w:r w:rsidR="00132080" w:rsidRPr="00027B65">
        <w:rPr>
          <w:rFonts w:ascii="ＭＳ ゴシック" w:eastAsia="ＭＳ ゴシック" w:hAnsi="ＭＳ ゴシック" w:hint="eastAsia"/>
          <w:color w:val="000000" w:themeColor="text1"/>
          <w:sz w:val="24"/>
          <w:szCs w:val="24"/>
        </w:rPr>
        <w:t>３</w:t>
      </w:r>
      <w:r w:rsidRPr="00027B65">
        <w:rPr>
          <w:rFonts w:ascii="ＭＳ ゴシック" w:eastAsia="ＭＳ ゴシック" w:hAnsi="ＭＳ ゴシック" w:hint="eastAsia"/>
          <w:color w:val="000000" w:themeColor="text1"/>
          <w:sz w:val="24"/>
          <w:szCs w:val="24"/>
        </w:rPr>
        <w:t>年</w:t>
      </w:r>
      <w:r w:rsidR="00760645">
        <w:rPr>
          <w:rFonts w:ascii="ＭＳ ゴシック" w:eastAsia="ＭＳ ゴシック" w:hAnsi="ＭＳ ゴシック" w:hint="eastAsia"/>
          <w:color w:val="000000" w:themeColor="text1"/>
          <w:sz w:val="24"/>
          <w:szCs w:val="24"/>
        </w:rPr>
        <w:t>４</w:t>
      </w:r>
      <w:r w:rsidRPr="00027B65">
        <w:rPr>
          <w:rFonts w:ascii="ＭＳ ゴシック" w:eastAsia="ＭＳ ゴシック" w:hAnsi="ＭＳ ゴシック" w:hint="eastAsia"/>
          <w:color w:val="000000" w:themeColor="text1"/>
          <w:sz w:val="24"/>
          <w:szCs w:val="24"/>
        </w:rPr>
        <w:t>月</w:t>
      </w:r>
      <w:r w:rsidR="00760645">
        <w:rPr>
          <w:rFonts w:ascii="ＭＳ ゴシック" w:eastAsia="ＭＳ ゴシック" w:hAnsi="ＭＳ ゴシック" w:hint="eastAsia"/>
          <w:color w:val="000000" w:themeColor="text1"/>
          <w:sz w:val="24"/>
          <w:szCs w:val="24"/>
        </w:rPr>
        <w:t>１</w:t>
      </w:r>
      <w:r w:rsidRPr="00027B65">
        <w:rPr>
          <w:rFonts w:ascii="ＭＳ ゴシック" w:eastAsia="ＭＳ ゴシック" w:hAnsi="ＭＳ ゴシック" w:hint="eastAsia"/>
          <w:color w:val="000000" w:themeColor="text1"/>
          <w:sz w:val="24"/>
          <w:szCs w:val="24"/>
        </w:rPr>
        <w:t>日（</w:t>
      </w:r>
      <w:r w:rsidR="00760645">
        <w:rPr>
          <w:rFonts w:ascii="ＭＳ ゴシック" w:eastAsia="ＭＳ ゴシック" w:hAnsi="ＭＳ ゴシック" w:hint="eastAsia"/>
          <w:color w:val="000000" w:themeColor="text1"/>
          <w:sz w:val="24"/>
          <w:szCs w:val="24"/>
        </w:rPr>
        <w:t>木</w:t>
      </w:r>
      <w:r w:rsidRPr="00027B65">
        <w:rPr>
          <w:rFonts w:ascii="ＭＳ ゴシック" w:eastAsia="ＭＳ ゴシック" w:hAnsi="ＭＳ ゴシック" w:hint="eastAsia"/>
          <w:color w:val="000000" w:themeColor="text1"/>
          <w:sz w:val="24"/>
          <w:szCs w:val="24"/>
        </w:rPr>
        <w:t>）から</w:t>
      </w:r>
      <w:r w:rsidR="00132080" w:rsidRPr="00027B65">
        <w:rPr>
          <w:rFonts w:ascii="ＭＳ ゴシック" w:eastAsia="ＭＳ ゴシック" w:hAnsi="ＭＳ ゴシック" w:hint="eastAsia"/>
          <w:color w:val="000000" w:themeColor="text1"/>
          <w:sz w:val="24"/>
          <w:szCs w:val="24"/>
        </w:rPr>
        <w:t>予算の上限額に達する日まで</w:t>
      </w:r>
    </w:p>
    <w:p w14:paraId="2F964192" w14:textId="15F27E9B" w:rsidR="00FC68D2" w:rsidRPr="009D35C5" w:rsidRDefault="009D35C5" w:rsidP="00027B65">
      <w:pPr>
        <w:ind w:left="840"/>
        <w:rPr>
          <w:rFonts w:ascii="ＭＳ ゴシック" w:eastAsia="ＭＳ ゴシック" w:hAnsi="ＭＳ ゴシック"/>
          <w:color w:val="000000" w:themeColor="text1"/>
          <w:szCs w:val="21"/>
        </w:rPr>
      </w:pPr>
      <w:r w:rsidRPr="009D35C5">
        <w:rPr>
          <w:rFonts w:ascii="ＭＳ ゴシック" w:eastAsia="ＭＳ ゴシック" w:hAnsi="ＭＳ ゴシック" w:hint="eastAsia"/>
          <w:color w:val="000000" w:themeColor="text1"/>
          <w:szCs w:val="21"/>
        </w:rPr>
        <w:t>※</w:t>
      </w:r>
      <w:r w:rsidR="00027B65" w:rsidRPr="009D35C5">
        <w:rPr>
          <w:rFonts w:ascii="ＭＳ ゴシック" w:eastAsia="ＭＳ ゴシック" w:hAnsi="ＭＳ ゴシック" w:hint="eastAsia"/>
          <w:color w:val="000000" w:themeColor="text1"/>
          <w:szCs w:val="21"/>
        </w:rPr>
        <w:t>参加者数が500人以上の</w:t>
      </w:r>
      <w:r>
        <w:rPr>
          <w:rFonts w:ascii="ＭＳ ゴシック" w:eastAsia="ＭＳ ゴシック" w:hAnsi="ＭＳ ゴシック" w:hint="eastAsia"/>
          <w:color w:val="000000" w:themeColor="text1"/>
          <w:szCs w:val="21"/>
        </w:rPr>
        <w:t>イベントを実施される事業者で、</w:t>
      </w:r>
      <w:r w:rsidR="00027B65" w:rsidRPr="009D35C5">
        <w:rPr>
          <w:rFonts w:ascii="ＭＳ ゴシック" w:eastAsia="ＭＳ ゴシック" w:hAnsi="ＭＳ ゴシック" w:hint="eastAsia"/>
          <w:color w:val="000000" w:themeColor="text1"/>
          <w:szCs w:val="21"/>
        </w:rPr>
        <w:t>特定大規模サイクリングイベント</w:t>
      </w:r>
      <w:r>
        <w:rPr>
          <w:rFonts w:ascii="ＭＳ ゴシック" w:eastAsia="ＭＳ ゴシック" w:hAnsi="ＭＳ ゴシック" w:hint="eastAsia"/>
          <w:color w:val="000000" w:themeColor="text1"/>
          <w:szCs w:val="21"/>
        </w:rPr>
        <w:t>等</w:t>
      </w:r>
      <w:r w:rsidR="00027B65" w:rsidRPr="009D35C5">
        <w:rPr>
          <w:rFonts w:ascii="ＭＳ ゴシック" w:eastAsia="ＭＳ ゴシック" w:hAnsi="ＭＳ ゴシック" w:hint="eastAsia"/>
          <w:color w:val="000000" w:themeColor="text1"/>
          <w:szCs w:val="21"/>
        </w:rPr>
        <w:t>実施事業者</w:t>
      </w:r>
      <w:r>
        <w:rPr>
          <w:rFonts w:ascii="ＭＳ ゴシック" w:eastAsia="ＭＳ ゴシック" w:hAnsi="ＭＳ ゴシック" w:hint="eastAsia"/>
          <w:color w:val="000000" w:themeColor="text1"/>
          <w:szCs w:val="21"/>
        </w:rPr>
        <w:t>へ</w:t>
      </w:r>
      <w:r w:rsidR="00027B65" w:rsidRPr="009D35C5">
        <w:rPr>
          <w:rFonts w:ascii="ＭＳ ゴシック" w:eastAsia="ＭＳ ゴシック" w:hAnsi="ＭＳ ゴシック" w:hint="eastAsia"/>
          <w:color w:val="000000" w:themeColor="text1"/>
          <w:szCs w:val="21"/>
        </w:rPr>
        <w:t>の</w:t>
      </w:r>
      <w:r>
        <w:rPr>
          <w:rFonts w:ascii="ＭＳ ゴシック" w:eastAsia="ＭＳ ゴシック" w:hAnsi="ＭＳ ゴシック" w:hint="eastAsia"/>
          <w:color w:val="000000" w:themeColor="text1"/>
          <w:szCs w:val="21"/>
        </w:rPr>
        <w:t>応募・</w:t>
      </w:r>
      <w:r w:rsidR="00027B65" w:rsidRPr="009D35C5">
        <w:rPr>
          <w:rFonts w:ascii="ＭＳ ゴシック" w:eastAsia="ＭＳ ゴシック" w:hAnsi="ＭＳ ゴシック" w:hint="eastAsia"/>
          <w:color w:val="000000" w:themeColor="text1"/>
          <w:szCs w:val="21"/>
        </w:rPr>
        <w:t>採択を希望する場合は</w:t>
      </w:r>
      <w:r>
        <w:rPr>
          <w:rFonts w:ascii="ＭＳ ゴシック" w:eastAsia="ＭＳ ゴシック" w:hAnsi="ＭＳ ゴシック" w:hint="eastAsia"/>
          <w:color w:val="000000" w:themeColor="text1"/>
          <w:szCs w:val="21"/>
        </w:rPr>
        <w:t>別に募集期間が定められておりますので</w:t>
      </w:r>
      <w:r w:rsidR="00027B65" w:rsidRPr="009D35C5">
        <w:rPr>
          <w:rFonts w:ascii="ＭＳ ゴシック" w:eastAsia="ＭＳ ゴシック" w:hAnsi="ＭＳ ゴシック" w:hint="eastAsia"/>
          <w:color w:val="000000" w:themeColor="text1"/>
          <w:szCs w:val="21"/>
        </w:rPr>
        <w:t>特定大規模イベント等実施事業者</w:t>
      </w:r>
      <w:r w:rsidRPr="009D35C5">
        <w:rPr>
          <w:rFonts w:ascii="ＭＳ ゴシック" w:eastAsia="ＭＳ ゴシック" w:hAnsi="ＭＳ ゴシック" w:hint="eastAsia"/>
          <w:color w:val="000000" w:themeColor="text1"/>
          <w:szCs w:val="21"/>
        </w:rPr>
        <w:t>公募等要領を確認してください。</w:t>
      </w:r>
    </w:p>
    <w:p w14:paraId="28B5D800" w14:textId="29A59003" w:rsidR="00027B65" w:rsidRPr="009D35C5" w:rsidRDefault="00027B65" w:rsidP="00FC68D2">
      <w:pPr>
        <w:rPr>
          <w:rFonts w:ascii="ＭＳ ゴシック" w:eastAsia="ＭＳ ゴシック" w:hAnsi="ＭＳ ゴシック"/>
          <w:color w:val="000000" w:themeColor="text1"/>
          <w:szCs w:val="21"/>
        </w:rPr>
      </w:pPr>
    </w:p>
    <w:p w14:paraId="325E4CCA" w14:textId="10A7C46C" w:rsidR="00FC68D2" w:rsidRPr="001E7321" w:rsidRDefault="00FC68D2" w:rsidP="004D77C9">
      <w:pPr>
        <w:rPr>
          <w:rFonts w:ascii="ＭＳ ゴシック" w:eastAsia="ＭＳ ゴシック" w:hAnsi="ＭＳ ゴシック"/>
          <w:b/>
          <w:color w:val="000000" w:themeColor="text1"/>
          <w:sz w:val="24"/>
        </w:rPr>
      </w:pPr>
      <w:r w:rsidRPr="001E7321">
        <w:rPr>
          <w:rFonts w:ascii="ＭＳ ゴシック" w:eastAsia="ＭＳ ゴシック" w:hAnsi="ＭＳ ゴシック" w:hint="eastAsia"/>
          <w:color w:val="000000" w:themeColor="text1"/>
          <w:sz w:val="24"/>
        </w:rPr>
        <w:t xml:space="preserve">　</w:t>
      </w:r>
      <w:r w:rsidRPr="001E7321">
        <w:rPr>
          <w:rFonts w:ascii="ＭＳ ゴシック" w:eastAsia="ＭＳ ゴシック" w:hAnsi="ＭＳ ゴシック" w:hint="eastAsia"/>
          <w:b/>
          <w:color w:val="000000" w:themeColor="text1"/>
          <w:sz w:val="24"/>
        </w:rPr>
        <w:t>〔</w:t>
      </w:r>
      <w:r w:rsidRPr="001E7321">
        <w:rPr>
          <w:rFonts w:ascii="ＭＳ ゴシック" w:eastAsia="ＭＳ ゴシック" w:hAnsi="ＭＳ ゴシック" w:hint="eastAsia"/>
          <w:b/>
          <w:color w:val="000000" w:themeColor="text1"/>
          <w:sz w:val="24"/>
          <w:u w:val="single"/>
        </w:rPr>
        <w:t>申請方法</w:t>
      </w:r>
      <w:r w:rsidRPr="001E7321">
        <w:rPr>
          <w:rFonts w:ascii="ＭＳ ゴシック" w:eastAsia="ＭＳ ゴシック" w:hAnsi="ＭＳ ゴシック" w:hint="eastAsia"/>
          <w:b/>
          <w:color w:val="000000" w:themeColor="text1"/>
          <w:sz w:val="24"/>
        </w:rPr>
        <w:t>〕</w:t>
      </w:r>
    </w:p>
    <w:p w14:paraId="66B4B78C" w14:textId="2FCD0481" w:rsidR="00FC68D2" w:rsidRPr="00132080" w:rsidRDefault="00FC68D2" w:rsidP="00FC68D2">
      <w:pPr>
        <w:rPr>
          <w:rFonts w:ascii="ＭＳ ゴシック" w:eastAsia="ＭＳ ゴシック" w:hAnsi="ＭＳ ゴシック"/>
          <w:color w:val="000000" w:themeColor="text1"/>
          <w:sz w:val="24"/>
        </w:rPr>
      </w:pPr>
      <w:r w:rsidRPr="001E7321">
        <w:rPr>
          <w:rFonts w:ascii="ＭＳ ゴシック" w:eastAsia="ＭＳ ゴシック" w:hAnsi="ＭＳ ゴシック" w:hint="eastAsia"/>
          <w:color w:val="000000" w:themeColor="text1"/>
          <w:sz w:val="24"/>
        </w:rPr>
        <w:t xml:space="preserve">　　</w:t>
      </w:r>
      <w:r w:rsidR="00027B65">
        <w:rPr>
          <w:rFonts w:ascii="ＭＳ ゴシック" w:eastAsia="ＭＳ ゴシック" w:hAnsi="ＭＳ ゴシック" w:hint="eastAsia"/>
          <w:color w:val="000000" w:themeColor="text1"/>
          <w:sz w:val="24"/>
        </w:rPr>
        <w:tab/>
      </w:r>
      <w:r w:rsidR="00760645">
        <w:rPr>
          <w:rFonts w:ascii="ＭＳ ゴシック" w:eastAsia="ＭＳ ゴシック" w:hAnsi="ＭＳ ゴシック" w:hint="eastAsia"/>
          <w:color w:val="000000" w:themeColor="text1"/>
          <w:sz w:val="24"/>
        </w:rPr>
        <w:t>メール又は</w:t>
      </w:r>
      <w:r w:rsidR="00027B65" w:rsidRPr="00027B65">
        <w:rPr>
          <w:rFonts w:ascii="ＭＳ ゴシック" w:eastAsia="ＭＳ ゴシック" w:hAnsi="ＭＳ ゴシック" w:hint="eastAsia"/>
          <w:color w:val="000000" w:themeColor="text1"/>
          <w:sz w:val="24"/>
        </w:rPr>
        <w:t>郵送</w:t>
      </w:r>
      <w:r w:rsidRPr="001E7321">
        <w:rPr>
          <w:rFonts w:ascii="ＭＳ ゴシック" w:eastAsia="ＭＳ ゴシック" w:hAnsi="ＭＳ ゴシック" w:hint="eastAsia"/>
          <w:color w:val="000000" w:themeColor="text1"/>
          <w:sz w:val="24"/>
        </w:rPr>
        <w:t>による提出</w:t>
      </w:r>
    </w:p>
    <w:p w14:paraId="3DF271B7" w14:textId="77777777" w:rsidR="00FC68D2" w:rsidRPr="00702C69" w:rsidRDefault="00FC68D2" w:rsidP="00FC68D2">
      <w:pPr>
        <w:rPr>
          <w:rFonts w:ascii="ＭＳ ゴシック" w:eastAsia="ＭＳ ゴシック" w:hAnsi="ＭＳ ゴシック"/>
        </w:rPr>
      </w:pPr>
    </w:p>
    <w:p w14:paraId="19015CFD" w14:textId="77777777" w:rsidR="00132080" w:rsidRDefault="002603C0" w:rsidP="00132080">
      <w:pPr>
        <w:ind w:firstLineChars="100" w:firstLine="241"/>
        <w:rPr>
          <w:rFonts w:ascii="ＭＳ ゴシック" w:eastAsia="ＭＳ ゴシック" w:hAnsi="ＭＳ ゴシック"/>
          <w:b/>
          <w:sz w:val="24"/>
          <w:szCs w:val="24"/>
        </w:rPr>
      </w:pPr>
      <w:r w:rsidRPr="002603C0">
        <w:rPr>
          <w:rFonts w:ascii="ＭＳ ゴシック" w:eastAsia="ＭＳ ゴシック" w:hAnsi="ＭＳ ゴシック" w:hint="eastAsia"/>
          <w:b/>
          <w:sz w:val="24"/>
          <w:szCs w:val="24"/>
        </w:rPr>
        <w:t>〔</w:t>
      </w:r>
      <w:r w:rsidRPr="002603C0">
        <w:rPr>
          <w:rFonts w:ascii="ＭＳ ゴシック" w:eastAsia="ＭＳ ゴシック" w:hAnsi="ＭＳ ゴシック" w:hint="eastAsia"/>
          <w:b/>
          <w:sz w:val="24"/>
          <w:szCs w:val="24"/>
          <w:u w:val="single"/>
        </w:rPr>
        <w:t>申請先</w:t>
      </w:r>
      <w:r w:rsidRPr="002603C0">
        <w:rPr>
          <w:rFonts w:ascii="ＭＳ ゴシック" w:eastAsia="ＭＳ ゴシック" w:hAnsi="ＭＳ ゴシック" w:hint="eastAsia"/>
          <w:b/>
          <w:sz w:val="24"/>
          <w:szCs w:val="24"/>
        </w:rPr>
        <w:t>〕</w:t>
      </w:r>
    </w:p>
    <w:p w14:paraId="645911C7" w14:textId="77777777" w:rsidR="00132080" w:rsidRPr="00132080" w:rsidRDefault="00132080" w:rsidP="00027B65">
      <w:pPr>
        <w:ind w:firstLineChars="350" w:firstLine="840"/>
        <w:rPr>
          <w:rFonts w:ascii="ＭＳ ゴシック" w:eastAsia="ＭＳ ゴシック" w:hAnsi="ＭＳ ゴシック"/>
          <w:b/>
          <w:sz w:val="24"/>
          <w:szCs w:val="24"/>
        </w:rPr>
      </w:pPr>
      <w:r w:rsidRPr="00132080">
        <w:rPr>
          <w:rFonts w:ascii="ＭＳ ゴシック" w:eastAsia="ＭＳ ゴシック" w:hAnsi="ＭＳ ゴシック" w:hint="eastAsia"/>
          <w:sz w:val="24"/>
          <w:szCs w:val="24"/>
        </w:rPr>
        <w:t xml:space="preserve">〒640-8585 和歌山市小松原通1-1 </w:t>
      </w:r>
    </w:p>
    <w:p w14:paraId="480BDE27" w14:textId="2EB0D56D" w:rsidR="00FC68D2" w:rsidRDefault="00132080" w:rsidP="00027B65">
      <w:pPr>
        <w:ind w:firstLine="840"/>
        <w:rPr>
          <w:rFonts w:ascii="ＭＳ ゴシック" w:eastAsia="ＭＳ ゴシック" w:hAnsi="ＭＳ ゴシック"/>
          <w:sz w:val="24"/>
          <w:szCs w:val="24"/>
        </w:rPr>
      </w:pPr>
      <w:r w:rsidRPr="00132080">
        <w:rPr>
          <w:rFonts w:ascii="ＭＳ ゴシック" w:eastAsia="ＭＳ ゴシック" w:hAnsi="ＭＳ ゴシック" w:hint="eastAsia"/>
          <w:sz w:val="24"/>
          <w:szCs w:val="24"/>
        </w:rPr>
        <w:t>和歌山県</w:t>
      </w:r>
      <w:r>
        <w:rPr>
          <w:rFonts w:ascii="ＭＳ ゴシック" w:eastAsia="ＭＳ ゴシック" w:hAnsi="ＭＳ ゴシック" w:hint="eastAsia"/>
          <w:sz w:val="24"/>
          <w:szCs w:val="24"/>
        </w:rPr>
        <w:t>企画部地域振興局地域政策</w:t>
      </w:r>
      <w:r w:rsidRPr="00132080">
        <w:rPr>
          <w:rFonts w:ascii="ＭＳ ゴシック" w:eastAsia="ＭＳ ゴシック" w:hAnsi="ＭＳ ゴシック" w:hint="eastAsia"/>
          <w:sz w:val="24"/>
          <w:szCs w:val="24"/>
        </w:rPr>
        <w:t>課</w:t>
      </w:r>
    </w:p>
    <w:p w14:paraId="0A56565D" w14:textId="77777777" w:rsidR="00702C69" w:rsidRPr="00132080" w:rsidRDefault="00702C69" w:rsidP="00FC68D2">
      <w:pPr>
        <w:rPr>
          <w:rFonts w:ascii="ＭＳ ゴシック" w:eastAsia="ＭＳ ゴシック" w:hAnsi="ＭＳ ゴシック"/>
          <w:sz w:val="24"/>
          <w:szCs w:val="24"/>
        </w:rPr>
      </w:pPr>
    </w:p>
    <w:p w14:paraId="2D3BD93F" w14:textId="77777777" w:rsidR="00132080" w:rsidRDefault="00702C69" w:rsidP="002603C0">
      <w:pPr>
        <w:rPr>
          <w:rFonts w:ascii="ＭＳ ゴシック" w:eastAsia="ＭＳ ゴシック" w:hAnsi="ＭＳ ゴシック"/>
          <w:b/>
          <w:sz w:val="24"/>
          <w:szCs w:val="24"/>
        </w:rPr>
      </w:pPr>
      <w:r w:rsidRPr="00702C69">
        <w:rPr>
          <w:rFonts w:ascii="ＭＳ ゴシック" w:eastAsia="ＭＳ ゴシック" w:hAnsi="ＭＳ ゴシック" w:hint="eastAsia"/>
          <w:sz w:val="24"/>
          <w:szCs w:val="24"/>
        </w:rPr>
        <w:t xml:space="preserve">　</w:t>
      </w:r>
      <w:r w:rsidRPr="002603C0">
        <w:rPr>
          <w:rFonts w:ascii="ＭＳ ゴシック" w:eastAsia="ＭＳ ゴシック" w:hAnsi="ＭＳ ゴシック" w:hint="eastAsia"/>
          <w:b/>
          <w:sz w:val="24"/>
          <w:szCs w:val="24"/>
        </w:rPr>
        <w:t>〔</w:t>
      </w:r>
      <w:r w:rsidRPr="002603C0">
        <w:rPr>
          <w:rFonts w:ascii="ＭＳ ゴシック" w:eastAsia="ＭＳ ゴシック" w:hAnsi="ＭＳ ゴシック" w:hint="eastAsia"/>
          <w:b/>
          <w:sz w:val="24"/>
          <w:szCs w:val="24"/>
          <w:u w:val="single"/>
        </w:rPr>
        <w:t>お問い合わせ先</w:t>
      </w:r>
      <w:r w:rsidRPr="002603C0">
        <w:rPr>
          <w:rFonts w:ascii="ＭＳ ゴシック" w:eastAsia="ＭＳ ゴシック" w:hAnsi="ＭＳ ゴシック" w:hint="eastAsia"/>
          <w:b/>
          <w:sz w:val="24"/>
          <w:szCs w:val="24"/>
        </w:rPr>
        <w:t>〕</w:t>
      </w:r>
    </w:p>
    <w:p w14:paraId="6C0A06D9" w14:textId="77777777" w:rsidR="00132080" w:rsidRDefault="00132080" w:rsidP="00027B65">
      <w:pPr>
        <w:ind w:firstLine="840"/>
        <w:rPr>
          <w:rFonts w:ascii="ＭＳ ゴシック" w:eastAsia="ＭＳ ゴシック" w:hAnsi="ＭＳ ゴシック"/>
          <w:b/>
          <w:sz w:val="24"/>
          <w:szCs w:val="24"/>
        </w:rPr>
      </w:pPr>
      <w:r>
        <w:rPr>
          <w:rFonts w:ascii="ＭＳ ゴシック" w:eastAsia="ＭＳ ゴシック" w:hAnsi="ＭＳ ゴシック" w:hint="eastAsia"/>
          <w:sz w:val="24"/>
          <w:szCs w:val="24"/>
        </w:rPr>
        <w:t>地域政策課地域支援班</w:t>
      </w:r>
    </w:p>
    <w:p w14:paraId="57B59F2D" w14:textId="77777777" w:rsidR="00132080" w:rsidRDefault="00132080" w:rsidP="00132080">
      <w:pPr>
        <w:ind w:firstLine="840"/>
        <w:rPr>
          <w:rFonts w:ascii="ＭＳ ゴシック" w:eastAsia="ＭＳ ゴシック" w:hAnsi="ＭＳ ゴシック"/>
          <w:sz w:val="24"/>
          <w:szCs w:val="24"/>
        </w:rPr>
      </w:pPr>
      <w:r w:rsidRPr="00132080">
        <w:rPr>
          <w:rFonts w:ascii="ＭＳ ゴシック" w:eastAsia="ＭＳ ゴシック" w:hAnsi="ＭＳ ゴシック" w:hint="eastAsia"/>
          <w:sz w:val="24"/>
          <w:szCs w:val="24"/>
        </w:rPr>
        <w:t>和歌山県サイクリングイベント等実施支援事業補助金</w:t>
      </w:r>
      <w:r>
        <w:rPr>
          <w:rFonts w:ascii="ＭＳ ゴシック" w:eastAsia="ＭＳ ゴシック" w:hAnsi="ＭＳ ゴシック" w:hint="eastAsia"/>
          <w:sz w:val="24"/>
          <w:szCs w:val="24"/>
        </w:rPr>
        <w:t>担当あて</w:t>
      </w:r>
    </w:p>
    <w:p w14:paraId="6DA8745C" w14:textId="77777777" w:rsidR="00132080" w:rsidRDefault="00132080" w:rsidP="00132080">
      <w:pPr>
        <w:ind w:firstLine="840"/>
        <w:rPr>
          <w:rFonts w:ascii="ＭＳ ゴシック" w:eastAsia="ＭＳ ゴシック" w:hAnsi="ＭＳ ゴシック"/>
          <w:sz w:val="24"/>
          <w:szCs w:val="24"/>
        </w:rPr>
      </w:pPr>
      <w:r>
        <w:rPr>
          <w:rFonts w:ascii="ＭＳ ゴシック" w:eastAsia="ＭＳ ゴシック" w:hAnsi="ＭＳ ゴシック" w:hint="eastAsia"/>
          <w:sz w:val="24"/>
          <w:szCs w:val="24"/>
        </w:rPr>
        <w:t>TEL:073-441-2371</w:t>
      </w:r>
    </w:p>
    <w:p w14:paraId="7284E6A7" w14:textId="77777777" w:rsidR="00132080" w:rsidRPr="00132080" w:rsidRDefault="00132080" w:rsidP="00132080">
      <w:pPr>
        <w:ind w:firstLine="840"/>
        <w:rPr>
          <w:rFonts w:ascii="ＭＳ ゴシック" w:eastAsia="ＭＳ ゴシック" w:hAnsi="ＭＳ ゴシック"/>
          <w:sz w:val="24"/>
          <w:szCs w:val="24"/>
        </w:rPr>
      </w:pPr>
      <w:r w:rsidRPr="00132080">
        <w:rPr>
          <w:rFonts w:ascii="ＭＳ ゴシック" w:eastAsia="ＭＳ ゴシック" w:hAnsi="ＭＳ ゴシック" w:hint="eastAsia"/>
          <w:sz w:val="24"/>
          <w:szCs w:val="24"/>
        </w:rPr>
        <w:t>E-MAIL:</w:t>
      </w:r>
      <w:r w:rsidRPr="00132080">
        <w:t xml:space="preserve"> </w:t>
      </w:r>
      <w:r w:rsidRPr="00132080">
        <w:rPr>
          <w:rFonts w:ascii="ＭＳ ゴシック" w:eastAsia="ＭＳ ゴシック" w:hAnsi="ＭＳ ゴシック"/>
          <w:sz w:val="24"/>
          <w:szCs w:val="24"/>
        </w:rPr>
        <w:t>e0202001@pref.wakayama.lg.jp</w:t>
      </w:r>
    </w:p>
    <w:p w14:paraId="5B4ACDFF" w14:textId="77777777" w:rsidR="00D607A9" w:rsidRDefault="00D607A9" w:rsidP="002603C0">
      <w:pPr>
        <w:rPr>
          <w:rFonts w:ascii="ＭＳ ゴシック" w:eastAsia="ＭＳ ゴシック" w:hAnsi="ＭＳ ゴシック"/>
          <w:sz w:val="24"/>
          <w:szCs w:val="24"/>
        </w:rPr>
      </w:pPr>
    </w:p>
    <w:p w14:paraId="6F9190F9" w14:textId="4DE813C2" w:rsidR="00132080" w:rsidRDefault="00132080" w:rsidP="002603C0">
      <w:pPr>
        <w:rPr>
          <w:rFonts w:ascii="ＭＳ ゴシック" w:eastAsia="ＭＳ ゴシック" w:hAnsi="ＭＳ ゴシック"/>
          <w:sz w:val="24"/>
          <w:szCs w:val="24"/>
        </w:rPr>
      </w:pPr>
      <w:r>
        <w:rPr>
          <w:rFonts w:ascii="ＭＳ ゴシック" w:eastAsia="ＭＳ ゴシック" w:hAnsi="ＭＳ ゴシック"/>
          <w:sz w:val="24"/>
          <w:szCs w:val="24"/>
        </w:rPr>
        <w:tab/>
      </w:r>
    </w:p>
    <w:p w14:paraId="3E73877C" w14:textId="77777777" w:rsidR="00132080" w:rsidRDefault="00132080" w:rsidP="002603C0">
      <w:pPr>
        <w:rPr>
          <w:rFonts w:ascii="ＭＳ ゴシック" w:eastAsia="ＭＳ ゴシック" w:hAnsi="ＭＳ ゴシック"/>
          <w:sz w:val="24"/>
          <w:szCs w:val="24"/>
        </w:rPr>
      </w:pPr>
    </w:p>
    <w:p w14:paraId="71217098" w14:textId="77777777" w:rsidR="00132080" w:rsidRDefault="00132080" w:rsidP="002603C0">
      <w:pPr>
        <w:rPr>
          <w:rFonts w:ascii="ＭＳ ゴシック" w:eastAsia="ＭＳ ゴシック" w:hAnsi="ＭＳ ゴシック"/>
          <w:sz w:val="24"/>
          <w:szCs w:val="24"/>
        </w:rPr>
      </w:pPr>
    </w:p>
    <w:p w14:paraId="2AE95B2D" w14:textId="77777777" w:rsidR="00132080" w:rsidRPr="002603C0" w:rsidRDefault="00132080" w:rsidP="002603C0">
      <w:pPr>
        <w:rPr>
          <w:rFonts w:ascii="ＭＳ ゴシック" w:eastAsia="ＭＳ ゴシック" w:hAnsi="ＭＳ ゴシック"/>
          <w:sz w:val="24"/>
          <w:szCs w:val="24"/>
        </w:rPr>
      </w:pPr>
    </w:p>
    <w:p w14:paraId="555B8CD0" w14:textId="77777777" w:rsidR="006D0E2F" w:rsidRDefault="006D0E2F" w:rsidP="001731A1">
      <w:pPr>
        <w:jc w:val="center"/>
        <w:rPr>
          <w:rFonts w:ascii="ＭＳ ゴシック" w:eastAsia="ＭＳ ゴシック" w:hAnsi="ＭＳ ゴシック"/>
          <w:sz w:val="28"/>
        </w:rPr>
      </w:pPr>
    </w:p>
    <w:p w14:paraId="1143FB01" w14:textId="3052307A" w:rsidR="001731A1" w:rsidRPr="00431206" w:rsidRDefault="00132080" w:rsidP="001731A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令和３</w:t>
      </w:r>
      <w:r w:rsidR="001731A1" w:rsidRPr="00431206">
        <w:rPr>
          <w:rFonts w:ascii="ＭＳ ゴシック" w:eastAsia="ＭＳ ゴシック" w:hAnsi="ＭＳ ゴシック" w:hint="eastAsia"/>
          <w:sz w:val="36"/>
          <w:szCs w:val="36"/>
        </w:rPr>
        <w:t>年</w:t>
      </w:r>
      <w:r w:rsidR="00760645">
        <w:rPr>
          <w:rFonts w:ascii="ＭＳ ゴシック" w:eastAsia="ＭＳ ゴシック" w:hAnsi="ＭＳ ゴシック" w:hint="eastAsia"/>
          <w:sz w:val="36"/>
          <w:szCs w:val="36"/>
        </w:rPr>
        <w:t>４</w:t>
      </w:r>
      <w:r w:rsidR="001731A1" w:rsidRPr="00431206">
        <w:rPr>
          <w:rFonts w:ascii="ＭＳ ゴシック" w:eastAsia="ＭＳ ゴシック" w:hAnsi="ＭＳ ゴシック" w:hint="eastAsia"/>
          <w:sz w:val="36"/>
          <w:szCs w:val="36"/>
        </w:rPr>
        <w:t>月</w:t>
      </w:r>
    </w:p>
    <w:p w14:paraId="357EEF7D" w14:textId="407057E8" w:rsidR="00132080" w:rsidRDefault="001731A1" w:rsidP="009D35C5">
      <w:pPr>
        <w:jc w:val="center"/>
      </w:pPr>
      <w:r w:rsidRPr="00431206">
        <w:rPr>
          <w:rFonts w:ascii="ＭＳ ゴシック" w:eastAsia="ＭＳ ゴシック" w:hAnsi="ＭＳ ゴシック" w:hint="eastAsia"/>
          <w:sz w:val="36"/>
          <w:szCs w:val="36"/>
        </w:rPr>
        <w:t>和歌山県</w:t>
      </w:r>
    </w:p>
    <w:p w14:paraId="74E39C5C" w14:textId="2433114D" w:rsidR="004D77C9" w:rsidRDefault="004D77C9" w:rsidP="00AC015E">
      <w:pPr>
        <w:pStyle w:val="11"/>
      </w:pPr>
    </w:p>
    <w:p w14:paraId="562B8F50" w14:textId="03F87212" w:rsidR="00760645" w:rsidRDefault="00760645" w:rsidP="00760645"/>
    <w:p w14:paraId="6D3CCEAA" w14:textId="5B277A54" w:rsidR="00760645" w:rsidRDefault="00760645" w:rsidP="00760645"/>
    <w:p w14:paraId="148CC295" w14:textId="2BDEEBA8" w:rsidR="00760645" w:rsidRDefault="00760645" w:rsidP="00760645"/>
    <w:p w14:paraId="61B650A5" w14:textId="16DA2975" w:rsidR="008879E2" w:rsidRDefault="008879E2" w:rsidP="008879E2">
      <w:pPr>
        <w:pStyle w:val="11"/>
        <w:rPr>
          <w:bdr w:val="single" w:sz="4" w:space="0" w:color="auto"/>
        </w:rPr>
      </w:pPr>
    </w:p>
    <w:p w14:paraId="577E447A" w14:textId="77BE8A3A" w:rsidR="001731A1" w:rsidRPr="001713BC" w:rsidRDefault="001713BC" w:rsidP="004A3E41">
      <w:pPr>
        <w:pStyle w:val="1"/>
        <w:rPr>
          <w:bdr w:val="single" w:sz="4" w:space="0" w:color="auto"/>
        </w:rPr>
      </w:pPr>
      <w:r>
        <w:rPr>
          <w:rFonts w:hint="eastAsia"/>
          <w:bdr w:val="single" w:sz="4" w:space="0" w:color="auto"/>
        </w:rPr>
        <w:lastRenderedPageBreak/>
        <w:t xml:space="preserve">　</w:t>
      </w:r>
      <w:bookmarkStart w:id="0" w:name="_Toc40285545"/>
      <w:r w:rsidR="004A3E41">
        <w:rPr>
          <w:rFonts w:hint="eastAsia"/>
          <w:bdr w:val="single" w:sz="4" w:space="0" w:color="auto"/>
        </w:rPr>
        <w:t xml:space="preserve">Ⅰ　</w:t>
      </w:r>
      <w:r>
        <w:rPr>
          <w:rFonts w:hint="eastAsia"/>
          <w:bdr w:val="single" w:sz="4" w:space="0" w:color="auto"/>
        </w:rPr>
        <w:t xml:space="preserve">目　</w:t>
      </w:r>
      <w:r w:rsidR="00431206" w:rsidRPr="001713BC">
        <w:rPr>
          <w:rFonts w:hint="eastAsia"/>
          <w:bdr w:val="single" w:sz="4" w:space="0" w:color="auto"/>
        </w:rPr>
        <w:t>的</w:t>
      </w:r>
      <w:bookmarkEnd w:id="0"/>
      <w:r>
        <w:rPr>
          <w:rFonts w:hint="eastAsia"/>
          <w:bdr w:val="single" w:sz="4" w:space="0" w:color="auto"/>
        </w:rPr>
        <w:t xml:space="preserve">　</w:t>
      </w:r>
    </w:p>
    <w:p w14:paraId="2215DC9B" w14:textId="77777777" w:rsidR="001713BC" w:rsidRDefault="001713BC" w:rsidP="00965F9F">
      <w:pPr>
        <w:ind w:leftChars="100" w:left="210" w:firstLineChars="100" w:firstLine="240"/>
        <w:jc w:val="left"/>
        <w:rPr>
          <w:rFonts w:asciiTheme="minorEastAsia" w:hAnsiTheme="minorEastAsia"/>
          <w:sz w:val="24"/>
          <w:szCs w:val="24"/>
        </w:rPr>
      </w:pPr>
    </w:p>
    <w:p w14:paraId="3BBCE972" w14:textId="77777777" w:rsidR="00C10AB1" w:rsidRPr="00033480" w:rsidRDefault="00C10AB1" w:rsidP="00C10AB1">
      <w:pPr>
        <w:ind w:firstLineChars="87" w:firstLine="209"/>
        <w:jc w:val="left"/>
        <w:rPr>
          <w:rFonts w:asciiTheme="minorEastAsia" w:hAnsiTheme="minorEastAsia"/>
          <w:sz w:val="24"/>
          <w:szCs w:val="24"/>
        </w:rPr>
      </w:pPr>
      <w:r w:rsidRPr="00C10AB1">
        <w:rPr>
          <w:rFonts w:asciiTheme="minorEastAsia" w:hAnsiTheme="minorEastAsia" w:hint="eastAsia"/>
          <w:sz w:val="24"/>
          <w:szCs w:val="24"/>
        </w:rPr>
        <w:t>自立的かつ継続的な民間主体のサイクリングイベント等が県内各地で催される状況を創出することで、地域活性化を図ることを目的として、県内でサイクリングイベント等を実施する民間事業者等に対し、予算の範囲内で補助金を交付</w:t>
      </w:r>
      <w:r>
        <w:rPr>
          <w:rFonts w:asciiTheme="minorEastAsia" w:hAnsiTheme="minorEastAsia" w:hint="eastAsia"/>
          <w:sz w:val="24"/>
          <w:szCs w:val="24"/>
        </w:rPr>
        <w:t>します。</w:t>
      </w:r>
    </w:p>
    <w:p w14:paraId="59548AA9" w14:textId="77777777" w:rsidR="005E25D4" w:rsidRPr="008811C9" w:rsidRDefault="005E25D4" w:rsidP="00965F9F">
      <w:pPr>
        <w:ind w:left="480" w:hangingChars="200" w:hanging="480"/>
        <w:jc w:val="left"/>
        <w:rPr>
          <w:rFonts w:asciiTheme="minorEastAsia" w:hAnsiTheme="minorEastAsia"/>
          <w:sz w:val="24"/>
          <w:szCs w:val="24"/>
        </w:rPr>
      </w:pPr>
    </w:p>
    <w:p w14:paraId="1B5863D7" w14:textId="77777777" w:rsidR="001731A1" w:rsidRPr="001713BC" w:rsidRDefault="001713BC" w:rsidP="004A3E41">
      <w:pPr>
        <w:pStyle w:val="1"/>
      </w:pPr>
      <w:r>
        <w:rPr>
          <w:rFonts w:hint="eastAsia"/>
          <w:bdr w:val="single" w:sz="4" w:space="0" w:color="auto"/>
        </w:rPr>
        <w:t xml:space="preserve">　</w:t>
      </w:r>
      <w:bookmarkStart w:id="1" w:name="_Toc40285546"/>
      <w:r w:rsidR="004A3E41">
        <w:rPr>
          <w:rFonts w:hint="eastAsia"/>
          <w:bdr w:val="single" w:sz="4" w:space="0" w:color="auto"/>
        </w:rPr>
        <w:t xml:space="preserve">Ⅱ　</w:t>
      </w:r>
      <w:r>
        <w:rPr>
          <w:rFonts w:hint="eastAsia"/>
          <w:bdr w:val="single" w:sz="4" w:space="0" w:color="auto"/>
        </w:rPr>
        <w:t>補</w:t>
      </w:r>
      <w:r w:rsidR="003F11A7">
        <w:rPr>
          <w:rFonts w:hint="eastAsia"/>
          <w:bdr w:val="single" w:sz="4" w:space="0" w:color="auto"/>
        </w:rPr>
        <w:t>助金</w:t>
      </w:r>
      <w:r w:rsidR="001731A1" w:rsidRPr="001713BC">
        <w:rPr>
          <w:rFonts w:hint="eastAsia"/>
          <w:bdr w:val="single" w:sz="4" w:space="0" w:color="auto"/>
        </w:rPr>
        <w:t>の内容</w:t>
      </w:r>
      <w:bookmarkEnd w:id="1"/>
      <w:r>
        <w:rPr>
          <w:rFonts w:hint="eastAsia"/>
          <w:bdr w:val="single" w:sz="4" w:space="0" w:color="auto"/>
        </w:rPr>
        <w:t xml:space="preserve">　</w:t>
      </w:r>
    </w:p>
    <w:p w14:paraId="28FAFEE8" w14:textId="77777777" w:rsidR="001713BC" w:rsidRDefault="001713BC" w:rsidP="001731A1">
      <w:pPr>
        <w:jc w:val="left"/>
        <w:rPr>
          <w:rFonts w:asciiTheme="minorEastAsia" w:hAnsiTheme="minorEastAsia"/>
          <w:sz w:val="24"/>
          <w:szCs w:val="24"/>
        </w:rPr>
      </w:pPr>
    </w:p>
    <w:p w14:paraId="4011CEEA" w14:textId="77777777" w:rsidR="001731A1" w:rsidRPr="00AC015E" w:rsidRDefault="009A380C" w:rsidP="00AC015E">
      <w:pPr>
        <w:pStyle w:val="2"/>
        <w:rPr>
          <w:sz w:val="24"/>
          <w:szCs w:val="24"/>
        </w:rPr>
      </w:pPr>
      <w:bookmarkStart w:id="2" w:name="_Toc40285547"/>
      <w:r w:rsidRPr="00AC015E">
        <w:rPr>
          <w:rFonts w:hint="eastAsia"/>
          <w:sz w:val="24"/>
          <w:szCs w:val="24"/>
        </w:rPr>
        <w:t>１．</w:t>
      </w:r>
      <w:r w:rsidR="001731A1" w:rsidRPr="00AC015E">
        <w:rPr>
          <w:rFonts w:hint="eastAsia"/>
          <w:sz w:val="24"/>
          <w:szCs w:val="24"/>
        </w:rPr>
        <w:t>補助の対象</w:t>
      </w:r>
      <w:bookmarkEnd w:id="2"/>
      <w:r w:rsidR="0013198D">
        <w:rPr>
          <w:rFonts w:hint="eastAsia"/>
          <w:sz w:val="24"/>
          <w:szCs w:val="24"/>
        </w:rPr>
        <w:t>となるイベント等</w:t>
      </w:r>
    </w:p>
    <w:p w14:paraId="3F957D28" w14:textId="190DE68D" w:rsidR="0013198D" w:rsidRPr="008811C9" w:rsidRDefault="001713BC" w:rsidP="003F11A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9A380C">
        <w:rPr>
          <w:rFonts w:asciiTheme="minorEastAsia" w:hAnsiTheme="minorEastAsia" w:hint="eastAsia"/>
          <w:sz w:val="24"/>
          <w:szCs w:val="24"/>
        </w:rPr>
        <w:t xml:space="preserve">　</w:t>
      </w:r>
      <w:r w:rsidR="0013198D" w:rsidRPr="0013198D">
        <w:rPr>
          <w:rFonts w:asciiTheme="minorEastAsia" w:hAnsiTheme="minorEastAsia" w:hint="eastAsia"/>
          <w:sz w:val="24"/>
          <w:szCs w:val="24"/>
        </w:rPr>
        <w:t>県内で行う</w:t>
      </w:r>
      <w:r w:rsidR="0013198D" w:rsidRPr="008811C9">
        <w:rPr>
          <w:rFonts w:asciiTheme="minorEastAsia" w:hAnsiTheme="minorEastAsia" w:hint="eastAsia"/>
          <w:sz w:val="24"/>
          <w:szCs w:val="24"/>
        </w:rPr>
        <w:t>以下の全ての要件に当てはまる</w:t>
      </w:r>
      <w:r w:rsidR="0013198D" w:rsidRPr="0013198D">
        <w:rPr>
          <w:rFonts w:asciiTheme="minorEastAsia" w:hAnsiTheme="minorEastAsia" w:hint="eastAsia"/>
          <w:sz w:val="24"/>
          <w:szCs w:val="24"/>
        </w:rPr>
        <w:t>自転車を用いたイベント及びツアー</w:t>
      </w:r>
      <w:r w:rsidR="00BD78A9">
        <w:rPr>
          <w:rFonts w:asciiTheme="minorEastAsia" w:hAnsiTheme="minorEastAsia" w:hint="eastAsia"/>
          <w:sz w:val="24"/>
          <w:szCs w:val="24"/>
        </w:rPr>
        <w:t>（以下</w:t>
      </w:r>
      <w:r w:rsidR="00A549B2">
        <w:rPr>
          <w:rFonts w:asciiTheme="minorEastAsia" w:hAnsiTheme="minorEastAsia" w:hint="eastAsia"/>
          <w:sz w:val="24"/>
          <w:szCs w:val="24"/>
        </w:rPr>
        <w:t>「イベント等」という。）が補助金の対象</w:t>
      </w:r>
      <w:r w:rsidR="00965F9F" w:rsidRPr="008811C9">
        <w:rPr>
          <w:rFonts w:asciiTheme="minorEastAsia" w:hAnsiTheme="minorEastAsia" w:hint="eastAsia"/>
          <w:sz w:val="24"/>
          <w:szCs w:val="24"/>
        </w:rPr>
        <w:t>となります。</w:t>
      </w:r>
    </w:p>
    <w:p w14:paraId="7BE05260" w14:textId="77777777" w:rsidR="00D607A9" w:rsidRDefault="0013198D" w:rsidP="00D607A9">
      <w:pPr>
        <w:pStyle w:val="af2"/>
        <w:numPr>
          <w:ilvl w:val="0"/>
          <w:numId w:val="1"/>
        </w:numPr>
        <w:ind w:leftChars="0" w:hanging="278"/>
        <w:jc w:val="left"/>
        <w:rPr>
          <w:rFonts w:asciiTheme="minorEastAsia" w:hAnsiTheme="minorEastAsia"/>
          <w:sz w:val="24"/>
          <w:szCs w:val="24"/>
        </w:rPr>
      </w:pPr>
      <w:r w:rsidRPr="00D607A9">
        <w:rPr>
          <w:rFonts w:asciiTheme="minorEastAsia" w:hAnsiTheme="minorEastAsia" w:hint="eastAsia"/>
          <w:sz w:val="24"/>
          <w:szCs w:val="24"/>
        </w:rPr>
        <w:t>地域の活性化に資するイベント等であること。</w:t>
      </w:r>
    </w:p>
    <w:p w14:paraId="4E9EEC20" w14:textId="77777777" w:rsidR="00D607A9" w:rsidRDefault="00D607A9" w:rsidP="00D607A9">
      <w:pPr>
        <w:pStyle w:val="af2"/>
        <w:numPr>
          <w:ilvl w:val="0"/>
          <w:numId w:val="1"/>
        </w:numPr>
        <w:kinsoku w:val="0"/>
        <w:overflowPunct w:val="0"/>
        <w:autoSpaceDE w:val="0"/>
        <w:autoSpaceDN w:val="0"/>
        <w:ind w:leftChars="0" w:hanging="278"/>
        <w:jc w:val="left"/>
        <w:rPr>
          <w:rFonts w:asciiTheme="minorEastAsia" w:hAnsiTheme="minorEastAsia"/>
          <w:sz w:val="24"/>
          <w:szCs w:val="24"/>
        </w:rPr>
      </w:pPr>
      <w:r w:rsidRPr="00D607A9">
        <w:rPr>
          <w:rFonts w:asciiTheme="minorEastAsia" w:hAnsiTheme="minorEastAsia" w:hint="eastAsia"/>
          <w:sz w:val="24"/>
          <w:szCs w:val="24"/>
        </w:rPr>
        <w:t>公募により参加者を募集するイベント等であること。</w:t>
      </w:r>
    </w:p>
    <w:p w14:paraId="25AB866E" w14:textId="77777777" w:rsidR="00D607A9" w:rsidRDefault="00D607A9" w:rsidP="00D607A9">
      <w:pPr>
        <w:pStyle w:val="af2"/>
        <w:kinsoku w:val="0"/>
        <w:overflowPunct w:val="0"/>
        <w:autoSpaceDE w:val="0"/>
        <w:autoSpaceDN w:val="0"/>
        <w:ind w:leftChars="0" w:left="420"/>
        <w:jc w:val="left"/>
        <w:rPr>
          <w:rFonts w:asciiTheme="minorEastAsia" w:hAnsiTheme="minorEastAsia"/>
          <w:sz w:val="24"/>
          <w:szCs w:val="24"/>
        </w:rPr>
      </w:pPr>
      <w:r w:rsidRPr="00D607A9">
        <w:rPr>
          <w:rFonts w:asciiTheme="minorEastAsia" w:hAnsiTheme="minorEastAsia" w:hint="eastAsia"/>
          <w:sz w:val="24"/>
          <w:szCs w:val="24"/>
        </w:rPr>
        <w:t>公募は和歌山県サイクリング総合サイト</w:t>
      </w:r>
    </w:p>
    <w:p w14:paraId="5487686A" w14:textId="77777777" w:rsidR="00D607A9" w:rsidRDefault="00D607A9" w:rsidP="00D607A9">
      <w:pPr>
        <w:pStyle w:val="af2"/>
        <w:kinsoku w:val="0"/>
        <w:overflowPunct w:val="0"/>
        <w:autoSpaceDE w:val="0"/>
        <w:autoSpaceDN w:val="0"/>
        <w:ind w:leftChars="0" w:left="420"/>
        <w:jc w:val="left"/>
        <w:rPr>
          <w:rFonts w:asciiTheme="minorEastAsia" w:hAnsiTheme="minorEastAsia"/>
          <w:sz w:val="24"/>
          <w:szCs w:val="24"/>
        </w:rPr>
      </w:pPr>
      <w:r w:rsidRPr="00D607A9">
        <w:rPr>
          <w:rFonts w:asciiTheme="minorEastAsia" w:hAnsiTheme="minorEastAsia" w:hint="eastAsia"/>
          <w:sz w:val="24"/>
          <w:szCs w:val="24"/>
        </w:rPr>
        <w:t>（https://wave.pref.wakayama.lg.jp/cycling/index.php）</w:t>
      </w:r>
    </w:p>
    <w:p w14:paraId="4E5C462D" w14:textId="42976DF4" w:rsidR="00D607A9" w:rsidRPr="00D607A9" w:rsidRDefault="00D607A9" w:rsidP="00D607A9">
      <w:pPr>
        <w:pStyle w:val="af2"/>
        <w:kinsoku w:val="0"/>
        <w:overflowPunct w:val="0"/>
        <w:autoSpaceDE w:val="0"/>
        <w:autoSpaceDN w:val="0"/>
        <w:ind w:leftChars="0" w:left="420"/>
        <w:jc w:val="left"/>
        <w:rPr>
          <w:rFonts w:asciiTheme="minorEastAsia" w:hAnsiTheme="minorEastAsia"/>
          <w:sz w:val="24"/>
          <w:szCs w:val="24"/>
        </w:rPr>
      </w:pPr>
      <w:r w:rsidRPr="00D607A9">
        <w:rPr>
          <w:rFonts w:asciiTheme="minorEastAsia" w:hAnsiTheme="minorEastAsia" w:hint="eastAsia"/>
          <w:sz w:val="24"/>
          <w:szCs w:val="24"/>
        </w:rPr>
        <w:t>にイベント等</w:t>
      </w:r>
      <w:r w:rsidR="00365C40">
        <w:rPr>
          <w:rFonts w:asciiTheme="minorEastAsia" w:hAnsiTheme="minorEastAsia" w:hint="eastAsia"/>
          <w:sz w:val="24"/>
          <w:szCs w:val="24"/>
        </w:rPr>
        <w:t>の募集チラシやホームページのリンク等を掲載して公募することを必須</w:t>
      </w:r>
      <w:r w:rsidRPr="00D607A9">
        <w:rPr>
          <w:rFonts w:asciiTheme="minorEastAsia" w:hAnsiTheme="minorEastAsia" w:hint="eastAsia"/>
          <w:sz w:val="24"/>
          <w:szCs w:val="24"/>
        </w:rPr>
        <w:t>とする。</w:t>
      </w:r>
    </w:p>
    <w:p w14:paraId="3478F32F" w14:textId="77777777"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参加者から参加料等の負担を求めるイベント等であること。</w:t>
      </w:r>
    </w:p>
    <w:p w14:paraId="1F161390" w14:textId="77777777"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 xml:space="preserve">レース等の競技性のあるイベント等でないこと。ただし、ヒルクライムを除く。 </w:t>
      </w:r>
    </w:p>
    <w:p w14:paraId="2CF94BB6" w14:textId="77777777"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令和３年度以降に新たに開催するイベント等であること。</w:t>
      </w:r>
    </w:p>
    <w:p w14:paraId="72DA5B22" w14:textId="77777777"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 xml:space="preserve">県の他の補助金の交付を受けて実施するイベント等でないこと。 </w:t>
      </w:r>
    </w:p>
    <w:p w14:paraId="3DE71546" w14:textId="77777777"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食事及び宿泊時間を除くイベント等への参加時間のうち、サイクリングを実施している時間が５割以上であること。</w:t>
      </w:r>
    </w:p>
    <w:p w14:paraId="6527E3E3" w14:textId="7D05859E"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イベント等のコースの５割以上が県内であること。</w:t>
      </w:r>
    </w:p>
    <w:p w14:paraId="465E63EA" w14:textId="38B76D71" w:rsidR="0013198D" w:rsidRDefault="0013198D" w:rsidP="0013198D">
      <w:pPr>
        <w:pStyle w:val="af2"/>
        <w:numPr>
          <w:ilvl w:val="0"/>
          <w:numId w:val="1"/>
        </w:numPr>
        <w:ind w:leftChars="0" w:hanging="278"/>
        <w:jc w:val="left"/>
        <w:rPr>
          <w:rFonts w:asciiTheme="minorEastAsia" w:hAnsiTheme="minorEastAsia"/>
          <w:sz w:val="24"/>
          <w:szCs w:val="24"/>
        </w:rPr>
      </w:pPr>
      <w:r w:rsidRPr="0013198D">
        <w:rPr>
          <w:rFonts w:asciiTheme="minorEastAsia" w:hAnsiTheme="minorEastAsia" w:hint="eastAsia"/>
          <w:sz w:val="24"/>
          <w:szCs w:val="24"/>
        </w:rPr>
        <w:t>イベント等のスタート、ゴール、もしくは、宿泊地点の少なくとも一つが県内であること。</w:t>
      </w:r>
    </w:p>
    <w:p w14:paraId="0A1F0472" w14:textId="77777777" w:rsidR="007303A3" w:rsidRDefault="007303A3" w:rsidP="007303A3">
      <w:pPr>
        <w:pStyle w:val="af2"/>
        <w:numPr>
          <w:ilvl w:val="0"/>
          <w:numId w:val="1"/>
        </w:numPr>
        <w:ind w:leftChars="0" w:left="426" w:hanging="279"/>
        <w:jc w:val="left"/>
        <w:rPr>
          <w:rFonts w:asciiTheme="minorEastAsia" w:hAnsiTheme="minorEastAsia"/>
          <w:sz w:val="24"/>
          <w:szCs w:val="24"/>
        </w:rPr>
      </w:pPr>
      <w:r w:rsidRPr="007303A3">
        <w:rPr>
          <w:rFonts w:asciiTheme="minorEastAsia" w:hAnsiTheme="minorEastAsia" w:hint="eastAsia"/>
          <w:sz w:val="24"/>
          <w:szCs w:val="24"/>
        </w:rPr>
        <w:t>イベント等</w:t>
      </w:r>
      <w:r w:rsidR="0013198D" w:rsidRPr="007303A3">
        <w:rPr>
          <w:rFonts w:asciiTheme="minorEastAsia" w:hAnsiTheme="minorEastAsia" w:hint="eastAsia"/>
          <w:sz w:val="24"/>
          <w:szCs w:val="24"/>
        </w:rPr>
        <w:t>への参加の仲介や宿泊及び交通のあっせんのみを行う事業でないこと。</w:t>
      </w:r>
    </w:p>
    <w:p w14:paraId="68919F43" w14:textId="134F40E7" w:rsidR="007303A3" w:rsidRPr="007303A3" w:rsidRDefault="007303A3" w:rsidP="007303A3">
      <w:pPr>
        <w:pStyle w:val="af2"/>
        <w:numPr>
          <w:ilvl w:val="0"/>
          <w:numId w:val="1"/>
        </w:numPr>
        <w:ind w:leftChars="0" w:left="426" w:hanging="279"/>
        <w:jc w:val="left"/>
        <w:rPr>
          <w:rFonts w:asciiTheme="minorEastAsia" w:hAnsiTheme="minorEastAsia"/>
          <w:sz w:val="24"/>
          <w:szCs w:val="24"/>
        </w:rPr>
      </w:pPr>
      <w:r w:rsidRPr="007303A3">
        <w:rPr>
          <w:rFonts w:asciiTheme="minorEastAsia" w:hAnsiTheme="minorEastAsia" w:hint="eastAsia"/>
          <w:sz w:val="24"/>
          <w:szCs w:val="24"/>
        </w:rPr>
        <w:t>イベント等実施に際し、警察や道路管理者等の合意が必要な場合は、その合意を得て実施するイベント等であること。</w:t>
      </w:r>
    </w:p>
    <w:p w14:paraId="2E2BE9CA" w14:textId="3597B9B0" w:rsidR="008056DE" w:rsidRPr="0013198D" w:rsidRDefault="007303A3" w:rsidP="007303A3">
      <w:pPr>
        <w:pStyle w:val="af2"/>
        <w:numPr>
          <w:ilvl w:val="0"/>
          <w:numId w:val="1"/>
        </w:numPr>
        <w:ind w:leftChars="0" w:left="426" w:hanging="284"/>
        <w:jc w:val="left"/>
        <w:rPr>
          <w:rFonts w:asciiTheme="minorEastAsia" w:hAnsiTheme="minorEastAsia"/>
          <w:sz w:val="24"/>
          <w:szCs w:val="24"/>
        </w:rPr>
      </w:pPr>
      <w:r w:rsidRPr="007303A3">
        <w:rPr>
          <w:rFonts w:asciiTheme="minorEastAsia" w:hAnsiTheme="minorEastAsia" w:hint="eastAsia"/>
          <w:sz w:val="24"/>
          <w:szCs w:val="24"/>
        </w:rPr>
        <w:t>要綱第４に定める補助対象経費が一交付申請あたり300千円以上であること。</w:t>
      </w:r>
    </w:p>
    <w:p w14:paraId="65B4C5CB" w14:textId="77777777" w:rsidR="002055B1" w:rsidRPr="002055B1" w:rsidRDefault="002055B1" w:rsidP="002055B1">
      <w:pPr>
        <w:jc w:val="left"/>
        <w:rPr>
          <w:rFonts w:asciiTheme="minorEastAsia" w:hAnsiTheme="minorEastAsia"/>
          <w:sz w:val="24"/>
          <w:szCs w:val="24"/>
        </w:rPr>
      </w:pPr>
    </w:p>
    <w:p w14:paraId="6314EDA9" w14:textId="77777777" w:rsidR="00F50FE2" w:rsidRPr="00AC015E" w:rsidRDefault="00756ACA" w:rsidP="00AC015E">
      <w:pPr>
        <w:pStyle w:val="2"/>
        <w:rPr>
          <w:sz w:val="24"/>
        </w:rPr>
      </w:pPr>
      <w:bookmarkStart w:id="3" w:name="_Toc40285548"/>
      <w:r w:rsidRPr="00AC015E">
        <w:rPr>
          <w:rFonts w:hint="eastAsia"/>
          <w:sz w:val="24"/>
        </w:rPr>
        <w:t>２．</w:t>
      </w:r>
      <w:r w:rsidR="001731A1" w:rsidRPr="00AC015E">
        <w:rPr>
          <w:rFonts w:hint="eastAsia"/>
          <w:sz w:val="24"/>
        </w:rPr>
        <w:t>補助対象</w:t>
      </w:r>
      <w:bookmarkEnd w:id="3"/>
      <w:r w:rsidR="0013198D">
        <w:rPr>
          <w:rFonts w:hint="eastAsia"/>
          <w:sz w:val="24"/>
        </w:rPr>
        <w:t>者</w:t>
      </w:r>
    </w:p>
    <w:p w14:paraId="383F2CF9" w14:textId="10DBA1C4" w:rsidR="0013198D" w:rsidRDefault="0013198D" w:rsidP="003F11A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8811C9">
        <w:rPr>
          <w:rFonts w:asciiTheme="minorEastAsia" w:hAnsiTheme="minorEastAsia" w:hint="eastAsia"/>
          <w:sz w:val="24"/>
          <w:szCs w:val="24"/>
        </w:rPr>
        <w:t>以下の全ての要件に当てはまる</w:t>
      </w:r>
      <w:r w:rsidRPr="0013198D">
        <w:rPr>
          <w:rFonts w:asciiTheme="minorEastAsia" w:hAnsiTheme="minorEastAsia" w:hint="eastAsia"/>
          <w:sz w:val="24"/>
          <w:szCs w:val="24"/>
        </w:rPr>
        <w:t>民間事業者及びNPO法人その他の団体</w:t>
      </w:r>
      <w:r w:rsidR="00BD78A9">
        <w:rPr>
          <w:rFonts w:asciiTheme="minorEastAsia" w:hAnsiTheme="minorEastAsia" w:hint="eastAsia"/>
          <w:sz w:val="24"/>
          <w:szCs w:val="24"/>
        </w:rPr>
        <w:t>（以下「民間事業者等」という。）</w:t>
      </w:r>
      <w:r w:rsidRPr="008811C9">
        <w:rPr>
          <w:rFonts w:asciiTheme="minorEastAsia" w:hAnsiTheme="minorEastAsia" w:hint="eastAsia"/>
          <w:sz w:val="24"/>
          <w:szCs w:val="24"/>
        </w:rPr>
        <w:t>となります。</w:t>
      </w:r>
    </w:p>
    <w:p w14:paraId="6AAD1AFB" w14:textId="33F19E60" w:rsidR="00125492" w:rsidRDefault="00125492"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t>補助事業完了後も継続してイベント等を実施する意思</w:t>
      </w:r>
      <w:r w:rsidR="00BD78A9">
        <w:rPr>
          <w:rFonts w:asciiTheme="minorEastAsia" w:hAnsiTheme="minorEastAsia" w:hint="eastAsia"/>
          <w:sz w:val="24"/>
          <w:szCs w:val="24"/>
        </w:rPr>
        <w:t>及び</w:t>
      </w:r>
      <w:r w:rsidRPr="00125492">
        <w:rPr>
          <w:rFonts w:asciiTheme="minorEastAsia" w:hAnsiTheme="minorEastAsia" w:hint="eastAsia"/>
          <w:sz w:val="24"/>
          <w:szCs w:val="24"/>
        </w:rPr>
        <w:t>能力を有していると認められるもの</w:t>
      </w:r>
      <w:r>
        <w:rPr>
          <w:rFonts w:asciiTheme="minorEastAsia" w:hAnsiTheme="minorEastAsia" w:hint="eastAsia"/>
          <w:sz w:val="24"/>
          <w:szCs w:val="24"/>
        </w:rPr>
        <w:t>。</w:t>
      </w:r>
    </w:p>
    <w:p w14:paraId="0DF0F6D0" w14:textId="77777777" w:rsidR="00125492" w:rsidRDefault="0013198D"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t>代表者が明らかになっていること。</w:t>
      </w:r>
    </w:p>
    <w:p w14:paraId="7039450E" w14:textId="77777777" w:rsidR="00125492" w:rsidRDefault="0013198D"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lastRenderedPageBreak/>
        <w:t>団体固有の預金通帳を有することその他団体の財産管理が明確になっていること。</w:t>
      </w:r>
    </w:p>
    <w:p w14:paraId="601B0C77" w14:textId="77777777" w:rsidR="00125492" w:rsidRDefault="0013198D"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t>地方公共団体のみで構成された団体ではないこと。</w:t>
      </w:r>
    </w:p>
    <w:p w14:paraId="08BA1E1B" w14:textId="77777777" w:rsidR="00125492" w:rsidRDefault="0013198D"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t>政治団体又は宗教団体でないこと。</w:t>
      </w:r>
    </w:p>
    <w:p w14:paraId="6721A25C" w14:textId="56DEB79A" w:rsidR="0013198D" w:rsidRDefault="0013198D" w:rsidP="00125492">
      <w:pPr>
        <w:pStyle w:val="af2"/>
        <w:numPr>
          <w:ilvl w:val="0"/>
          <w:numId w:val="2"/>
        </w:numPr>
        <w:ind w:leftChars="0" w:hanging="308"/>
        <w:jc w:val="left"/>
        <w:rPr>
          <w:rFonts w:asciiTheme="minorEastAsia" w:hAnsiTheme="minorEastAsia"/>
          <w:sz w:val="24"/>
          <w:szCs w:val="24"/>
        </w:rPr>
      </w:pPr>
      <w:r w:rsidRPr="00125492">
        <w:rPr>
          <w:rFonts w:asciiTheme="minorEastAsia" w:hAnsiTheme="minorEastAsia" w:hint="eastAsia"/>
          <w:sz w:val="24"/>
          <w:szCs w:val="24"/>
        </w:rPr>
        <w:t>暴力団及びその関係者でないこと。</w:t>
      </w:r>
    </w:p>
    <w:p w14:paraId="3936852F" w14:textId="77777777" w:rsidR="00D607A9" w:rsidRPr="00125492" w:rsidRDefault="00D607A9" w:rsidP="00D607A9">
      <w:pPr>
        <w:pStyle w:val="af2"/>
        <w:ind w:leftChars="0" w:left="420"/>
        <w:jc w:val="left"/>
        <w:rPr>
          <w:rFonts w:asciiTheme="minorEastAsia" w:hAnsiTheme="minorEastAsia"/>
          <w:sz w:val="24"/>
          <w:szCs w:val="24"/>
        </w:rPr>
      </w:pPr>
    </w:p>
    <w:p w14:paraId="4429D9EA" w14:textId="274921DD" w:rsidR="00E077DF" w:rsidRPr="008879E2" w:rsidRDefault="00E077DF" w:rsidP="00E077DF">
      <w:pPr>
        <w:pStyle w:val="2"/>
        <w:rPr>
          <w:sz w:val="24"/>
        </w:rPr>
      </w:pPr>
      <w:bookmarkStart w:id="4" w:name="_Toc40285551"/>
      <w:r w:rsidRPr="008879E2">
        <w:rPr>
          <w:rFonts w:hint="eastAsia"/>
          <w:sz w:val="24"/>
        </w:rPr>
        <w:t>３</w:t>
      </w:r>
      <w:r w:rsidRPr="008879E2">
        <w:rPr>
          <w:sz w:val="24"/>
        </w:rPr>
        <w:t>．補助金の</w:t>
      </w:r>
      <w:bookmarkEnd w:id="4"/>
      <w:r w:rsidRPr="008879E2">
        <w:rPr>
          <w:rFonts w:hint="eastAsia"/>
          <w:sz w:val="24"/>
        </w:rPr>
        <w:t>額</w:t>
      </w:r>
    </w:p>
    <w:p w14:paraId="69AF5603" w14:textId="392ADE09" w:rsidR="00E077DF" w:rsidRPr="008879E2" w:rsidRDefault="00BD78A9" w:rsidP="008879E2">
      <w:pPr>
        <w:ind w:firstLineChars="200" w:firstLine="480"/>
        <w:rPr>
          <w:sz w:val="24"/>
          <w:szCs w:val="24"/>
        </w:rPr>
      </w:pPr>
      <w:r>
        <w:rPr>
          <w:rFonts w:hint="eastAsia"/>
          <w:sz w:val="24"/>
          <w:szCs w:val="24"/>
        </w:rPr>
        <w:t>補助金の補助率及び</w:t>
      </w:r>
      <w:r w:rsidR="00E077DF" w:rsidRPr="008879E2">
        <w:rPr>
          <w:rFonts w:hint="eastAsia"/>
          <w:sz w:val="24"/>
          <w:szCs w:val="24"/>
        </w:rPr>
        <w:t>補助限度額は、以下に定めるとおりとなります。</w:t>
      </w:r>
    </w:p>
    <w:p w14:paraId="06838E4E" w14:textId="1A2EE683" w:rsidR="00E077DF" w:rsidRPr="008879E2" w:rsidRDefault="00BD78A9" w:rsidP="008879E2">
      <w:pPr>
        <w:ind w:leftChars="100" w:left="210" w:firstLineChars="100" w:firstLine="240"/>
      </w:pPr>
      <w:r>
        <w:rPr>
          <w:rFonts w:hint="eastAsia"/>
          <w:sz w:val="24"/>
          <w:szCs w:val="24"/>
        </w:rPr>
        <w:t>なお、補助金申請できるのは一</w:t>
      </w:r>
      <w:r w:rsidR="00E077DF" w:rsidRPr="008879E2">
        <w:rPr>
          <w:rFonts w:hint="eastAsia"/>
          <w:sz w:val="24"/>
          <w:szCs w:val="24"/>
        </w:rPr>
        <w:t>民間事業者等につき最長２年（連続した２年）となります。</w:t>
      </w:r>
    </w:p>
    <w:p w14:paraId="7FF6F84F" w14:textId="77777777" w:rsidR="00E077DF" w:rsidRPr="003F11A7" w:rsidRDefault="00E077DF" w:rsidP="00E077DF">
      <w:pPr>
        <w:rPr>
          <w:highlight w:val="yellow"/>
        </w:rPr>
      </w:pPr>
    </w:p>
    <w:tbl>
      <w:tblPr>
        <w:tblW w:w="9114" w:type="dxa"/>
        <w:tblInd w:w="225" w:type="dxa"/>
        <w:tblCellMar>
          <w:left w:w="99" w:type="dxa"/>
          <w:right w:w="99" w:type="dxa"/>
        </w:tblCellMar>
        <w:tblLook w:val="04A0" w:firstRow="1" w:lastRow="0" w:firstColumn="1" w:lastColumn="0" w:noHBand="0" w:noVBand="1"/>
      </w:tblPr>
      <w:tblGrid>
        <w:gridCol w:w="1754"/>
        <w:gridCol w:w="3680"/>
        <w:gridCol w:w="3680"/>
      </w:tblGrid>
      <w:tr w:rsidR="00E077DF" w:rsidRPr="008879E2" w14:paraId="7174F20F" w14:textId="77777777" w:rsidTr="00E077DF">
        <w:trPr>
          <w:trHeight w:val="418"/>
        </w:trPr>
        <w:tc>
          <w:tcPr>
            <w:tcW w:w="1754" w:type="dxa"/>
            <w:tcBorders>
              <w:top w:val="nil"/>
              <w:left w:val="nil"/>
              <w:bottom w:val="nil"/>
              <w:right w:val="nil"/>
            </w:tcBorders>
            <w:shd w:val="clear" w:color="auto" w:fill="auto"/>
            <w:noWrap/>
            <w:vAlign w:val="bottom"/>
            <w:hideMark/>
          </w:tcPr>
          <w:p w14:paraId="40A0F4D2" w14:textId="77777777" w:rsidR="00E077DF" w:rsidRPr="008879E2" w:rsidRDefault="00E077DF" w:rsidP="00E077DF">
            <w:pPr>
              <w:widowControl/>
              <w:jc w:val="left"/>
              <w:rPr>
                <w:rFonts w:hAnsi="ＭＳ Ｐゴシック" w:cs="ＭＳ Ｐゴシック"/>
                <w:sz w:val="24"/>
                <w:szCs w:val="24"/>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CFB85"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hint="eastAsia"/>
                <w:sz w:val="24"/>
                <w:szCs w:val="24"/>
              </w:rPr>
              <w:t>補助金申請１年目</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14:paraId="2DAA185A"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hint="eastAsia"/>
                <w:sz w:val="24"/>
                <w:szCs w:val="24"/>
              </w:rPr>
              <w:t>補助金申請２年目</w:t>
            </w:r>
          </w:p>
        </w:tc>
      </w:tr>
      <w:tr w:rsidR="00E077DF" w:rsidRPr="008879E2" w14:paraId="4D2B6F1C" w14:textId="77777777" w:rsidTr="00E077DF">
        <w:trPr>
          <w:trHeight w:val="375"/>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2096"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t>補助率</w:t>
            </w:r>
          </w:p>
        </w:tc>
        <w:tc>
          <w:tcPr>
            <w:tcW w:w="3680" w:type="dxa"/>
            <w:tcBorders>
              <w:top w:val="nil"/>
              <w:left w:val="nil"/>
              <w:bottom w:val="single" w:sz="4" w:space="0" w:color="auto"/>
              <w:right w:val="single" w:sz="4" w:space="0" w:color="auto"/>
            </w:tcBorders>
            <w:shd w:val="clear" w:color="auto" w:fill="auto"/>
            <w:noWrap/>
            <w:vAlign w:val="bottom"/>
            <w:hideMark/>
          </w:tcPr>
          <w:p w14:paraId="2B29ED24"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hint="eastAsia"/>
                <w:sz w:val="24"/>
                <w:szCs w:val="24"/>
              </w:rPr>
              <w:t>補助対象経費の</w:t>
            </w:r>
            <w:r w:rsidRPr="008879E2">
              <w:rPr>
                <w:rFonts w:hAnsi="ＭＳ Ｐゴシック" w:cs="ＭＳ Ｐゴシック"/>
                <w:sz w:val="24"/>
                <w:szCs w:val="24"/>
              </w:rPr>
              <w:t>1/3</w:t>
            </w:r>
            <w:r w:rsidRPr="008879E2">
              <w:rPr>
                <w:rFonts w:hAnsi="ＭＳ Ｐゴシック" w:cs="ＭＳ Ｐゴシック"/>
                <w:sz w:val="24"/>
                <w:szCs w:val="24"/>
              </w:rPr>
              <w:t>以内</w:t>
            </w:r>
          </w:p>
        </w:tc>
        <w:tc>
          <w:tcPr>
            <w:tcW w:w="3680" w:type="dxa"/>
            <w:tcBorders>
              <w:top w:val="nil"/>
              <w:left w:val="nil"/>
              <w:bottom w:val="single" w:sz="4" w:space="0" w:color="auto"/>
              <w:right w:val="single" w:sz="4" w:space="0" w:color="auto"/>
            </w:tcBorders>
            <w:shd w:val="clear" w:color="auto" w:fill="auto"/>
            <w:noWrap/>
            <w:vAlign w:val="bottom"/>
            <w:hideMark/>
          </w:tcPr>
          <w:p w14:paraId="027B3EF8"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hint="eastAsia"/>
                <w:sz w:val="24"/>
                <w:szCs w:val="24"/>
              </w:rPr>
              <w:t>補助対象経費の</w:t>
            </w:r>
            <w:r w:rsidRPr="008879E2">
              <w:rPr>
                <w:rFonts w:hAnsi="ＭＳ Ｐゴシック" w:cs="ＭＳ Ｐゴシック"/>
                <w:sz w:val="24"/>
                <w:szCs w:val="24"/>
              </w:rPr>
              <w:t>1/4</w:t>
            </w:r>
            <w:r w:rsidRPr="008879E2">
              <w:rPr>
                <w:rFonts w:hAnsi="ＭＳ Ｐゴシック" w:cs="ＭＳ Ｐゴシック"/>
                <w:sz w:val="24"/>
                <w:szCs w:val="24"/>
              </w:rPr>
              <w:t>以内</w:t>
            </w:r>
          </w:p>
        </w:tc>
      </w:tr>
      <w:tr w:rsidR="00E077DF" w:rsidRPr="008879E2" w14:paraId="689550D8" w14:textId="77777777" w:rsidTr="00E077DF">
        <w:trPr>
          <w:trHeight w:val="4836"/>
        </w:trPr>
        <w:tc>
          <w:tcPr>
            <w:tcW w:w="1754" w:type="dxa"/>
            <w:tcBorders>
              <w:top w:val="nil"/>
              <w:left w:val="single" w:sz="4" w:space="0" w:color="auto"/>
              <w:bottom w:val="single" w:sz="4" w:space="0" w:color="auto"/>
              <w:right w:val="single" w:sz="4" w:space="0" w:color="auto"/>
            </w:tcBorders>
            <w:shd w:val="clear" w:color="auto" w:fill="auto"/>
            <w:noWrap/>
            <w:hideMark/>
          </w:tcPr>
          <w:p w14:paraId="165255CD" w14:textId="7777777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t>補助限度額</w:t>
            </w:r>
          </w:p>
        </w:tc>
        <w:tc>
          <w:tcPr>
            <w:tcW w:w="3680" w:type="dxa"/>
            <w:tcBorders>
              <w:top w:val="nil"/>
              <w:left w:val="nil"/>
              <w:bottom w:val="single" w:sz="4" w:space="0" w:color="auto"/>
              <w:right w:val="nil"/>
            </w:tcBorders>
            <w:shd w:val="clear" w:color="auto" w:fill="auto"/>
            <w:hideMark/>
          </w:tcPr>
          <w:p w14:paraId="6FB24EAB" w14:textId="2D4D9178"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t>次の</w:t>
            </w:r>
            <w:r w:rsidR="009F0352">
              <w:rPr>
                <w:rFonts w:hAnsi="ＭＳ Ｐゴシック" w:cs="ＭＳ Ｐゴシック" w:hint="eastAsia"/>
                <w:sz w:val="24"/>
                <w:szCs w:val="24"/>
              </w:rPr>
              <w:t>（１）～（４</w:t>
            </w:r>
            <w:r w:rsidRPr="008879E2">
              <w:rPr>
                <w:rFonts w:hAnsi="ＭＳ Ｐゴシック" w:cs="ＭＳ Ｐゴシック" w:hint="eastAsia"/>
                <w:sz w:val="24"/>
                <w:szCs w:val="24"/>
              </w:rPr>
              <w:t>）から</w:t>
            </w:r>
            <w:r w:rsidRPr="008879E2">
              <w:rPr>
                <w:rFonts w:hAnsi="ＭＳ Ｐゴシック" w:cs="ＭＳ Ｐゴシック"/>
                <w:sz w:val="24"/>
                <w:szCs w:val="24"/>
              </w:rPr>
              <w:t>算出された額を各々比較して、最も少ない額</w:t>
            </w:r>
            <w:r w:rsidRPr="008879E2">
              <w:rPr>
                <w:rFonts w:hAnsi="ＭＳ Ｐゴシック" w:cs="ＭＳ Ｐゴシック" w:hint="eastAsia"/>
                <w:sz w:val="24"/>
                <w:szCs w:val="24"/>
              </w:rPr>
              <w:t>が補助限度額</w:t>
            </w:r>
            <w:r w:rsidRPr="008879E2">
              <w:rPr>
                <w:rFonts w:hAnsi="ＭＳ Ｐゴシック" w:cs="ＭＳ Ｐゴシック"/>
                <w:sz w:val="24"/>
                <w:szCs w:val="24"/>
              </w:rPr>
              <w:t>と</w:t>
            </w:r>
            <w:r w:rsidRPr="008879E2">
              <w:rPr>
                <w:rFonts w:hAnsi="ＭＳ Ｐゴシック" w:cs="ＭＳ Ｐゴシック" w:hint="eastAsia"/>
                <w:sz w:val="24"/>
                <w:szCs w:val="24"/>
              </w:rPr>
              <w:t>なります</w:t>
            </w:r>
            <w:r w:rsidRPr="008879E2">
              <w:rPr>
                <w:rFonts w:hAnsi="ＭＳ Ｐゴシック" w:cs="ＭＳ Ｐゴシック"/>
                <w:sz w:val="24"/>
                <w:szCs w:val="24"/>
              </w:rPr>
              <w:t>。</w:t>
            </w:r>
          </w:p>
          <w:p w14:paraId="67F35C6A" w14:textId="77777777" w:rsidR="009F0352" w:rsidRDefault="009F0352" w:rsidP="00E077DF">
            <w:pPr>
              <w:widowControl/>
              <w:jc w:val="left"/>
              <w:rPr>
                <w:rFonts w:hAnsi="ＭＳ Ｐゴシック" w:cs="ＭＳ Ｐゴシック"/>
                <w:sz w:val="24"/>
                <w:szCs w:val="24"/>
              </w:rPr>
            </w:pPr>
          </w:p>
          <w:p w14:paraId="56E8D149" w14:textId="77777777" w:rsidR="009F0352" w:rsidRDefault="009F0352" w:rsidP="00E077DF">
            <w:pPr>
              <w:widowControl/>
              <w:jc w:val="left"/>
              <w:rPr>
                <w:rFonts w:hAnsi="ＭＳ Ｐゴシック" w:cs="ＭＳ Ｐゴシック"/>
                <w:sz w:val="24"/>
                <w:szCs w:val="24"/>
              </w:rPr>
            </w:pPr>
            <w:r w:rsidRPr="009F0352">
              <w:rPr>
                <w:rFonts w:hAnsi="ＭＳ Ｐゴシック" w:cs="ＭＳ Ｐゴシック" w:hint="eastAsia"/>
                <w:sz w:val="24"/>
                <w:szCs w:val="24"/>
              </w:rPr>
              <w:t>（１）補助対象経費に</w:t>
            </w:r>
            <w:r w:rsidRPr="009F0352">
              <w:rPr>
                <w:rFonts w:hAnsi="ＭＳ Ｐゴシック" w:cs="ＭＳ Ｐゴシック" w:hint="eastAsia"/>
                <w:sz w:val="24"/>
                <w:szCs w:val="24"/>
              </w:rPr>
              <w:t>1/3</w:t>
            </w:r>
            <w:r w:rsidRPr="009F0352">
              <w:rPr>
                <w:rFonts w:hAnsi="ＭＳ Ｐゴシック" w:cs="ＭＳ Ｐゴシック" w:hint="eastAsia"/>
                <w:sz w:val="24"/>
                <w:szCs w:val="24"/>
              </w:rPr>
              <w:t>を乗じて得た額</w:t>
            </w:r>
          </w:p>
          <w:p w14:paraId="2680F4FA" w14:textId="0D0832E0"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br/>
            </w:r>
            <w:r w:rsidRPr="008879E2">
              <w:rPr>
                <w:rFonts w:hAnsi="ＭＳ Ｐゴシック" w:cs="ＭＳ Ｐゴシック"/>
                <w:sz w:val="24"/>
                <w:szCs w:val="24"/>
              </w:rPr>
              <w:t>（</w:t>
            </w:r>
            <w:r w:rsidR="009F0352">
              <w:rPr>
                <w:rFonts w:hAnsi="ＭＳ Ｐゴシック" w:cs="ＭＳ Ｐゴシック" w:hint="eastAsia"/>
                <w:sz w:val="24"/>
                <w:szCs w:val="24"/>
              </w:rPr>
              <w:t>２</w:t>
            </w:r>
            <w:r w:rsidRPr="008879E2">
              <w:rPr>
                <w:rFonts w:hAnsi="ＭＳ Ｐゴシック" w:cs="ＭＳ Ｐゴシック"/>
                <w:sz w:val="24"/>
                <w:szCs w:val="24"/>
              </w:rPr>
              <w:t>）イベント等参加者数に</w:t>
            </w:r>
            <w:r w:rsidRPr="008879E2">
              <w:rPr>
                <w:rFonts w:hAnsi="ＭＳ Ｐゴシック" w:cs="ＭＳ Ｐゴシック"/>
                <w:sz w:val="24"/>
                <w:szCs w:val="24"/>
              </w:rPr>
              <w:t>4</w:t>
            </w:r>
            <w:r w:rsidRPr="008879E2">
              <w:rPr>
                <w:rFonts w:hAnsi="ＭＳ Ｐゴシック" w:cs="ＭＳ Ｐゴシック"/>
                <w:sz w:val="24"/>
                <w:szCs w:val="24"/>
              </w:rPr>
              <w:t>千円を乗じて得た額</w:t>
            </w:r>
            <w:r w:rsidRPr="008879E2">
              <w:rPr>
                <w:rFonts w:hAnsi="ＭＳ Ｐゴシック" w:cs="ＭＳ Ｐゴシック"/>
                <w:sz w:val="24"/>
                <w:szCs w:val="24"/>
              </w:rPr>
              <w:br/>
            </w:r>
          </w:p>
          <w:p w14:paraId="3C42E23A" w14:textId="2A01CF59" w:rsidR="00E077DF" w:rsidRPr="008879E2" w:rsidRDefault="009F0352" w:rsidP="00E077DF">
            <w:pPr>
              <w:widowControl/>
              <w:jc w:val="left"/>
              <w:rPr>
                <w:rFonts w:hAnsi="ＭＳ Ｐゴシック" w:cs="ＭＳ Ｐゴシック"/>
                <w:sz w:val="24"/>
                <w:szCs w:val="24"/>
              </w:rPr>
            </w:pPr>
            <w:r>
              <w:rPr>
                <w:rFonts w:hAnsi="ＭＳ Ｐゴシック" w:cs="ＭＳ Ｐゴシック"/>
                <w:sz w:val="24"/>
                <w:szCs w:val="24"/>
              </w:rPr>
              <w:t>（</w:t>
            </w:r>
            <w:r>
              <w:rPr>
                <w:rFonts w:hAnsi="ＭＳ Ｐゴシック" w:cs="ＭＳ Ｐゴシック" w:hint="eastAsia"/>
                <w:sz w:val="24"/>
                <w:szCs w:val="24"/>
              </w:rPr>
              <w:t>３</w:t>
            </w:r>
            <w:r w:rsidR="0011110B">
              <w:rPr>
                <w:rFonts w:hAnsi="ＭＳ Ｐゴシック" w:cs="ＭＳ Ｐゴシック"/>
                <w:sz w:val="24"/>
                <w:szCs w:val="24"/>
              </w:rPr>
              <w:t>）</w:t>
            </w:r>
            <w:r w:rsidR="0011110B">
              <w:rPr>
                <w:rFonts w:hAnsi="ＭＳ Ｐゴシック" w:cs="ＭＳ Ｐゴシック" w:hint="eastAsia"/>
                <w:sz w:val="24"/>
                <w:szCs w:val="24"/>
              </w:rPr>
              <w:t>総事業</w:t>
            </w:r>
            <w:r w:rsidR="00E077DF" w:rsidRPr="008879E2">
              <w:rPr>
                <w:rFonts w:hAnsi="ＭＳ Ｐゴシック" w:cs="ＭＳ Ｐゴシック"/>
                <w:sz w:val="24"/>
                <w:szCs w:val="24"/>
              </w:rPr>
              <w:t>費から当該補助事業に係る参加料等、物品等販売収入、寄附金、助成金その他の収入の額を減じて得た額</w:t>
            </w:r>
            <w:r w:rsidR="00E077DF" w:rsidRPr="008879E2">
              <w:rPr>
                <w:rFonts w:hAnsi="ＭＳ Ｐゴシック" w:cs="ＭＳ Ｐゴシック"/>
                <w:sz w:val="24"/>
                <w:szCs w:val="24"/>
              </w:rPr>
              <w:br/>
            </w:r>
          </w:p>
          <w:p w14:paraId="6CEDA8E1" w14:textId="1EA0D344" w:rsidR="00E077DF" w:rsidRPr="008879E2" w:rsidRDefault="009F0352" w:rsidP="00E077DF">
            <w:pPr>
              <w:widowControl/>
              <w:jc w:val="left"/>
              <w:rPr>
                <w:rFonts w:hAnsi="ＭＳ Ｐゴシック" w:cs="ＭＳ Ｐゴシック"/>
                <w:sz w:val="24"/>
                <w:szCs w:val="24"/>
              </w:rPr>
            </w:pPr>
            <w:r>
              <w:rPr>
                <w:rFonts w:hAnsi="ＭＳ Ｐゴシック" w:cs="ＭＳ Ｐゴシック"/>
                <w:sz w:val="24"/>
                <w:szCs w:val="24"/>
              </w:rPr>
              <w:t>（</w:t>
            </w:r>
            <w:r>
              <w:rPr>
                <w:rFonts w:hAnsi="ＭＳ Ｐゴシック" w:cs="ＭＳ Ｐゴシック" w:hint="eastAsia"/>
                <w:sz w:val="24"/>
                <w:szCs w:val="24"/>
              </w:rPr>
              <w:t>４</w:t>
            </w:r>
            <w:r w:rsidR="00E077DF" w:rsidRPr="008879E2">
              <w:rPr>
                <w:rFonts w:hAnsi="ＭＳ Ｐゴシック" w:cs="ＭＳ Ｐゴシック"/>
                <w:sz w:val="24"/>
                <w:szCs w:val="24"/>
              </w:rPr>
              <w:t>）</w:t>
            </w:r>
            <w:r w:rsidR="00294473">
              <w:rPr>
                <w:rFonts w:hAnsi="ＭＳ Ｐゴシック" w:cs="ＭＳ Ｐゴシック" w:hint="eastAsia"/>
                <w:sz w:val="24"/>
                <w:szCs w:val="24"/>
              </w:rPr>
              <w:t>年度内の補助金申請額合計が</w:t>
            </w:r>
            <w:r w:rsidR="00E077DF" w:rsidRPr="008879E2">
              <w:rPr>
                <w:rFonts w:hAnsi="ＭＳ Ｐゴシック" w:cs="ＭＳ Ｐゴシック"/>
                <w:sz w:val="24"/>
                <w:szCs w:val="24"/>
              </w:rPr>
              <w:t>1,200</w:t>
            </w:r>
            <w:r w:rsidR="00E077DF" w:rsidRPr="008879E2">
              <w:rPr>
                <w:rFonts w:hAnsi="ＭＳ Ｐゴシック" w:cs="ＭＳ Ｐゴシック"/>
                <w:sz w:val="24"/>
                <w:szCs w:val="24"/>
              </w:rPr>
              <w:t>千円。ただし、</w:t>
            </w:r>
            <w:r w:rsidR="00E077DF" w:rsidRPr="008879E2">
              <w:rPr>
                <w:rFonts w:hAnsi="ＭＳ Ｐゴシック" w:cs="ＭＳ Ｐゴシック" w:hint="eastAsia"/>
                <w:sz w:val="24"/>
                <w:szCs w:val="24"/>
              </w:rPr>
              <w:t>県に採択された</w:t>
            </w:r>
            <w:r w:rsidR="00E077DF" w:rsidRPr="008879E2">
              <w:rPr>
                <w:rFonts w:hAnsi="ＭＳ Ｐゴシック" w:cs="ＭＳ Ｐゴシック" w:hint="eastAsia"/>
                <w:sz w:val="24"/>
                <w:szCs w:val="24"/>
              </w:rPr>
              <w:t>500</w:t>
            </w:r>
            <w:r w:rsidR="00E077DF" w:rsidRPr="008879E2">
              <w:rPr>
                <w:rFonts w:hAnsi="ＭＳ Ｐゴシック" w:cs="ＭＳ Ｐゴシック" w:hint="eastAsia"/>
                <w:sz w:val="24"/>
                <w:szCs w:val="24"/>
              </w:rPr>
              <w:t>人以上のイベントを実施する申請者</w:t>
            </w:r>
            <w:r w:rsidR="00E077DF" w:rsidRPr="008879E2">
              <w:rPr>
                <w:rFonts w:hAnsi="ＭＳ Ｐゴシック" w:cs="ＭＳ Ｐゴシック"/>
                <w:sz w:val="24"/>
                <w:szCs w:val="24"/>
              </w:rPr>
              <w:t>にあっては</w:t>
            </w:r>
            <w:r w:rsidR="00E077DF" w:rsidRPr="008879E2">
              <w:rPr>
                <w:rFonts w:hAnsi="ＭＳ Ｐゴシック" w:cs="ＭＳ Ｐゴシック"/>
                <w:sz w:val="24"/>
                <w:szCs w:val="24"/>
              </w:rPr>
              <w:t>4,000</w:t>
            </w:r>
            <w:r w:rsidR="00E077DF" w:rsidRPr="008879E2">
              <w:rPr>
                <w:rFonts w:hAnsi="ＭＳ Ｐゴシック" w:cs="ＭＳ Ｐゴシック"/>
                <w:sz w:val="24"/>
                <w:szCs w:val="24"/>
              </w:rPr>
              <w:t>千円。</w:t>
            </w:r>
          </w:p>
        </w:tc>
        <w:tc>
          <w:tcPr>
            <w:tcW w:w="3680" w:type="dxa"/>
            <w:tcBorders>
              <w:top w:val="nil"/>
              <w:left w:val="single" w:sz="4" w:space="0" w:color="auto"/>
              <w:bottom w:val="single" w:sz="4" w:space="0" w:color="auto"/>
              <w:right w:val="single" w:sz="4" w:space="0" w:color="auto"/>
            </w:tcBorders>
            <w:shd w:val="clear" w:color="auto" w:fill="auto"/>
            <w:hideMark/>
          </w:tcPr>
          <w:p w14:paraId="7474A976" w14:textId="761D5427"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t>次の</w:t>
            </w:r>
            <w:r w:rsidR="009F0352">
              <w:rPr>
                <w:rFonts w:hAnsi="ＭＳ Ｐゴシック" w:cs="ＭＳ Ｐゴシック" w:hint="eastAsia"/>
                <w:sz w:val="24"/>
                <w:szCs w:val="24"/>
              </w:rPr>
              <w:t>（１）～（４</w:t>
            </w:r>
            <w:r w:rsidRPr="008879E2">
              <w:rPr>
                <w:rFonts w:hAnsi="ＭＳ Ｐゴシック" w:cs="ＭＳ Ｐゴシック" w:hint="eastAsia"/>
                <w:sz w:val="24"/>
                <w:szCs w:val="24"/>
              </w:rPr>
              <w:t>）から</w:t>
            </w:r>
            <w:r w:rsidRPr="008879E2">
              <w:rPr>
                <w:rFonts w:hAnsi="ＭＳ Ｐゴシック" w:cs="ＭＳ Ｐゴシック"/>
                <w:sz w:val="24"/>
                <w:szCs w:val="24"/>
              </w:rPr>
              <w:t>算出された額を各々比較して、最も少ない額</w:t>
            </w:r>
            <w:r w:rsidRPr="008879E2">
              <w:rPr>
                <w:rFonts w:hAnsi="ＭＳ Ｐゴシック" w:cs="ＭＳ Ｐゴシック" w:hint="eastAsia"/>
                <w:sz w:val="24"/>
                <w:szCs w:val="24"/>
              </w:rPr>
              <w:t>が補助限度額となります</w:t>
            </w:r>
            <w:r w:rsidRPr="008879E2">
              <w:rPr>
                <w:rFonts w:hAnsi="ＭＳ Ｐゴシック" w:cs="ＭＳ Ｐゴシック"/>
                <w:sz w:val="24"/>
                <w:szCs w:val="24"/>
              </w:rPr>
              <w:t>。</w:t>
            </w:r>
          </w:p>
          <w:p w14:paraId="45D6BE42" w14:textId="77777777" w:rsidR="009F0352" w:rsidRDefault="009F0352" w:rsidP="00E077DF">
            <w:pPr>
              <w:widowControl/>
              <w:jc w:val="left"/>
              <w:rPr>
                <w:rFonts w:hAnsi="ＭＳ Ｐゴシック" w:cs="ＭＳ Ｐゴシック"/>
                <w:sz w:val="24"/>
                <w:szCs w:val="24"/>
              </w:rPr>
            </w:pPr>
          </w:p>
          <w:p w14:paraId="6FCF4CCA" w14:textId="77777777" w:rsidR="009F0352" w:rsidRDefault="009F0352" w:rsidP="00E077DF">
            <w:pPr>
              <w:widowControl/>
              <w:jc w:val="left"/>
              <w:rPr>
                <w:rFonts w:hAnsi="ＭＳ Ｐゴシック" w:cs="ＭＳ Ｐゴシック"/>
                <w:sz w:val="24"/>
                <w:szCs w:val="24"/>
              </w:rPr>
            </w:pPr>
            <w:r w:rsidRPr="009F0352">
              <w:rPr>
                <w:rFonts w:hAnsi="ＭＳ Ｐゴシック" w:cs="ＭＳ Ｐゴシック" w:hint="eastAsia"/>
                <w:sz w:val="24"/>
                <w:szCs w:val="24"/>
              </w:rPr>
              <w:t>（１）補助対象経費に</w:t>
            </w:r>
            <w:r w:rsidRPr="009F0352">
              <w:rPr>
                <w:rFonts w:hAnsi="ＭＳ Ｐゴシック" w:cs="ＭＳ Ｐゴシック" w:hint="eastAsia"/>
                <w:sz w:val="24"/>
                <w:szCs w:val="24"/>
              </w:rPr>
              <w:t>1/4</w:t>
            </w:r>
            <w:r w:rsidRPr="009F0352">
              <w:rPr>
                <w:rFonts w:hAnsi="ＭＳ Ｐゴシック" w:cs="ＭＳ Ｐゴシック" w:hint="eastAsia"/>
                <w:sz w:val="24"/>
                <w:szCs w:val="24"/>
              </w:rPr>
              <w:t>を乗じて得た額</w:t>
            </w:r>
          </w:p>
          <w:p w14:paraId="3A95F919" w14:textId="605E2B76"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br/>
            </w:r>
            <w:r w:rsidRPr="008879E2">
              <w:rPr>
                <w:rFonts w:hAnsi="ＭＳ Ｐゴシック" w:cs="ＭＳ Ｐゴシック"/>
                <w:sz w:val="24"/>
                <w:szCs w:val="24"/>
              </w:rPr>
              <w:t>（</w:t>
            </w:r>
            <w:r w:rsidR="009F0352">
              <w:rPr>
                <w:rFonts w:hAnsi="ＭＳ Ｐゴシック" w:cs="ＭＳ Ｐゴシック" w:hint="eastAsia"/>
                <w:sz w:val="24"/>
                <w:szCs w:val="24"/>
              </w:rPr>
              <w:t>２</w:t>
            </w:r>
            <w:r w:rsidRPr="008879E2">
              <w:rPr>
                <w:rFonts w:hAnsi="ＭＳ Ｐゴシック" w:cs="ＭＳ Ｐゴシック"/>
                <w:sz w:val="24"/>
                <w:szCs w:val="24"/>
              </w:rPr>
              <w:t>）イベント等参加者数に</w:t>
            </w:r>
            <w:r w:rsidRPr="008879E2">
              <w:rPr>
                <w:rFonts w:hAnsi="ＭＳ Ｐゴシック" w:cs="ＭＳ Ｐゴシック"/>
                <w:sz w:val="24"/>
                <w:szCs w:val="24"/>
              </w:rPr>
              <w:t>3</w:t>
            </w:r>
            <w:r w:rsidRPr="008879E2">
              <w:rPr>
                <w:rFonts w:hAnsi="ＭＳ Ｐゴシック" w:cs="ＭＳ Ｐゴシック"/>
                <w:sz w:val="24"/>
                <w:szCs w:val="24"/>
              </w:rPr>
              <w:t>千円を乗じて得た額</w:t>
            </w:r>
          </w:p>
          <w:p w14:paraId="2681F6D8" w14:textId="370A802C"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br/>
            </w:r>
            <w:r w:rsidR="009F0352">
              <w:rPr>
                <w:rFonts w:hAnsi="ＭＳ Ｐゴシック" w:cs="ＭＳ Ｐゴシック"/>
                <w:sz w:val="24"/>
                <w:szCs w:val="24"/>
              </w:rPr>
              <w:t>（</w:t>
            </w:r>
            <w:r w:rsidR="009F0352">
              <w:rPr>
                <w:rFonts w:hAnsi="ＭＳ Ｐゴシック" w:cs="ＭＳ Ｐゴシック" w:hint="eastAsia"/>
                <w:sz w:val="24"/>
                <w:szCs w:val="24"/>
              </w:rPr>
              <w:t>３</w:t>
            </w:r>
            <w:r w:rsidR="0011110B">
              <w:rPr>
                <w:rFonts w:hAnsi="ＭＳ Ｐゴシック" w:cs="ＭＳ Ｐゴシック"/>
                <w:sz w:val="24"/>
                <w:szCs w:val="24"/>
              </w:rPr>
              <w:t>）</w:t>
            </w:r>
            <w:r w:rsidR="0011110B">
              <w:rPr>
                <w:rFonts w:hAnsi="ＭＳ Ｐゴシック" w:cs="ＭＳ Ｐゴシック" w:hint="eastAsia"/>
                <w:sz w:val="24"/>
                <w:szCs w:val="24"/>
              </w:rPr>
              <w:t>総事業</w:t>
            </w:r>
            <w:r w:rsidRPr="008879E2">
              <w:rPr>
                <w:rFonts w:hAnsi="ＭＳ Ｐゴシック" w:cs="ＭＳ Ｐゴシック"/>
                <w:sz w:val="24"/>
                <w:szCs w:val="24"/>
              </w:rPr>
              <w:t>費から当該補助事業に係る参加料等、物品等販売収入、寄附金、助成金その他の収入の額を減じて得た額</w:t>
            </w:r>
          </w:p>
          <w:p w14:paraId="62E7903D" w14:textId="3DD1905D" w:rsidR="00E077DF" w:rsidRPr="008879E2" w:rsidRDefault="00E077DF" w:rsidP="00E077DF">
            <w:pPr>
              <w:widowControl/>
              <w:jc w:val="left"/>
              <w:rPr>
                <w:rFonts w:hAnsi="ＭＳ Ｐゴシック" w:cs="ＭＳ Ｐゴシック"/>
                <w:sz w:val="24"/>
                <w:szCs w:val="24"/>
              </w:rPr>
            </w:pPr>
            <w:r w:rsidRPr="008879E2">
              <w:rPr>
                <w:rFonts w:hAnsi="ＭＳ Ｐゴシック" w:cs="ＭＳ Ｐゴシック"/>
                <w:sz w:val="24"/>
                <w:szCs w:val="24"/>
              </w:rPr>
              <w:br/>
            </w:r>
            <w:r w:rsidR="009F0352">
              <w:rPr>
                <w:rFonts w:hAnsi="ＭＳ Ｐゴシック" w:cs="ＭＳ Ｐゴシック"/>
                <w:sz w:val="24"/>
                <w:szCs w:val="24"/>
              </w:rPr>
              <w:t>（</w:t>
            </w:r>
            <w:r w:rsidR="009F0352">
              <w:rPr>
                <w:rFonts w:hAnsi="ＭＳ Ｐゴシック" w:cs="ＭＳ Ｐゴシック" w:hint="eastAsia"/>
                <w:sz w:val="24"/>
                <w:szCs w:val="24"/>
              </w:rPr>
              <w:t>４</w:t>
            </w:r>
            <w:r w:rsidRPr="008879E2">
              <w:rPr>
                <w:rFonts w:hAnsi="ＭＳ Ｐゴシック" w:cs="ＭＳ Ｐゴシック"/>
                <w:sz w:val="24"/>
                <w:szCs w:val="24"/>
              </w:rPr>
              <w:t>）</w:t>
            </w:r>
            <w:r w:rsidR="00294473">
              <w:rPr>
                <w:rFonts w:hAnsi="ＭＳ Ｐゴシック" w:cs="ＭＳ Ｐゴシック" w:hint="eastAsia"/>
                <w:sz w:val="24"/>
                <w:szCs w:val="24"/>
              </w:rPr>
              <w:t>年度内の補助金申請額合計が</w:t>
            </w:r>
            <w:r w:rsidRPr="008879E2">
              <w:rPr>
                <w:rFonts w:hAnsi="ＭＳ Ｐゴシック" w:cs="ＭＳ Ｐゴシック"/>
                <w:sz w:val="24"/>
                <w:szCs w:val="24"/>
              </w:rPr>
              <w:t>1,200</w:t>
            </w:r>
            <w:r w:rsidRPr="008879E2">
              <w:rPr>
                <w:rFonts w:hAnsi="ＭＳ Ｐゴシック" w:cs="ＭＳ Ｐゴシック"/>
                <w:sz w:val="24"/>
                <w:szCs w:val="24"/>
              </w:rPr>
              <w:t>千円。ただし、</w:t>
            </w:r>
            <w:r w:rsidRPr="008879E2">
              <w:rPr>
                <w:rFonts w:hAnsi="ＭＳ Ｐゴシック" w:cs="ＭＳ Ｐゴシック" w:hint="eastAsia"/>
                <w:sz w:val="24"/>
                <w:szCs w:val="24"/>
              </w:rPr>
              <w:t>県に採択された</w:t>
            </w:r>
            <w:r w:rsidRPr="008879E2">
              <w:rPr>
                <w:rFonts w:hAnsi="ＭＳ Ｐゴシック" w:cs="ＭＳ Ｐゴシック" w:hint="eastAsia"/>
                <w:sz w:val="24"/>
                <w:szCs w:val="24"/>
              </w:rPr>
              <w:t>500</w:t>
            </w:r>
            <w:r w:rsidRPr="008879E2">
              <w:rPr>
                <w:rFonts w:hAnsi="ＭＳ Ｐゴシック" w:cs="ＭＳ Ｐゴシック" w:hint="eastAsia"/>
                <w:sz w:val="24"/>
                <w:szCs w:val="24"/>
              </w:rPr>
              <w:t>人以上のイベントを実施する申請者</w:t>
            </w:r>
            <w:r w:rsidRPr="008879E2">
              <w:rPr>
                <w:rFonts w:hAnsi="ＭＳ Ｐゴシック" w:cs="ＭＳ Ｐゴシック"/>
                <w:sz w:val="24"/>
                <w:szCs w:val="24"/>
              </w:rPr>
              <w:t>にあっては</w:t>
            </w:r>
            <w:r w:rsidRPr="008879E2">
              <w:rPr>
                <w:rFonts w:hAnsi="ＭＳ Ｐゴシック" w:cs="ＭＳ Ｐゴシック"/>
                <w:sz w:val="24"/>
                <w:szCs w:val="24"/>
              </w:rPr>
              <w:t>4,000</w:t>
            </w:r>
            <w:r w:rsidRPr="008879E2">
              <w:rPr>
                <w:rFonts w:hAnsi="ＭＳ Ｐゴシック" w:cs="ＭＳ Ｐゴシック"/>
                <w:sz w:val="24"/>
                <w:szCs w:val="24"/>
              </w:rPr>
              <w:t>千円。</w:t>
            </w:r>
          </w:p>
        </w:tc>
      </w:tr>
    </w:tbl>
    <w:p w14:paraId="434B62C2" w14:textId="6A7A620A" w:rsidR="00E077DF" w:rsidRPr="008879E2" w:rsidRDefault="00E077DF" w:rsidP="00E077DF">
      <w:pPr>
        <w:ind w:leftChars="200" w:left="660" w:hangingChars="100" w:hanging="240"/>
        <w:jc w:val="left"/>
        <w:rPr>
          <w:rFonts w:asciiTheme="minorEastAsia" w:hAnsiTheme="minorEastAsia"/>
          <w:sz w:val="24"/>
          <w:szCs w:val="24"/>
        </w:rPr>
      </w:pPr>
      <w:r w:rsidRPr="008879E2">
        <w:rPr>
          <w:rFonts w:asciiTheme="minorEastAsia" w:hAnsiTheme="minorEastAsia" w:hint="eastAsia"/>
          <w:sz w:val="24"/>
          <w:szCs w:val="24"/>
        </w:rPr>
        <w:t>＊千円未満は切り捨てとなります。</w:t>
      </w:r>
    </w:p>
    <w:p w14:paraId="7410096C" w14:textId="25DFBDFB" w:rsidR="00E077DF" w:rsidRDefault="00E077DF" w:rsidP="00E077DF">
      <w:pPr>
        <w:ind w:leftChars="200" w:left="660" w:hangingChars="100" w:hanging="240"/>
        <w:jc w:val="left"/>
        <w:rPr>
          <w:rFonts w:asciiTheme="minorEastAsia" w:hAnsiTheme="minorEastAsia"/>
          <w:sz w:val="24"/>
          <w:szCs w:val="24"/>
          <w:highlight w:val="yellow"/>
        </w:rPr>
      </w:pPr>
    </w:p>
    <w:p w14:paraId="13881011" w14:textId="7B25B75B" w:rsidR="00E077DF" w:rsidRDefault="00E077DF" w:rsidP="00E077DF">
      <w:pPr>
        <w:ind w:leftChars="200" w:left="660" w:hangingChars="100" w:hanging="240"/>
        <w:jc w:val="left"/>
        <w:rPr>
          <w:rFonts w:asciiTheme="minorEastAsia" w:hAnsiTheme="minorEastAsia"/>
          <w:sz w:val="24"/>
          <w:szCs w:val="24"/>
          <w:highlight w:val="yellow"/>
        </w:rPr>
      </w:pPr>
    </w:p>
    <w:p w14:paraId="70F8095A" w14:textId="3013323F" w:rsidR="00E077DF" w:rsidRDefault="00E077DF" w:rsidP="00E077DF">
      <w:pPr>
        <w:ind w:leftChars="200" w:left="660" w:hangingChars="100" w:hanging="240"/>
        <w:jc w:val="left"/>
        <w:rPr>
          <w:rFonts w:asciiTheme="minorEastAsia" w:hAnsiTheme="minorEastAsia"/>
          <w:sz w:val="24"/>
          <w:szCs w:val="24"/>
          <w:highlight w:val="yellow"/>
        </w:rPr>
      </w:pPr>
    </w:p>
    <w:p w14:paraId="6B7B5D0C" w14:textId="46779243" w:rsidR="00E077DF" w:rsidRDefault="00E077DF" w:rsidP="00E077DF">
      <w:pPr>
        <w:ind w:leftChars="200" w:left="660" w:hangingChars="100" w:hanging="240"/>
        <w:jc w:val="left"/>
        <w:rPr>
          <w:rFonts w:asciiTheme="minorEastAsia" w:hAnsiTheme="minorEastAsia"/>
          <w:sz w:val="24"/>
          <w:szCs w:val="24"/>
          <w:highlight w:val="yellow"/>
        </w:rPr>
      </w:pPr>
    </w:p>
    <w:p w14:paraId="7432DE71" w14:textId="5B35F157" w:rsidR="00E077DF" w:rsidRDefault="00E077DF" w:rsidP="00E077DF">
      <w:pPr>
        <w:ind w:leftChars="200" w:left="660" w:hangingChars="100" w:hanging="240"/>
        <w:jc w:val="left"/>
        <w:rPr>
          <w:rFonts w:asciiTheme="minorEastAsia" w:hAnsiTheme="minorEastAsia"/>
          <w:sz w:val="24"/>
          <w:szCs w:val="24"/>
          <w:highlight w:val="yellow"/>
        </w:rPr>
      </w:pPr>
    </w:p>
    <w:p w14:paraId="031A4111" w14:textId="0FE28CEE" w:rsidR="00E077DF" w:rsidRPr="00125492" w:rsidRDefault="00E077DF" w:rsidP="00D607A9">
      <w:pPr>
        <w:jc w:val="left"/>
        <w:rPr>
          <w:rFonts w:asciiTheme="minorEastAsia" w:hAnsiTheme="minorEastAsia"/>
          <w:sz w:val="24"/>
          <w:szCs w:val="24"/>
          <w:highlight w:val="yellow"/>
        </w:rPr>
      </w:pPr>
    </w:p>
    <w:p w14:paraId="394FE0EA" w14:textId="64A276B1" w:rsidR="00E077DF" w:rsidRPr="003F11A7" w:rsidRDefault="00E077DF" w:rsidP="00E077DF">
      <w:pPr>
        <w:pStyle w:val="2"/>
        <w:rPr>
          <w:sz w:val="24"/>
        </w:rPr>
      </w:pPr>
      <w:bookmarkStart w:id="5" w:name="_Toc40285550"/>
      <w:r>
        <w:rPr>
          <w:rFonts w:hint="eastAsia"/>
          <w:sz w:val="24"/>
        </w:rPr>
        <w:lastRenderedPageBreak/>
        <w:t>４</w:t>
      </w:r>
      <w:r w:rsidRPr="003F11A7">
        <w:rPr>
          <w:rFonts w:hint="eastAsia"/>
          <w:sz w:val="24"/>
        </w:rPr>
        <w:t>．補助対象経費</w:t>
      </w:r>
      <w:bookmarkEnd w:id="5"/>
    </w:p>
    <w:p w14:paraId="4EAC9010" w14:textId="3E08F397" w:rsidR="00E077DF" w:rsidRDefault="003F11A7" w:rsidP="00EC2C91">
      <w:pPr>
        <w:ind w:leftChars="100" w:left="210" w:firstLineChars="100" w:firstLine="240"/>
        <w:rPr>
          <w:rFonts w:asciiTheme="minorEastAsia" w:hAnsiTheme="minorEastAsia"/>
          <w:sz w:val="24"/>
          <w:szCs w:val="24"/>
        </w:rPr>
      </w:pPr>
      <w:r w:rsidRPr="00A549B2">
        <w:rPr>
          <w:rFonts w:asciiTheme="minorEastAsia" w:hAnsiTheme="minorEastAsia" w:hint="eastAsia"/>
          <w:sz w:val="24"/>
          <w:szCs w:val="24"/>
        </w:rPr>
        <w:t>補助金の交付の対象となる経費（補助対象経費）は、以下に定めるとおりとなります。</w:t>
      </w:r>
    </w:p>
    <w:tbl>
      <w:tblPr>
        <w:tblW w:w="9351" w:type="dxa"/>
        <w:tblInd w:w="104" w:type="dxa"/>
        <w:tblCellMar>
          <w:left w:w="99" w:type="dxa"/>
          <w:right w:w="99" w:type="dxa"/>
        </w:tblCellMar>
        <w:tblLook w:val="04A0" w:firstRow="1" w:lastRow="0" w:firstColumn="1" w:lastColumn="0" w:noHBand="0" w:noVBand="1"/>
      </w:tblPr>
      <w:tblGrid>
        <w:gridCol w:w="562"/>
        <w:gridCol w:w="1398"/>
        <w:gridCol w:w="4131"/>
        <w:gridCol w:w="3260"/>
      </w:tblGrid>
      <w:tr w:rsidR="00EC2C91" w:rsidRPr="00EC2C91" w14:paraId="023148A6"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992EED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経費項目</w:t>
            </w:r>
          </w:p>
        </w:tc>
        <w:tc>
          <w:tcPr>
            <w:tcW w:w="4131" w:type="dxa"/>
            <w:tcBorders>
              <w:top w:val="single" w:sz="4" w:space="0" w:color="auto"/>
              <w:left w:val="nil"/>
              <w:bottom w:val="single" w:sz="4" w:space="0" w:color="auto"/>
              <w:right w:val="single" w:sz="4" w:space="0" w:color="auto"/>
            </w:tcBorders>
            <w:shd w:val="clear" w:color="auto" w:fill="auto"/>
            <w:hideMark/>
          </w:tcPr>
          <w:p w14:paraId="24E1BF9E"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説明</w:t>
            </w:r>
          </w:p>
        </w:tc>
        <w:tc>
          <w:tcPr>
            <w:tcW w:w="3260" w:type="dxa"/>
            <w:tcBorders>
              <w:top w:val="single" w:sz="4" w:space="0" w:color="auto"/>
              <w:left w:val="nil"/>
              <w:bottom w:val="single" w:sz="4" w:space="0" w:color="auto"/>
              <w:right w:val="single" w:sz="4" w:space="0" w:color="auto"/>
            </w:tcBorders>
            <w:shd w:val="clear" w:color="auto" w:fill="auto"/>
            <w:hideMark/>
          </w:tcPr>
          <w:p w14:paraId="0380E080"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備考</w:t>
            </w:r>
          </w:p>
        </w:tc>
      </w:tr>
      <w:tr w:rsidR="00EC2C91" w:rsidRPr="00EC2C91" w14:paraId="4D53E08E"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BCB9FC"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人件費</w:t>
            </w:r>
          </w:p>
        </w:tc>
        <w:tc>
          <w:tcPr>
            <w:tcW w:w="4131" w:type="dxa"/>
            <w:tcBorders>
              <w:top w:val="nil"/>
              <w:left w:val="nil"/>
              <w:bottom w:val="single" w:sz="4" w:space="0" w:color="auto"/>
              <w:right w:val="nil"/>
            </w:tcBorders>
            <w:shd w:val="clear" w:color="auto" w:fill="auto"/>
            <w:hideMark/>
          </w:tcPr>
          <w:p w14:paraId="5E37BC6F" w14:textId="3CF5BCC3" w:rsidR="00EC2C91" w:rsidRPr="00EC2C91" w:rsidRDefault="009F0352" w:rsidP="00EC2C91">
            <w:pPr>
              <w:widowControl/>
              <w:jc w:val="left"/>
              <w:rPr>
                <w:rFonts w:ascii="ＭＳ Ｐゴシック" w:eastAsia="ＭＳ Ｐゴシック" w:hAnsi="ＭＳ Ｐゴシック" w:cs="ＭＳ Ｐゴシック"/>
                <w:color w:val="000000"/>
                <w:kern w:val="0"/>
                <w:sz w:val="22"/>
              </w:rPr>
            </w:pPr>
            <w:r w:rsidRPr="009F0352">
              <w:rPr>
                <w:rFonts w:ascii="ＭＳ Ｐゴシック" w:eastAsia="ＭＳ Ｐゴシック" w:hAnsi="ＭＳ Ｐゴシック" w:cs="ＭＳ Ｐゴシック" w:hint="eastAsia"/>
                <w:color w:val="000000"/>
                <w:kern w:val="0"/>
                <w:sz w:val="22"/>
              </w:rPr>
              <w:t>臨時職員の賃金など、イベント等運営に必要な賃金等</w:t>
            </w:r>
            <w:bookmarkStart w:id="6" w:name="_GoBack"/>
            <w:bookmarkEnd w:id="6"/>
          </w:p>
        </w:tc>
        <w:tc>
          <w:tcPr>
            <w:tcW w:w="3260" w:type="dxa"/>
            <w:vMerge w:val="restart"/>
            <w:tcBorders>
              <w:top w:val="nil"/>
              <w:left w:val="single" w:sz="4" w:space="0" w:color="auto"/>
              <w:right w:val="single" w:sz="4" w:space="0" w:color="auto"/>
            </w:tcBorders>
            <w:shd w:val="clear" w:color="auto" w:fill="auto"/>
            <w:hideMark/>
          </w:tcPr>
          <w:p w14:paraId="1B44CE89"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人件費は1日当たり9千円/人、報償費は1日当たり24,000円/人が上限</w:t>
            </w:r>
          </w:p>
          <w:p w14:paraId="39B419F0" w14:textId="77777777" w:rsidR="00EC2C91" w:rsidRPr="00EC2C91" w:rsidRDefault="00EC2C91" w:rsidP="00EC2C91">
            <w:pPr>
              <w:overflowPunct w:val="0"/>
              <w:jc w:val="left"/>
              <w:textAlignment w:val="baseline"/>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補助対象経費への計上は人件費と報償費の合計額が補助対象経費合計額の５０％以内</w:t>
            </w:r>
          </w:p>
        </w:tc>
      </w:tr>
      <w:tr w:rsidR="00EC2C91" w:rsidRPr="00EC2C91" w14:paraId="0BE2817B"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5DA95A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報償費 </w:t>
            </w:r>
          </w:p>
        </w:tc>
        <w:tc>
          <w:tcPr>
            <w:tcW w:w="4131" w:type="dxa"/>
            <w:tcBorders>
              <w:top w:val="nil"/>
              <w:left w:val="nil"/>
              <w:bottom w:val="single" w:sz="4" w:space="0" w:color="auto"/>
              <w:right w:val="nil"/>
            </w:tcBorders>
            <w:shd w:val="clear" w:color="auto" w:fill="auto"/>
            <w:hideMark/>
          </w:tcPr>
          <w:p w14:paraId="4DAC215A"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ボランティア謝金、イベント等運営に必要な監視員謝金など、個人に対して支払う報償費等</w:t>
            </w:r>
          </w:p>
        </w:tc>
        <w:tc>
          <w:tcPr>
            <w:tcW w:w="3260" w:type="dxa"/>
            <w:vMerge/>
            <w:tcBorders>
              <w:left w:val="single" w:sz="4" w:space="0" w:color="auto"/>
              <w:bottom w:val="single" w:sz="4" w:space="0" w:color="auto"/>
              <w:right w:val="single" w:sz="4" w:space="0" w:color="auto"/>
            </w:tcBorders>
            <w:shd w:val="clear" w:color="auto" w:fill="auto"/>
            <w:hideMark/>
          </w:tcPr>
          <w:p w14:paraId="5F8852E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p>
        </w:tc>
      </w:tr>
      <w:tr w:rsidR="00EC2C91" w:rsidRPr="00EC2C91" w14:paraId="38D5CF96"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B8DF952"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旅費</w:t>
            </w:r>
          </w:p>
        </w:tc>
        <w:tc>
          <w:tcPr>
            <w:tcW w:w="4131" w:type="dxa"/>
            <w:tcBorders>
              <w:top w:val="nil"/>
              <w:left w:val="nil"/>
              <w:bottom w:val="single" w:sz="4" w:space="0" w:color="auto"/>
              <w:right w:val="single" w:sz="4" w:space="0" w:color="auto"/>
            </w:tcBorders>
            <w:shd w:val="clear" w:color="auto" w:fill="auto"/>
            <w:hideMark/>
          </w:tcPr>
          <w:p w14:paraId="60A263A7"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交通費、宿泊費等</w:t>
            </w:r>
          </w:p>
        </w:tc>
        <w:tc>
          <w:tcPr>
            <w:tcW w:w="3260" w:type="dxa"/>
            <w:tcBorders>
              <w:top w:val="nil"/>
              <w:left w:val="nil"/>
              <w:bottom w:val="single" w:sz="4" w:space="0" w:color="auto"/>
              <w:right w:val="single" w:sz="4" w:space="0" w:color="auto"/>
            </w:tcBorders>
            <w:shd w:val="clear" w:color="auto" w:fill="auto"/>
            <w:hideMark/>
          </w:tcPr>
          <w:p w14:paraId="50D5E59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650D12C4" w14:textId="77777777" w:rsidTr="00BD78A9">
        <w:trPr>
          <w:trHeight w:val="375"/>
        </w:trPr>
        <w:tc>
          <w:tcPr>
            <w:tcW w:w="1960" w:type="dxa"/>
            <w:gridSpan w:val="2"/>
            <w:tcBorders>
              <w:top w:val="single" w:sz="4" w:space="0" w:color="auto"/>
              <w:left w:val="single" w:sz="4" w:space="0" w:color="auto"/>
              <w:bottom w:val="nil"/>
              <w:right w:val="nil"/>
            </w:tcBorders>
            <w:shd w:val="clear" w:color="auto" w:fill="auto"/>
            <w:hideMark/>
          </w:tcPr>
          <w:p w14:paraId="7D897F63"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需用費</w:t>
            </w:r>
          </w:p>
        </w:tc>
        <w:tc>
          <w:tcPr>
            <w:tcW w:w="4131" w:type="dxa"/>
            <w:tcBorders>
              <w:top w:val="nil"/>
              <w:left w:val="nil"/>
              <w:bottom w:val="nil"/>
              <w:right w:val="nil"/>
            </w:tcBorders>
            <w:shd w:val="clear" w:color="auto" w:fill="auto"/>
            <w:hideMark/>
          </w:tcPr>
          <w:p w14:paraId="1EE8E743"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3260" w:type="dxa"/>
            <w:tcBorders>
              <w:top w:val="nil"/>
              <w:left w:val="nil"/>
              <w:bottom w:val="nil"/>
              <w:right w:val="single" w:sz="4" w:space="0" w:color="auto"/>
            </w:tcBorders>
            <w:shd w:val="clear" w:color="auto" w:fill="auto"/>
            <w:hideMark/>
          </w:tcPr>
          <w:p w14:paraId="67FCB733"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2CCE7250" w14:textId="77777777" w:rsidTr="00BD78A9">
        <w:trPr>
          <w:trHeight w:val="375"/>
        </w:trPr>
        <w:tc>
          <w:tcPr>
            <w:tcW w:w="562" w:type="dxa"/>
            <w:tcBorders>
              <w:top w:val="nil"/>
              <w:left w:val="single" w:sz="4" w:space="0" w:color="auto"/>
              <w:bottom w:val="nil"/>
              <w:right w:val="nil"/>
            </w:tcBorders>
            <w:shd w:val="clear" w:color="auto" w:fill="auto"/>
            <w:hideMark/>
          </w:tcPr>
          <w:p w14:paraId="4195D0F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B7EF69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消耗品費</w:t>
            </w:r>
          </w:p>
        </w:tc>
        <w:tc>
          <w:tcPr>
            <w:tcW w:w="4131" w:type="dxa"/>
            <w:tcBorders>
              <w:top w:val="single" w:sz="4" w:space="0" w:color="auto"/>
              <w:left w:val="nil"/>
              <w:bottom w:val="single" w:sz="4" w:space="0" w:color="auto"/>
              <w:right w:val="single" w:sz="4" w:space="0" w:color="auto"/>
            </w:tcBorders>
            <w:shd w:val="clear" w:color="auto" w:fill="auto"/>
            <w:hideMark/>
          </w:tcPr>
          <w:p w14:paraId="40C7BF2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イベント等運営に直接必要な物品の購入費</w:t>
            </w:r>
          </w:p>
        </w:tc>
        <w:tc>
          <w:tcPr>
            <w:tcW w:w="3260" w:type="dxa"/>
            <w:tcBorders>
              <w:top w:val="single" w:sz="4" w:space="0" w:color="auto"/>
              <w:left w:val="nil"/>
              <w:bottom w:val="single" w:sz="4" w:space="0" w:color="auto"/>
              <w:right w:val="single" w:sz="4" w:space="0" w:color="auto"/>
            </w:tcBorders>
            <w:shd w:val="clear" w:color="auto" w:fill="auto"/>
            <w:hideMark/>
          </w:tcPr>
          <w:p w14:paraId="49FDE887"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4A78A979" w14:textId="77777777" w:rsidTr="00BD78A9">
        <w:trPr>
          <w:trHeight w:val="375"/>
        </w:trPr>
        <w:tc>
          <w:tcPr>
            <w:tcW w:w="562" w:type="dxa"/>
            <w:tcBorders>
              <w:top w:val="nil"/>
              <w:left w:val="single" w:sz="4" w:space="0" w:color="auto"/>
              <w:bottom w:val="nil"/>
              <w:right w:val="nil"/>
            </w:tcBorders>
            <w:shd w:val="clear" w:color="auto" w:fill="auto"/>
            <w:hideMark/>
          </w:tcPr>
          <w:p w14:paraId="070436CA"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47B6A10C"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燃料費</w:t>
            </w:r>
          </w:p>
        </w:tc>
        <w:tc>
          <w:tcPr>
            <w:tcW w:w="4131" w:type="dxa"/>
            <w:tcBorders>
              <w:top w:val="nil"/>
              <w:left w:val="nil"/>
              <w:bottom w:val="single" w:sz="4" w:space="0" w:color="auto"/>
              <w:right w:val="single" w:sz="4" w:space="0" w:color="auto"/>
            </w:tcBorders>
            <w:shd w:val="clear" w:color="auto" w:fill="auto"/>
            <w:hideMark/>
          </w:tcPr>
          <w:p w14:paraId="444D3601"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イベント等運営に直接必要な自動車の燃料等</w:t>
            </w:r>
          </w:p>
        </w:tc>
        <w:tc>
          <w:tcPr>
            <w:tcW w:w="3260" w:type="dxa"/>
            <w:tcBorders>
              <w:top w:val="nil"/>
              <w:left w:val="nil"/>
              <w:bottom w:val="single" w:sz="4" w:space="0" w:color="auto"/>
              <w:right w:val="single" w:sz="4" w:space="0" w:color="auto"/>
            </w:tcBorders>
            <w:shd w:val="clear" w:color="auto" w:fill="auto"/>
            <w:hideMark/>
          </w:tcPr>
          <w:p w14:paraId="611DACB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1EFF594A" w14:textId="77777777" w:rsidTr="00BD78A9">
        <w:trPr>
          <w:trHeight w:val="375"/>
        </w:trPr>
        <w:tc>
          <w:tcPr>
            <w:tcW w:w="562" w:type="dxa"/>
            <w:tcBorders>
              <w:top w:val="nil"/>
              <w:left w:val="single" w:sz="4" w:space="0" w:color="auto"/>
              <w:bottom w:val="nil"/>
              <w:right w:val="nil"/>
            </w:tcBorders>
            <w:shd w:val="clear" w:color="auto" w:fill="auto"/>
            <w:hideMark/>
          </w:tcPr>
          <w:p w14:paraId="120A667E"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340AB9F4"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食糧費</w:t>
            </w:r>
          </w:p>
        </w:tc>
        <w:tc>
          <w:tcPr>
            <w:tcW w:w="4131" w:type="dxa"/>
            <w:tcBorders>
              <w:top w:val="nil"/>
              <w:left w:val="nil"/>
              <w:bottom w:val="single" w:sz="4" w:space="0" w:color="auto"/>
              <w:right w:val="single" w:sz="4" w:space="0" w:color="auto"/>
            </w:tcBorders>
            <w:shd w:val="clear" w:color="auto" w:fill="auto"/>
            <w:hideMark/>
          </w:tcPr>
          <w:p w14:paraId="1A8C98B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イベント等参加者への補給食、スタッフ及びボランティアの弁当等</w:t>
            </w:r>
          </w:p>
        </w:tc>
        <w:tc>
          <w:tcPr>
            <w:tcW w:w="3260" w:type="dxa"/>
            <w:tcBorders>
              <w:top w:val="nil"/>
              <w:left w:val="nil"/>
              <w:bottom w:val="single" w:sz="4" w:space="0" w:color="auto"/>
              <w:right w:val="single" w:sz="4" w:space="0" w:color="auto"/>
            </w:tcBorders>
            <w:shd w:val="clear" w:color="auto" w:fill="auto"/>
            <w:hideMark/>
          </w:tcPr>
          <w:p w14:paraId="1ECC4EFF" w14:textId="13A2FE53" w:rsidR="00EC2C91" w:rsidRPr="00EC2C91" w:rsidRDefault="00BD78A9" w:rsidP="00EC2C9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接待費、</w:t>
            </w:r>
            <w:r>
              <w:rPr>
                <w:rFonts w:ascii="ＭＳ Ｐゴシック" w:eastAsia="ＭＳ Ｐゴシック" w:hAnsi="ＭＳ Ｐゴシック" w:cs="ＭＳ Ｐゴシック" w:hint="eastAsia"/>
                <w:color w:val="000000"/>
                <w:kern w:val="0"/>
                <w:sz w:val="22"/>
              </w:rPr>
              <w:t>慰労会</w:t>
            </w:r>
            <w:r w:rsidR="00EC2C91" w:rsidRPr="00EC2C91">
              <w:rPr>
                <w:rFonts w:ascii="ＭＳ Ｐゴシック" w:eastAsia="ＭＳ Ｐゴシック" w:hAnsi="ＭＳ Ｐゴシック" w:cs="ＭＳ Ｐゴシック"/>
                <w:color w:val="000000"/>
                <w:kern w:val="0"/>
                <w:sz w:val="22"/>
              </w:rPr>
              <w:t>などの経費は除く</w:t>
            </w:r>
          </w:p>
        </w:tc>
      </w:tr>
      <w:tr w:rsidR="00EC2C91" w:rsidRPr="00EC2C91" w14:paraId="79AD6C6A" w14:textId="77777777" w:rsidTr="00BD78A9">
        <w:trPr>
          <w:trHeight w:val="375"/>
        </w:trPr>
        <w:tc>
          <w:tcPr>
            <w:tcW w:w="562" w:type="dxa"/>
            <w:tcBorders>
              <w:top w:val="nil"/>
              <w:left w:val="single" w:sz="4" w:space="0" w:color="auto"/>
              <w:bottom w:val="nil"/>
              <w:right w:val="nil"/>
            </w:tcBorders>
            <w:shd w:val="clear" w:color="auto" w:fill="auto"/>
            <w:hideMark/>
          </w:tcPr>
          <w:p w14:paraId="45113EC1"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41A147E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印刷製本費</w:t>
            </w:r>
          </w:p>
        </w:tc>
        <w:tc>
          <w:tcPr>
            <w:tcW w:w="4131" w:type="dxa"/>
            <w:tcBorders>
              <w:top w:val="nil"/>
              <w:left w:val="nil"/>
              <w:bottom w:val="single" w:sz="4" w:space="0" w:color="auto"/>
              <w:right w:val="single" w:sz="4" w:space="0" w:color="auto"/>
            </w:tcBorders>
            <w:shd w:val="clear" w:color="auto" w:fill="auto"/>
            <w:hideMark/>
          </w:tcPr>
          <w:p w14:paraId="6350684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チラシ、ポスター、プログラム等の印刷代、複写費、製本費等</w:t>
            </w:r>
          </w:p>
        </w:tc>
        <w:tc>
          <w:tcPr>
            <w:tcW w:w="3260" w:type="dxa"/>
            <w:tcBorders>
              <w:top w:val="nil"/>
              <w:left w:val="nil"/>
              <w:bottom w:val="single" w:sz="4" w:space="0" w:color="auto"/>
              <w:right w:val="single" w:sz="4" w:space="0" w:color="auto"/>
            </w:tcBorders>
            <w:shd w:val="clear" w:color="auto" w:fill="auto"/>
            <w:hideMark/>
          </w:tcPr>
          <w:p w14:paraId="1EBDFD5C"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20194000" w14:textId="77777777" w:rsidTr="00BD78A9">
        <w:trPr>
          <w:trHeight w:val="375"/>
        </w:trPr>
        <w:tc>
          <w:tcPr>
            <w:tcW w:w="562" w:type="dxa"/>
            <w:tcBorders>
              <w:top w:val="nil"/>
              <w:left w:val="single" w:sz="4" w:space="0" w:color="auto"/>
              <w:bottom w:val="single" w:sz="4" w:space="0" w:color="auto"/>
              <w:right w:val="nil"/>
            </w:tcBorders>
            <w:shd w:val="clear" w:color="auto" w:fill="auto"/>
            <w:hideMark/>
          </w:tcPr>
          <w:p w14:paraId="0D250EF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61BC5905"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光熱水費</w:t>
            </w:r>
          </w:p>
        </w:tc>
        <w:tc>
          <w:tcPr>
            <w:tcW w:w="4131" w:type="dxa"/>
            <w:tcBorders>
              <w:top w:val="nil"/>
              <w:left w:val="nil"/>
              <w:bottom w:val="single" w:sz="4" w:space="0" w:color="auto"/>
              <w:right w:val="single" w:sz="4" w:space="0" w:color="auto"/>
            </w:tcBorders>
            <w:shd w:val="clear" w:color="auto" w:fill="auto"/>
            <w:hideMark/>
          </w:tcPr>
          <w:p w14:paraId="11B00A9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イベント等実施に直接必要な電気、ガス、水道及び冷暖房使用料等</w:t>
            </w:r>
          </w:p>
        </w:tc>
        <w:tc>
          <w:tcPr>
            <w:tcW w:w="3260" w:type="dxa"/>
            <w:tcBorders>
              <w:top w:val="nil"/>
              <w:left w:val="nil"/>
              <w:bottom w:val="single" w:sz="4" w:space="0" w:color="auto"/>
              <w:right w:val="single" w:sz="4" w:space="0" w:color="auto"/>
            </w:tcBorders>
            <w:shd w:val="clear" w:color="auto" w:fill="auto"/>
            <w:hideMark/>
          </w:tcPr>
          <w:p w14:paraId="2993A477"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補助事業者の事務所の光熱水費は除く</w:t>
            </w:r>
          </w:p>
        </w:tc>
      </w:tr>
      <w:tr w:rsidR="00EC2C91" w:rsidRPr="00EC2C91" w14:paraId="0A6DD058" w14:textId="77777777" w:rsidTr="00BD78A9">
        <w:trPr>
          <w:trHeight w:val="375"/>
        </w:trPr>
        <w:tc>
          <w:tcPr>
            <w:tcW w:w="1960" w:type="dxa"/>
            <w:gridSpan w:val="2"/>
            <w:tcBorders>
              <w:top w:val="single" w:sz="4" w:space="0" w:color="auto"/>
              <w:left w:val="single" w:sz="4" w:space="0" w:color="auto"/>
              <w:bottom w:val="nil"/>
              <w:right w:val="nil"/>
            </w:tcBorders>
            <w:shd w:val="clear" w:color="auto" w:fill="auto"/>
            <w:hideMark/>
          </w:tcPr>
          <w:p w14:paraId="03B90084"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役務費</w:t>
            </w:r>
          </w:p>
        </w:tc>
        <w:tc>
          <w:tcPr>
            <w:tcW w:w="4131" w:type="dxa"/>
            <w:tcBorders>
              <w:top w:val="nil"/>
              <w:left w:val="nil"/>
              <w:bottom w:val="nil"/>
              <w:right w:val="nil"/>
            </w:tcBorders>
            <w:shd w:val="clear" w:color="auto" w:fill="auto"/>
            <w:hideMark/>
          </w:tcPr>
          <w:p w14:paraId="6B558A7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3260" w:type="dxa"/>
            <w:tcBorders>
              <w:top w:val="nil"/>
              <w:left w:val="nil"/>
              <w:bottom w:val="nil"/>
              <w:right w:val="single" w:sz="4" w:space="0" w:color="auto"/>
            </w:tcBorders>
            <w:shd w:val="clear" w:color="auto" w:fill="auto"/>
            <w:hideMark/>
          </w:tcPr>
          <w:p w14:paraId="4BAEC2A3"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15BF47E2" w14:textId="77777777" w:rsidTr="00BD78A9">
        <w:trPr>
          <w:trHeight w:val="375"/>
        </w:trPr>
        <w:tc>
          <w:tcPr>
            <w:tcW w:w="562" w:type="dxa"/>
            <w:tcBorders>
              <w:top w:val="nil"/>
              <w:left w:val="single" w:sz="4" w:space="0" w:color="auto"/>
              <w:bottom w:val="nil"/>
              <w:right w:val="nil"/>
            </w:tcBorders>
            <w:shd w:val="clear" w:color="auto" w:fill="auto"/>
            <w:hideMark/>
          </w:tcPr>
          <w:p w14:paraId="31DE6D60"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D16D890"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通信運搬費</w:t>
            </w:r>
          </w:p>
        </w:tc>
        <w:tc>
          <w:tcPr>
            <w:tcW w:w="4131" w:type="dxa"/>
            <w:tcBorders>
              <w:top w:val="single" w:sz="4" w:space="0" w:color="auto"/>
              <w:left w:val="nil"/>
              <w:bottom w:val="single" w:sz="4" w:space="0" w:color="auto"/>
              <w:right w:val="single" w:sz="4" w:space="0" w:color="auto"/>
            </w:tcBorders>
            <w:shd w:val="clear" w:color="auto" w:fill="auto"/>
            <w:hideMark/>
          </w:tcPr>
          <w:p w14:paraId="307EDA3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郵便はがき代、切手代等</w:t>
            </w:r>
          </w:p>
        </w:tc>
        <w:tc>
          <w:tcPr>
            <w:tcW w:w="3260" w:type="dxa"/>
            <w:tcBorders>
              <w:top w:val="single" w:sz="4" w:space="0" w:color="auto"/>
              <w:left w:val="nil"/>
              <w:bottom w:val="single" w:sz="4" w:space="0" w:color="auto"/>
              <w:right w:val="single" w:sz="4" w:space="0" w:color="auto"/>
            </w:tcBorders>
            <w:shd w:val="clear" w:color="auto" w:fill="auto"/>
            <w:hideMark/>
          </w:tcPr>
          <w:p w14:paraId="0D872C6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3122B0D5" w14:textId="77777777" w:rsidTr="00BD78A9">
        <w:trPr>
          <w:trHeight w:val="375"/>
        </w:trPr>
        <w:tc>
          <w:tcPr>
            <w:tcW w:w="562" w:type="dxa"/>
            <w:tcBorders>
              <w:top w:val="nil"/>
              <w:left w:val="single" w:sz="4" w:space="0" w:color="auto"/>
              <w:bottom w:val="nil"/>
              <w:right w:val="nil"/>
            </w:tcBorders>
            <w:shd w:val="clear" w:color="auto" w:fill="auto"/>
            <w:hideMark/>
          </w:tcPr>
          <w:p w14:paraId="6635621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290221DE"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保管料</w:t>
            </w:r>
          </w:p>
        </w:tc>
        <w:tc>
          <w:tcPr>
            <w:tcW w:w="4131" w:type="dxa"/>
            <w:tcBorders>
              <w:top w:val="nil"/>
              <w:left w:val="nil"/>
              <w:bottom w:val="single" w:sz="4" w:space="0" w:color="auto"/>
              <w:right w:val="single" w:sz="4" w:space="0" w:color="auto"/>
            </w:tcBorders>
            <w:shd w:val="clear" w:color="auto" w:fill="auto"/>
            <w:hideMark/>
          </w:tcPr>
          <w:p w14:paraId="51DA1CFC"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イベント等運営に直接必要な物品の保管料等</w:t>
            </w:r>
          </w:p>
        </w:tc>
        <w:tc>
          <w:tcPr>
            <w:tcW w:w="3260" w:type="dxa"/>
            <w:tcBorders>
              <w:top w:val="nil"/>
              <w:left w:val="nil"/>
              <w:bottom w:val="single" w:sz="4" w:space="0" w:color="auto"/>
              <w:right w:val="single" w:sz="4" w:space="0" w:color="auto"/>
            </w:tcBorders>
            <w:shd w:val="clear" w:color="auto" w:fill="auto"/>
            <w:hideMark/>
          </w:tcPr>
          <w:p w14:paraId="3796D97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00098420" w14:textId="77777777" w:rsidTr="00BD78A9">
        <w:trPr>
          <w:trHeight w:val="375"/>
        </w:trPr>
        <w:tc>
          <w:tcPr>
            <w:tcW w:w="562" w:type="dxa"/>
            <w:tcBorders>
              <w:top w:val="nil"/>
              <w:left w:val="single" w:sz="4" w:space="0" w:color="auto"/>
              <w:bottom w:val="nil"/>
              <w:right w:val="nil"/>
            </w:tcBorders>
            <w:shd w:val="clear" w:color="auto" w:fill="auto"/>
            <w:hideMark/>
          </w:tcPr>
          <w:p w14:paraId="1AE6B119"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1F24DE21"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広告料</w:t>
            </w:r>
          </w:p>
        </w:tc>
        <w:tc>
          <w:tcPr>
            <w:tcW w:w="4131" w:type="dxa"/>
            <w:tcBorders>
              <w:top w:val="nil"/>
              <w:left w:val="nil"/>
              <w:bottom w:val="single" w:sz="4" w:space="0" w:color="auto"/>
              <w:right w:val="single" w:sz="4" w:space="0" w:color="auto"/>
            </w:tcBorders>
            <w:shd w:val="clear" w:color="auto" w:fill="auto"/>
            <w:hideMark/>
          </w:tcPr>
          <w:p w14:paraId="646A6DD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新聞、雑誌掲載、駅貼り等</w:t>
            </w:r>
          </w:p>
        </w:tc>
        <w:tc>
          <w:tcPr>
            <w:tcW w:w="3260" w:type="dxa"/>
            <w:tcBorders>
              <w:top w:val="nil"/>
              <w:left w:val="nil"/>
              <w:bottom w:val="single" w:sz="4" w:space="0" w:color="auto"/>
              <w:right w:val="single" w:sz="4" w:space="0" w:color="auto"/>
            </w:tcBorders>
            <w:shd w:val="clear" w:color="auto" w:fill="auto"/>
            <w:hideMark/>
          </w:tcPr>
          <w:p w14:paraId="62054A8A"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452E056D" w14:textId="77777777" w:rsidTr="00BD78A9">
        <w:trPr>
          <w:trHeight w:val="375"/>
        </w:trPr>
        <w:tc>
          <w:tcPr>
            <w:tcW w:w="562" w:type="dxa"/>
            <w:tcBorders>
              <w:top w:val="nil"/>
              <w:left w:val="single" w:sz="4" w:space="0" w:color="auto"/>
              <w:bottom w:val="nil"/>
              <w:right w:val="nil"/>
            </w:tcBorders>
            <w:shd w:val="clear" w:color="auto" w:fill="auto"/>
            <w:hideMark/>
          </w:tcPr>
          <w:p w14:paraId="081E79F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143AF239"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手数料</w:t>
            </w:r>
          </w:p>
        </w:tc>
        <w:tc>
          <w:tcPr>
            <w:tcW w:w="4131" w:type="dxa"/>
            <w:tcBorders>
              <w:top w:val="nil"/>
              <w:left w:val="nil"/>
              <w:bottom w:val="single" w:sz="4" w:space="0" w:color="auto"/>
              <w:right w:val="single" w:sz="4" w:space="0" w:color="auto"/>
            </w:tcBorders>
            <w:shd w:val="clear" w:color="auto" w:fill="auto"/>
            <w:hideMark/>
          </w:tcPr>
          <w:p w14:paraId="346B39E3"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参加者募集サイト利用手数料等</w:t>
            </w:r>
          </w:p>
        </w:tc>
        <w:tc>
          <w:tcPr>
            <w:tcW w:w="3260" w:type="dxa"/>
            <w:tcBorders>
              <w:top w:val="nil"/>
              <w:left w:val="nil"/>
              <w:bottom w:val="single" w:sz="4" w:space="0" w:color="auto"/>
              <w:right w:val="single" w:sz="4" w:space="0" w:color="auto"/>
            </w:tcBorders>
            <w:shd w:val="clear" w:color="auto" w:fill="auto"/>
            <w:hideMark/>
          </w:tcPr>
          <w:p w14:paraId="10987E32"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29BEBE9F" w14:textId="77777777" w:rsidTr="00BD78A9">
        <w:trPr>
          <w:trHeight w:val="375"/>
        </w:trPr>
        <w:tc>
          <w:tcPr>
            <w:tcW w:w="562" w:type="dxa"/>
            <w:tcBorders>
              <w:top w:val="nil"/>
              <w:left w:val="single" w:sz="4" w:space="0" w:color="auto"/>
              <w:bottom w:val="single" w:sz="4" w:space="0" w:color="auto"/>
              <w:right w:val="nil"/>
            </w:tcBorders>
            <w:shd w:val="clear" w:color="auto" w:fill="auto"/>
            <w:hideMark/>
          </w:tcPr>
          <w:p w14:paraId="11930875"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c>
          <w:tcPr>
            <w:tcW w:w="1398" w:type="dxa"/>
            <w:tcBorders>
              <w:top w:val="nil"/>
              <w:left w:val="single" w:sz="4" w:space="0" w:color="auto"/>
              <w:bottom w:val="single" w:sz="4" w:space="0" w:color="auto"/>
              <w:right w:val="single" w:sz="4" w:space="0" w:color="auto"/>
            </w:tcBorders>
            <w:shd w:val="clear" w:color="auto" w:fill="auto"/>
            <w:hideMark/>
          </w:tcPr>
          <w:p w14:paraId="50B82C85"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保険料</w:t>
            </w:r>
          </w:p>
        </w:tc>
        <w:tc>
          <w:tcPr>
            <w:tcW w:w="4131" w:type="dxa"/>
            <w:tcBorders>
              <w:top w:val="nil"/>
              <w:left w:val="nil"/>
              <w:bottom w:val="single" w:sz="4" w:space="0" w:color="auto"/>
              <w:right w:val="single" w:sz="4" w:space="0" w:color="auto"/>
            </w:tcBorders>
            <w:shd w:val="clear" w:color="auto" w:fill="auto"/>
            <w:hideMark/>
          </w:tcPr>
          <w:p w14:paraId="4490D71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役員、運営スタッフ等に係る傷害保険及び賠償責任保険料等</w:t>
            </w:r>
          </w:p>
        </w:tc>
        <w:tc>
          <w:tcPr>
            <w:tcW w:w="3260" w:type="dxa"/>
            <w:tcBorders>
              <w:top w:val="nil"/>
              <w:left w:val="nil"/>
              <w:bottom w:val="single" w:sz="4" w:space="0" w:color="auto"/>
              <w:right w:val="single" w:sz="4" w:space="0" w:color="auto"/>
            </w:tcBorders>
            <w:shd w:val="clear" w:color="auto" w:fill="auto"/>
            <w:hideMark/>
          </w:tcPr>
          <w:p w14:paraId="0399437D"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69A0973A"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5A393A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使用料及び賃借料</w:t>
            </w:r>
          </w:p>
        </w:tc>
        <w:tc>
          <w:tcPr>
            <w:tcW w:w="4131" w:type="dxa"/>
            <w:tcBorders>
              <w:top w:val="nil"/>
              <w:left w:val="nil"/>
              <w:bottom w:val="single" w:sz="4" w:space="0" w:color="auto"/>
              <w:right w:val="single" w:sz="4" w:space="0" w:color="auto"/>
            </w:tcBorders>
            <w:shd w:val="clear" w:color="auto" w:fill="auto"/>
            <w:hideMark/>
          </w:tcPr>
          <w:p w14:paraId="3F6563B6"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車両、会場、機材等の借り上げ料等</w:t>
            </w:r>
          </w:p>
        </w:tc>
        <w:tc>
          <w:tcPr>
            <w:tcW w:w="3260" w:type="dxa"/>
            <w:tcBorders>
              <w:top w:val="nil"/>
              <w:left w:val="nil"/>
              <w:bottom w:val="single" w:sz="4" w:space="0" w:color="auto"/>
              <w:right w:val="single" w:sz="4" w:space="0" w:color="auto"/>
            </w:tcBorders>
            <w:shd w:val="clear" w:color="auto" w:fill="auto"/>
            <w:hideMark/>
          </w:tcPr>
          <w:p w14:paraId="2FAF0D5E"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33B4ADCC"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0D6823B"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原材料費</w:t>
            </w:r>
          </w:p>
        </w:tc>
        <w:tc>
          <w:tcPr>
            <w:tcW w:w="4131" w:type="dxa"/>
            <w:tcBorders>
              <w:top w:val="nil"/>
              <w:left w:val="nil"/>
              <w:bottom w:val="single" w:sz="4" w:space="0" w:color="auto"/>
              <w:right w:val="single" w:sz="4" w:space="0" w:color="auto"/>
            </w:tcBorders>
            <w:shd w:val="clear" w:color="auto" w:fill="auto"/>
            <w:hideMark/>
          </w:tcPr>
          <w:p w14:paraId="504EFC6E"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材料費、イベント等運営用具、参加賞代、完走賞代等</w:t>
            </w:r>
          </w:p>
        </w:tc>
        <w:tc>
          <w:tcPr>
            <w:tcW w:w="3260" w:type="dxa"/>
            <w:tcBorders>
              <w:top w:val="nil"/>
              <w:left w:val="nil"/>
              <w:bottom w:val="single" w:sz="4" w:space="0" w:color="auto"/>
              <w:right w:val="single" w:sz="4" w:space="0" w:color="auto"/>
            </w:tcBorders>
            <w:shd w:val="clear" w:color="auto" w:fill="auto"/>
            <w:hideMark/>
          </w:tcPr>
          <w:p w14:paraId="0136F07D" w14:textId="601C6DEE" w:rsidR="00EC2C91" w:rsidRPr="00EC2C91" w:rsidRDefault="00BD78A9" w:rsidP="00EC2C9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物品等を販売するための経費は除く（販売用グッズの仕入れ費用等）</w:t>
            </w:r>
          </w:p>
        </w:tc>
      </w:tr>
      <w:tr w:rsidR="00EC2C91" w:rsidRPr="00EC2C91" w14:paraId="5ED5D3E2"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57C4267"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委託料</w:t>
            </w:r>
          </w:p>
        </w:tc>
        <w:tc>
          <w:tcPr>
            <w:tcW w:w="4131" w:type="dxa"/>
            <w:tcBorders>
              <w:top w:val="nil"/>
              <w:left w:val="nil"/>
              <w:bottom w:val="single" w:sz="4" w:space="0" w:color="auto"/>
              <w:right w:val="single" w:sz="4" w:space="0" w:color="auto"/>
            </w:tcBorders>
            <w:shd w:val="clear" w:color="auto" w:fill="auto"/>
            <w:hideMark/>
          </w:tcPr>
          <w:p w14:paraId="7B0C3FD8"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イベント等運営に係る委託費等</w:t>
            </w:r>
          </w:p>
        </w:tc>
        <w:tc>
          <w:tcPr>
            <w:tcW w:w="3260" w:type="dxa"/>
            <w:tcBorders>
              <w:top w:val="nil"/>
              <w:left w:val="nil"/>
              <w:bottom w:val="single" w:sz="4" w:space="0" w:color="auto"/>
              <w:right w:val="single" w:sz="4" w:space="0" w:color="auto"/>
            </w:tcBorders>
            <w:shd w:val="clear" w:color="auto" w:fill="auto"/>
            <w:hideMark/>
          </w:tcPr>
          <w:p w14:paraId="1FFA427F"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 xml:space="preserve">　</w:t>
            </w:r>
          </w:p>
        </w:tc>
      </w:tr>
      <w:tr w:rsidR="00EC2C91" w:rsidRPr="00EC2C91" w14:paraId="38D39FF3" w14:textId="77777777" w:rsidTr="00BD78A9">
        <w:trPr>
          <w:trHeight w:val="375"/>
        </w:trPr>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C2E6575"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備品購入費</w:t>
            </w:r>
          </w:p>
        </w:tc>
        <w:tc>
          <w:tcPr>
            <w:tcW w:w="4131" w:type="dxa"/>
            <w:tcBorders>
              <w:top w:val="nil"/>
              <w:left w:val="nil"/>
              <w:bottom w:val="single" w:sz="4" w:space="0" w:color="auto"/>
              <w:right w:val="single" w:sz="4" w:space="0" w:color="auto"/>
            </w:tcBorders>
            <w:shd w:val="clear" w:color="auto" w:fill="auto"/>
            <w:hideMark/>
          </w:tcPr>
          <w:p w14:paraId="2AF729F9"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イベント等運営に直接必要な備品購入費</w:t>
            </w:r>
          </w:p>
        </w:tc>
        <w:tc>
          <w:tcPr>
            <w:tcW w:w="3260" w:type="dxa"/>
            <w:tcBorders>
              <w:top w:val="nil"/>
              <w:left w:val="nil"/>
              <w:bottom w:val="single" w:sz="4" w:space="0" w:color="auto"/>
              <w:right w:val="single" w:sz="4" w:space="0" w:color="auto"/>
            </w:tcBorders>
            <w:shd w:val="clear" w:color="auto" w:fill="auto"/>
            <w:hideMark/>
          </w:tcPr>
          <w:p w14:paraId="67120195" w14:textId="77777777" w:rsidR="00EC2C91" w:rsidRPr="00EC2C91" w:rsidRDefault="00EC2C91" w:rsidP="00EC2C91">
            <w:pPr>
              <w:widowControl/>
              <w:jc w:val="left"/>
              <w:rPr>
                <w:rFonts w:ascii="ＭＳ Ｐゴシック" w:eastAsia="ＭＳ Ｐゴシック" w:hAnsi="ＭＳ Ｐゴシック" w:cs="ＭＳ Ｐゴシック"/>
                <w:color w:val="000000"/>
                <w:kern w:val="0"/>
                <w:sz w:val="22"/>
              </w:rPr>
            </w:pPr>
            <w:r w:rsidRPr="00EC2C91">
              <w:rPr>
                <w:rFonts w:ascii="ＭＳ Ｐゴシック" w:eastAsia="ＭＳ Ｐゴシック" w:hAnsi="ＭＳ Ｐゴシック" w:cs="ＭＳ Ｐゴシック"/>
                <w:color w:val="000000"/>
                <w:kern w:val="0"/>
                <w:sz w:val="22"/>
              </w:rPr>
              <w:t>補助対象経費への計上は補助対象経費合計額の３０％以内</w:t>
            </w:r>
          </w:p>
        </w:tc>
      </w:tr>
    </w:tbl>
    <w:p w14:paraId="40967C41" w14:textId="0E8D0ABE" w:rsidR="009D35C5" w:rsidRPr="00A549B2" w:rsidRDefault="003F11A7" w:rsidP="009D35C5">
      <w:pPr>
        <w:pStyle w:val="af6"/>
        <w:adjustRightInd/>
        <w:spacing w:line="228" w:lineRule="exact"/>
        <w:rPr>
          <w:rFonts w:asciiTheme="minorEastAsia" w:eastAsiaTheme="minorEastAsia" w:hAnsiTheme="minorEastAsia"/>
          <w:sz w:val="22"/>
          <w:szCs w:val="22"/>
        </w:rPr>
      </w:pPr>
      <w:r w:rsidRPr="00A549B2">
        <w:rPr>
          <w:rFonts w:asciiTheme="minorEastAsia" w:eastAsiaTheme="minorEastAsia" w:hAnsiTheme="minorEastAsia" w:cs="Times New Roman" w:hint="eastAsia"/>
          <w:spacing w:val="-4"/>
          <w:sz w:val="22"/>
          <w:szCs w:val="22"/>
        </w:rPr>
        <w:t>※</w:t>
      </w:r>
      <w:r w:rsidRPr="00A549B2">
        <w:rPr>
          <w:rFonts w:asciiTheme="minorEastAsia" w:eastAsiaTheme="minorEastAsia" w:hAnsiTheme="minorEastAsia" w:hint="eastAsia"/>
          <w:sz w:val="22"/>
          <w:szCs w:val="22"/>
        </w:rPr>
        <w:t>領収書等がないなど支出の事実が証明できない経費は補助対象経費として計上できません。また、人件費及び報償費はイベント等に従事した日数がわかる資料が必要です。</w:t>
      </w:r>
    </w:p>
    <w:p w14:paraId="241D53F7" w14:textId="1FCACDF4" w:rsidR="00A72F25" w:rsidRPr="00A549B2" w:rsidRDefault="009D35C5" w:rsidP="009D35C5">
      <w:pPr>
        <w:pStyle w:val="af6"/>
        <w:adjustRightInd/>
        <w:spacing w:line="228" w:lineRule="exact"/>
        <w:rPr>
          <w:rFonts w:asciiTheme="minorEastAsia" w:eastAsiaTheme="minorEastAsia" w:hAnsiTheme="minorEastAsia"/>
          <w:sz w:val="24"/>
          <w:szCs w:val="24"/>
        </w:rPr>
      </w:pPr>
      <w:r w:rsidRPr="00A549B2">
        <w:rPr>
          <w:rFonts w:asciiTheme="minorEastAsia" w:eastAsiaTheme="minorEastAsia" w:hAnsiTheme="minorEastAsia" w:hint="eastAsia"/>
          <w:sz w:val="24"/>
          <w:szCs w:val="24"/>
        </w:rPr>
        <w:t>※</w:t>
      </w:r>
      <w:r w:rsidR="00BF429F" w:rsidRPr="00A549B2">
        <w:rPr>
          <w:rFonts w:asciiTheme="minorEastAsia" w:eastAsiaTheme="minorEastAsia" w:hAnsiTheme="minorEastAsia" w:hint="eastAsia"/>
          <w:sz w:val="24"/>
          <w:szCs w:val="24"/>
        </w:rPr>
        <w:t>交付決定の日において既に</w:t>
      </w:r>
      <w:r w:rsidR="0011110B">
        <w:rPr>
          <w:rFonts w:asciiTheme="minorEastAsia" w:eastAsiaTheme="minorEastAsia" w:hAnsiTheme="minorEastAsia" w:hint="eastAsia"/>
          <w:sz w:val="24"/>
          <w:szCs w:val="24"/>
        </w:rPr>
        <w:t>着手</w:t>
      </w:r>
      <w:r w:rsidR="00BF429F" w:rsidRPr="00A549B2">
        <w:rPr>
          <w:rFonts w:asciiTheme="minorEastAsia" w:eastAsiaTheme="minorEastAsia" w:hAnsiTheme="minorEastAsia" w:hint="eastAsia"/>
          <w:sz w:val="24"/>
          <w:szCs w:val="24"/>
        </w:rPr>
        <w:t>している経費を補助対象経費とするには補助金交付決定前着手届が必要です。なお、</w:t>
      </w:r>
      <w:r w:rsidRPr="00A549B2">
        <w:rPr>
          <w:rFonts w:asciiTheme="minorEastAsia" w:eastAsiaTheme="minorEastAsia" w:hAnsiTheme="minorEastAsia" w:hint="eastAsia"/>
          <w:sz w:val="24"/>
          <w:szCs w:val="24"/>
        </w:rPr>
        <w:t>交付申請の日において既に</w:t>
      </w:r>
      <w:r w:rsidR="0011110B">
        <w:rPr>
          <w:rFonts w:asciiTheme="minorEastAsia" w:eastAsiaTheme="minorEastAsia" w:hAnsiTheme="minorEastAsia" w:hint="eastAsia"/>
          <w:sz w:val="24"/>
          <w:szCs w:val="24"/>
        </w:rPr>
        <w:t>着手</w:t>
      </w:r>
      <w:r w:rsidR="00BF429F" w:rsidRPr="00A549B2">
        <w:rPr>
          <w:rFonts w:asciiTheme="minorEastAsia" w:eastAsiaTheme="minorEastAsia" w:hAnsiTheme="minorEastAsia" w:hint="eastAsia"/>
          <w:sz w:val="24"/>
          <w:szCs w:val="24"/>
        </w:rPr>
        <w:t>している経費は補助対象経費となりません。</w:t>
      </w:r>
    </w:p>
    <w:p w14:paraId="5F4B71AE" w14:textId="706A6591" w:rsidR="00760645" w:rsidRDefault="00760645" w:rsidP="009D35C5">
      <w:pPr>
        <w:pStyle w:val="af6"/>
        <w:adjustRightInd/>
        <w:spacing w:line="228" w:lineRule="exact"/>
        <w:rPr>
          <w:rFonts w:asciiTheme="minorEastAsia" w:hAnsiTheme="minorEastAsia"/>
          <w:sz w:val="24"/>
          <w:szCs w:val="24"/>
        </w:rPr>
      </w:pPr>
    </w:p>
    <w:p w14:paraId="4FE11787" w14:textId="77777777" w:rsidR="00A177B4" w:rsidRPr="00553C88" w:rsidRDefault="00A177B4" w:rsidP="006747C7">
      <w:pPr>
        <w:pStyle w:val="1"/>
        <w:jc w:val="left"/>
        <w:rPr>
          <w:bdr w:val="single" w:sz="4" w:space="0" w:color="auto"/>
        </w:rPr>
      </w:pPr>
      <w:r>
        <w:rPr>
          <w:rFonts w:hint="eastAsia"/>
          <w:bdr w:val="single" w:sz="4" w:space="0" w:color="auto"/>
        </w:rPr>
        <w:lastRenderedPageBreak/>
        <w:t xml:space="preserve">　</w:t>
      </w:r>
      <w:bookmarkStart w:id="7" w:name="_Toc40285552"/>
      <w:r>
        <w:rPr>
          <w:rFonts w:hint="eastAsia"/>
          <w:bdr w:val="single" w:sz="4" w:space="0" w:color="auto"/>
        </w:rPr>
        <w:t>Ⅲ　交</w:t>
      </w:r>
      <w:r w:rsidRPr="00553C88">
        <w:rPr>
          <w:rFonts w:hint="eastAsia"/>
          <w:bdr w:val="single" w:sz="4" w:space="0" w:color="auto"/>
        </w:rPr>
        <w:t>付申請</w:t>
      </w:r>
      <w:r>
        <w:rPr>
          <w:rFonts w:hint="eastAsia"/>
          <w:bdr w:val="single" w:sz="4" w:space="0" w:color="auto"/>
        </w:rPr>
        <w:t>手続</w:t>
      </w:r>
      <w:bookmarkEnd w:id="7"/>
      <w:r>
        <w:rPr>
          <w:rFonts w:hint="eastAsia"/>
          <w:bdr w:val="single" w:sz="4" w:space="0" w:color="auto"/>
        </w:rPr>
        <w:t xml:space="preserve">　</w:t>
      </w:r>
    </w:p>
    <w:p w14:paraId="09507ECC" w14:textId="77777777" w:rsidR="00A177B4" w:rsidRPr="00AA531C" w:rsidRDefault="00A177B4" w:rsidP="00AA531C"/>
    <w:p w14:paraId="701D0909" w14:textId="77777777" w:rsidR="00A177B4" w:rsidRPr="00AA531C" w:rsidRDefault="00A177B4" w:rsidP="00AA531C">
      <w:pPr>
        <w:rPr>
          <w:sz w:val="24"/>
          <w:szCs w:val="24"/>
        </w:rPr>
      </w:pPr>
      <w:bookmarkStart w:id="8" w:name="_Toc40285553"/>
      <w:r w:rsidRPr="00AA531C">
        <w:rPr>
          <w:rFonts w:hint="eastAsia"/>
          <w:sz w:val="24"/>
          <w:szCs w:val="24"/>
        </w:rPr>
        <w:t>１．受付期間</w:t>
      </w:r>
      <w:bookmarkEnd w:id="8"/>
      <w:r w:rsidRPr="00AA531C">
        <w:rPr>
          <w:rFonts w:hint="eastAsia"/>
          <w:sz w:val="24"/>
          <w:szCs w:val="24"/>
        </w:rPr>
        <w:t xml:space="preserve">　</w:t>
      </w:r>
    </w:p>
    <w:p w14:paraId="5C4AFEA2" w14:textId="4B7575E3" w:rsidR="00A177B4" w:rsidRPr="00AA531C" w:rsidRDefault="00EE09C6" w:rsidP="00AA531C">
      <w:pPr>
        <w:ind w:firstLineChars="200" w:firstLine="480"/>
        <w:rPr>
          <w:sz w:val="24"/>
          <w:szCs w:val="24"/>
        </w:rPr>
      </w:pPr>
      <w:r w:rsidRPr="00AA531C">
        <w:rPr>
          <w:rFonts w:hint="eastAsia"/>
          <w:sz w:val="24"/>
          <w:szCs w:val="24"/>
        </w:rPr>
        <w:t>令和３年４月１日（木）から予算の上限額に達する日まで</w:t>
      </w:r>
    </w:p>
    <w:p w14:paraId="4417839D" w14:textId="68332A13" w:rsidR="00A177B4" w:rsidRDefault="00BD78A9" w:rsidP="00BD78A9">
      <w:pPr>
        <w:ind w:firstLineChars="200" w:firstLine="480"/>
        <w:rPr>
          <w:sz w:val="24"/>
          <w:szCs w:val="24"/>
        </w:rPr>
      </w:pPr>
      <w:r w:rsidRPr="00AA531C">
        <w:rPr>
          <w:rFonts w:hint="eastAsia"/>
          <w:sz w:val="24"/>
          <w:szCs w:val="24"/>
        </w:rPr>
        <w:t>＊</w:t>
      </w:r>
      <w:r>
        <w:rPr>
          <w:rFonts w:hint="eastAsia"/>
          <w:sz w:val="24"/>
          <w:szCs w:val="24"/>
        </w:rPr>
        <w:t>補助限度額の範囲内であれば、年度内に何度でも申請できます。</w:t>
      </w:r>
    </w:p>
    <w:p w14:paraId="0DE20FB8" w14:textId="77777777" w:rsidR="00BD78A9" w:rsidRPr="008879E2" w:rsidRDefault="00BD78A9" w:rsidP="00BD78A9">
      <w:pPr>
        <w:ind w:firstLineChars="200" w:firstLine="480"/>
        <w:rPr>
          <w:sz w:val="24"/>
          <w:szCs w:val="24"/>
        </w:rPr>
      </w:pPr>
    </w:p>
    <w:p w14:paraId="5520F40D" w14:textId="77777777" w:rsidR="00A177B4" w:rsidRPr="00AA531C" w:rsidRDefault="00A177B4" w:rsidP="00AA531C">
      <w:pPr>
        <w:rPr>
          <w:sz w:val="24"/>
          <w:szCs w:val="24"/>
        </w:rPr>
      </w:pPr>
      <w:bookmarkStart w:id="9" w:name="_Toc40285554"/>
      <w:r w:rsidRPr="00AA531C">
        <w:rPr>
          <w:rFonts w:hint="eastAsia"/>
          <w:sz w:val="24"/>
          <w:szCs w:val="24"/>
        </w:rPr>
        <w:t>２．申請方法</w:t>
      </w:r>
      <w:bookmarkEnd w:id="9"/>
      <w:r w:rsidRPr="00AA531C">
        <w:rPr>
          <w:rFonts w:hint="eastAsia"/>
          <w:sz w:val="24"/>
          <w:szCs w:val="24"/>
        </w:rPr>
        <w:t xml:space="preserve">　</w:t>
      </w:r>
    </w:p>
    <w:p w14:paraId="5BD07353" w14:textId="6ADF2544" w:rsidR="00A177B4" w:rsidRPr="00AA531C" w:rsidRDefault="00EE09C6" w:rsidP="00AA531C">
      <w:pPr>
        <w:ind w:firstLineChars="200" w:firstLine="480"/>
        <w:rPr>
          <w:sz w:val="24"/>
          <w:szCs w:val="24"/>
        </w:rPr>
      </w:pPr>
      <w:r w:rsidRPr="00AA531C">
        <w:rPr>
          <w:rFonts w:hint="eastAsia"/>
          <w:sz w:val="24"/>
          <w:szCs w:val="24"/>
        </w:rPr>
        <w:t>メール又は郵送による提出</w:t>
      </w:r>
    </w:p>
    <w:p w14:paraId="66E518C8" w14:textId="77777777" w:rsidR="00A177B4" w:rsidRPr="00AA531C" w:rsidRDefault="00A177B4" w:rsidP="00AA531C">
      <w:pPr>
        <w:rPr>
          <w:sz w:val="24"/>
          <w:szCs w:val="24"/>
        </w:rPr>
      </w:pPr>
      <w:r w:rsidRPr="00AA531C">
        <w:rPr>
          <w:rFonts w:hint="eastAsia"/>
          <w:sz w:val="24"/>
          <w:szCs w:val="24"/>
        </w:rPr>
        <w:t xml:space="preserve">　　　　</w:t>
      </w:r>
    </w:p>
    <w:p w14:paraId="2D576EEF" w14:textId="523D69BB" w:rsidR="00A177B4" w:rsidRDefault="00A177B4" w:rsidP="00AA531C">
      <w:pPr>
        <w:rPr>
          <w:sz w:val="24"/>
          <w:szCs w:val="24"/>
        </w:rPr>
      </w:pPr>
      <w:bookmarkStart w:id="10" w:name="_Toc40285555"/>
      <w:r w:rsidRPr="00AA531C">
        <w:rPr>
          <w:rFonts w:hint="eastAsia"/>
          <w:sz w:val="24"/>
          <w:szCs w:val="24"/>
        </w:rPr>
        <w:t>３．申請先</w:t>
      </w:r>
      <w:bookmarkEnd w:id="10"/>
    </w:p>
    <w:p w14:paraId="6BE02CDA" w14:textId="27B5F981" w:rsidR="00EE09C6" w:rsidRPr="00AA531C" w:rsidRDefault="00DF0E3E" w:rsidP="00AA531C">
      <w:pPr>
        <w:ind w:firstLineChars="200" w:firstLine="480"/>
        <w:rPr>
          <w:sz w:val="24"/>
          <w:szCs w:val="24"/>
        </w:rPr>
      </w:pPr>
      <w:r w:rsidRPr="00AA531C">
        <w:rPr>
          <w:rFonts w:hint="eastAsia"/>
          <w:sz w:val="24"/>
          <w:szCs w:val="24"/>
        </w:rPr>
        <w:t>〒</w:t>
      </w:r>
      <w:r w:rsidRPr="00AA531C">
        <w:rPr>
          <w:rFonts w:hint="eastAsia"/>
          <w:sz w:val="24"/>
          <w:szCs w:val="24"/>
        </w:rPr>
        <w:t xml:space="preserve">640-8585 </w:t>
      </w:r>
      <w:r w:rsidRPr="00AA531C">
        <w:rPr>
          <w:rFonts w:hint="eastAsia"/>
          <w:sz w:val="24"/>
          <w:szCs w:val="24"/>
        </w:rPr>
        <w:t>和歌山市小松原通</w:t>
      </w:r>
      <w:r w:rsidRPr="00AA531C">
        <w:rPr>
          <w:rFonts w:hint="eastAsia"/>
          <w:sz w:val="24"/>
          <w:szCs w:val="24"/>
        </w:rPr>
        <w:t>1-1</w:t>
      </w:r>
      <w:r>
        <w:rPr>
          <w:rFonts w:hint="eastAsia"/>
          <w:sz w:val="24"/>
          <w:szCs w:val="24"/>
        </w:rPr>
        <w:t xml:space="preserve">　　</w:t>
      </w:r>
      <w:r w:rsidR="00EE09C6" w:rsidRPr="00AA531C">
        <w:rPr>
          <w:rFonts w:hint="eastAsia"/>
          <w:sz w:val="24"/>
          <w:szCs w:val="24"/>
        </w:rPr>
        <w:t>県地域政策課</w:t>
      </w:r>
      <w:r>
        <w:rPr>
          <w:rFonts w:hint="eastAsia"/>
          <w:sz w:val="24"/>
          <w:szCs w:val="24"/>
        </w:rPr>
        <w:t>地域支援班</w:t>
      </w:r>
    </w:p>
    <w:p w14:paraId="3128CBF0" w14:textId="6EFC7FC3" w:rsidR="00A177B4" w:rsidRPr="00AA531C" w:rsidRDefault="00A177B4" w:rsidP="00AA531C">
      <w:pPr>
        <w:rPr>
          <w:sz w:val="24"/>
          <w:szCs w:val="24"/>
        </w:rPr>
      </w:pPr>
      <w:r w:rsidRPr="00AA531C">
        <w:rPr>
          <w:rFonts w:hint="eastAsia"/>
          <w:sz w:val="24"/>
          <w:szCs w:val="24"/>
        </w:rPr>
        <w:t xml:space="preserve">　　</w:t>
      </w:r>
    </w:p>
    <w:p w14:paraId="671509F2" w14:textId="111BA3F5" w:rsidR="00A177B4" w:rsidRPr="008879E2" w:rsidRDefault="002D0445" w:rsidP="008879E2">
      <w:pPr>
        <w:rPr>
          <w:sz w:val="24"/>
          <w:szCs w:val="24"/>
        </w:rPr>
      </w:pPr>
      <w:bookmarkStart w:id="11" w:name="_Toc40285556"/>
      <w:r>
        <w:rPr>
          <w:rFonts w:hint="eastAsia"/>
          <w:sz w:val="24"/>
          <w:szCs w:val="24"/>
        </w:rPr>
        <w:t>４．</w:t>
      </w:r>
      <w:r w:rsidR="00A177B4" w:rsidRPr="008879E2">
        <w:rPr>
          <w:rFonts w:hint="eastAsia"/>
          <w:sz w:val="24"/>
          <w:szCs w:val="24"/>
        </w:rPr>
        <w:t>申請手続・提出書類</w:t>
      </w:r>
      <w:bookmarkEnd w:id="11"/>
    </w:p>
    <w:p w14:paraId="43C9B4A3" w14:textId="0A1CB09F" w:rsidR="00A177B4" w:rsidRPr="00AA531C" w:rsidRDefault="00AA531C" w:rsidP="00AA531C">
      <w:pPr>
        <w:ind w:firstLine="240"/>
        <w:rPr>
          <w:sz w:val="24"/>
          <w:szCs w:val="24"/>
        </w:rPr>
      </w:pPr>
      <w:r>
        <w:rPr>
          <w:rFonts w:hint="eastAsia"/>
          <w:sz w:val="24"/>
          <w:szCs w:val="24"/>
        </w:rPr>
        <w:t>①</w:t>
      </w:r>
      <w:r w:rsidR="00A177B4" w:rsidRPr="00AA531C">
        <w:rPr>
          <w:rFonts w:hint="eastAsia"/>
          <w:sz w:val="24"/>
          <w:szCs w:val="24"/>
        </w:rPr>
        <w:t>交付申請</w:t>
      </w:r>
    </w:p>
    <w:p w14:paraId="70322093" w14:textId="68D0B4BE" w:rsidR="00A177B4" w:rsidRPr="00AA531C" w:rsidRDefault="00A177B4" w:rsidP="00AA531C">
      <w:pPr>
        <w:ind w:left="240" w:firstLine="360"/>
        <w:rPr>
          <w:sz w:val="24"/>
          <w:szCs w:val="24"/>
        </w:rPr>
      </w:pPr>
      <w:r w:rsidRPr="00AA531C">
        <w:rPr>
          <w:rFonts w:hint="eastAsia"/>
          <w:sz w:val="24"/>
          <w:szCs w:val="24"/>
        </w:rPr>
        <w:t>提出書類は次のとおりです。</w:t>
      </w:r>
    </w:p>
    <w:p w14:paraId="51E02752" w14:textId="7DA58570" w:rsidR="00A177B4" w:rsidRPr="00AA531C" w:rsidRDefault="00AF2E5D" w:rsidP="00AA531C">
      <w:pPr>
        <w:rPr>
          <w:sz w:val="24"/>
          <w:szCs w:val="24"/>
        </w:rPr>
      </w:pPr>
      <w:r w:rsidRPr="00AA531C">
        <w:rPr>
          <w:rFonts w:hint="eastAsia"/>
          <w:sz w:val="24"/>
          <w:szCs w:val="24"/>
        </w:rPr>
        <w:t xml:space="preserve">　　</w:t>
      </w:r>
      <w:r w:rsidR="00A177B4" w:rsidRPr="00AA531C">
        <w:rPr>
          <w:rFonts w:hint="eastAsia"/>
          <w:sz w:val="24"/>
          <w:szCs w:val="24"/>
        </w:rPr>
        <w:t>１）</w:t>
      </w:r>
      <w:r w:rsidRPr="00AA531C">
        <w:rPr>
          <w:rFonts w:hint="eastAsia"/>
          <w:sz w:val="24"/>
          <w:szCs w:val="24"/>
        </w:rPr>
        <w:t>和歌山県サイクリングイベント等実施支援事業補助金交付申請</w:t>
      </w:r>
      <w:r w:rsidR="004B3CB1">
        <w:rPr>
          <w:rFonts w:hint="eastAsia"/>
          <w:sz w:val="24"/>
          <w:szCs w:val="24"/>
        </w:rPr>
        <w:t>書</w:t>
      </w:r>
    </w:p>
    <w:p w14:paraId="1F516795" w14:textId="11404906" w:rsidR="00A177B4" w:rsidRPr="00AA531C" w:rsidRDefault="00AF2E5D" w:rsidP="00AA531C">
      <w:pPr>
        <w:rPr>
          <w:sz w:val="24"/>
          <w:szCs w:val="24"/>
        </w:rPr>
      </w:pPr>
      <w:r w:rsidRPr="00AA531C">
        <w:rPr>
          <w:rFonts w:hint="eastAsia"/>
          <w:sz w:val="24"/>
          <w:szCs w:val="24"/>
        </w:rPr>
        <w:t xml:space="preserve">　　</w:t>
      </w:r>
      <w:r w:rsidR="00A177B4" w:rsidRPr="00AA531C">
        <w:rPr>
          <w:rFonts w:hint="eastAsia"/>
          <w:sz w:val="24"/>
          <w:szCs w:val="24"/>
        </w:rPr>
        <w:t>２）事業計画書〔別記第</w:t>
      </w:r>
      <w:r w:rsidRPr="00AA531C">
        <w:rPr>
          <w:rFonts w:hint="eastAsia"/>
          <w:sz w:val="24"/>
          <w:szCs w:val="24"/>
        </w:rPr>
        <w:t>１</w:t>
      </w:r>
      <w:r w:rsidR="00A177B4" w:rsidRPr="00AA531C">
        <w:rPr>
          <w:rFonts w:hint="eastAsia"/>
          <w:sz w:val="24"/>
          <w:szCs w:val="24"/>
        </w:rPr>
        <w:t>号様式〕</w:t>
      </w:r>
    </w:p>
    <w:p w14:paraId="346EE3E0" w14:textId="5B5AC845" w:rsidR="00A177B4" w:rsidRPr="00AA531C" w:rsidRDefault="00A177B4" w:rsidP="00AA531C">
      <w:pPr>
        <w:rPr>
          <w:sz w:val="24"/>
          <w:szCs w:val="24"/>
        </w:rPr>
      </w:pPr>
      <w:r w:rsidRPr="00AA531C">
        <w:rPr>
          <w:rFonts w:hint="eastAsia"/>
          <w:sz w:val="24"/>
          <w:szCs w:val="24"/>
        </w:rPr>
        <w:t xml:space="preserve">    </w:t>
      </w:r>
      <w:r w:rsidRPr="00AA531C">
        <w:rPr>
          <w:rFonts w:hint="eastAsia"/>
          <w:sz w:val="24"/>
          <w:szCs w:val="24"/>
        </w:rPr>
        <w:t>３）収支予算書〔別記第</w:t>
      </w:r>
      <w:r w:rsidR="00AF2E5D" w:rsidRPr="00AA531C">
        <w:rPr>
          <w:rFonts w:hint="eastAsia"/>
          <w:sz w:val="24"/>
          <w:szCs w:val="24"/>
        </w:rPr>
        <w:t>２</w:t>
      </w:r>
      <w:r w:rsidRPr="00AA531C">
        <w:rPr>
          <w:rFonts w:hint="eastAsia"/>
          <w:sz w:val="24"/>
          <w:szCs w:val="24"/>
        </w:rPr>
        <w:t>号様式〕</w:t>
      </w:r>
    </w:p>
    <w:p w14:paraId="2393A7B6" w14:textId="0B65E11A" w:rsidR="00AF2E5D" w:rsidRPr="00AA531C" w:rsidRDefault="00AF2E5D" w:rsidP="00AA531C">
      <w:pPr>
        <w:rPr>
          <w:sz w:val="24"/>
          <w:szCs w:val="24"/>
        </w:rPr>
      </w:pPr>
      <w:r w:rsidRPr="00AA531C">
        <w:rPr>
          <w:rFonts w:hint="eastAsia"/>
          <w:sz w:val="24"/>
          <w:szCs w:val="24"/>
        </w:rPr>
        <w:t xml:space="preserve">   </w:t>
      </w:r>
      <w:r w:rsidR="00AA531C">
        <w:rPr>
          <w:sz w:val="24"/>
          <w:szCs w:val="24"/>
        </w:rPr>
        <w:t xml:space="preserve"> </w:t>
      </w:r>
      <w:r w:rsidRPr="00AA531C">
        <w:rPr>
          <w:rFonts w:hint="eastAsia"/>
          <w:sz w:val="24"/>
          <w:szCs w:val="24"/>
        </w:rPr>
        <w:t>４）申請者概要書〔別記第３号様式〕</w:t>
      </w:r>
    </w:p>
    <w:p w14:paraId="5AEF95E9" w14:textId="5B0B464F" w:rsidR="00A177B4" w:rsidRDefault="00A177B4" w:rsidP="00AA531C">
      <w:pPr>
        <w:rPr>
          <w:sz w:val="24"/>
          <w:szCs w:val="24"/>
        </w:rPr>
      </w:pPr>
      <w:r w:rsidRPr="00AA531C">
        <w:rPr>
          <w:rFonts w:hint="eastAsia"/>
          <w:sz w:val="24"/>
          <w:szCs w:val="24"/>
        </w:rPr>
        <w:t xml:space="preserve">　　</w:t>
      </w:r>
      <w:r w:rsidR="00AF2E5D" w:rsidRPr="00AA531C">
        <w:rPr>
          <w:rFonts w:hint="eastAsia"/>
          <w:sz w:val="24"/>
          <w:szCs w:val="24"/>
        </w:rPr>
        <w:t>５</w:t>
      </w:r>
      <w:r w:rsidRPr="00AA531C">
        <w:rPr>
          <w:rFonts w:hint="eastAsia"/>
          <w:sz w:val="24"/>
          <w:szCs w:val="24"/>
        </w:rPr>
        <w:t>）</w:t>
      </w:r>
      <w:r w:rsidR="00BD6E6A" w:rsidRPr="00AA531C">
        <w:rPr>
          <w:rFonts w:hint="eastAsia"/>
          <w:sz w:val="24"/>
          <w:szCs w:val="24"/>
        </w:rPr>
        <w:t>役員名簿〔別記第４号様式〕</w:t>
      </w:r>
    </w:p>
    <w:p w14:paraId="5A951971" w14:textId="07308445" w:rsidR="008A0E2C" w:rsidRPr="00AA531C" w:rsidRDefault="008A0E2C" w:rsidP="00AA531C">
      <w:pPr>
        <w:rPr>
          <w:sz w:val="24"/>
          <w:szCs w:val="24"/>
        </w:rPr>
      </w:pPr>
      <w:r>
        <w:rPr>
          <w:rFonts w:hint="eastAsia"/>
          <w:sz w:val="24"/>
          <w:szCs w:val="24"/>
        </w:rPr>
        <w:t xml:space="preserve">　　６）</w:t>
      </w:r>
      <w:r w:rsidRPr="008A0E2C">
        <w:rPr>
          <w:rFonts w:hint="eastAsia"/>
          <w:sz w:val="24"/>
          <w:szCs w:val="24"/>
        </w:rPr>
        <w:t>イベント等毎の収支積算表</w:t>
      </w:r>
    </w:p>
    <w:p w14:paraId="4CCFDC75" w14:textId="759AC734" w:rsidR="00AF2E5D" w:rsidRPr="00AA531C" w:rsidRDefault="00AF2E5D" w:rsidP="00AA531C">
      <w:pPr>
        <w:rPr>
          <w:sz w:val="24"/>
          <w:szCs w:val="24"/>
        </w:rPr>
      </w:pPr>
      <w:r w:rsidRPr="00AA531C">
        <w:rPr>
          <w:rFonts w:hint="eastAsia"/>
          <w:sz w:val="24"/>
          <w:szCs w:val="24"/>
        </w:rPr>
        <w:t xml:space="preserve">　　</w:t>
      </w:r>
      <w:r w:rsidR="008A0E2C">
        <w:rPr>
          <w:rFonts w:hint="eastAsia"/>
          <w:sz w:val="24"/>
          <w:szCs w:val="24"/>
        </w:rPr>
        <w:t>７</w:t>
      </w:r>
      <w:r w:rsidRPr="00AA531C">
        <w:rPr>
          <w:rFonts w:hint="eastAsia"/>
          <w:sz w:val="24"/>
          <w:szCs w:val="24"/>
        </w:rPr>
        <w:t>）</w:t>
      </w:r>
      <w:r w:rsidR="00BD6E6A" w:rsidRPr="00AA531C">
        <w:rPr>
          <w:rFonts w:hint="eastAsia"/>
          <w:sz w:val="24"/>
          <w:szCs w:val="24"/>
        </w:rPr>
        <w:t>経費の積算根拠が確認できる書類</w:t>
      </w:r>
    </w:p>
    <w:p w14:paraId="4CCBB821" w14:textId="77777777" w:rsidR="00A549B2" w:rsidRPr="00AA531C" w:rsidRDefault="00A549B2" w:rsidP="00A549B2">
      <w:pPr>
        <w:ind w:left="840"/>
        <w:rPr>
          <w:sz w:val="24"/>
          <w:szCs w:val="24"/>
        </w:rPr>
      </w:pPr>
      <w:r w:rsidRPr="00AA531C">
        <w:rPr>
          <w:rFonts w:hint="eastAsia"/>
          <w:sz w:val="24"/>
          <w:szCs w:val="24"/>
        </w:rPr>
        <w:t>＊見積書、領収書、ホームページやカタログ等（写し可）、各経費の積算根拠が確認できる書類を提出してください。</w:t>
      </w:r>
    </w:p>
    <w:p w14:paraId="3E63AC5F" w14:textId="77777777" w:rsidR="00A549B2" w:rsidRPr="00AA531C" w:rsidRDefault="00A549B2" w:rsidP="00A549B2">
      <w:pPr>
        <w:ind w:left="840"/>
        <w:rPr>
          <w:sz w:val="24"/>
          <w:szCs w:val="24"/>
        </w:rPr>
      </w:pPr>
      <w:r w:rsidRPr="00AA531C">
        <w:rPr>
          <w:rFonts w:hint="eastAsia"/>
          <w:sz w:val="24"/>
          <w:szCs w:val="24"/>
        </w:rPr>
        <w:t>＊「収支予算書」に記載した「内容」の項目毎に整理の上、提出してください。</w:t>
      </w:r>
    </w:p>
    <w:p w14:paraId="5783F3D3" w14:textId="76543DF5" w:rsidR="00AF2E5D" w:rsidRPr="00AA531C" w:rsidRDefault="008A0E2C" w:rsidP="00AA531C">
      <w:pPr>
        <w:rPr>
          <w:sz w:val="24"/>
          <w:szCs w:val="24"/>
        </w:rPr>
      </w:pPr>
      <w:r>
        <w:rPr>
          <w:rFonts w:hint="eastAsia"/>
          <w:sz w:val="24"/>
          <w:szCs w:val="24"/>
        </w:rPr>
        <w:t xml:space="preserve">　　８</w:t>
      </w:r>
      <w:r w:rsidR="00AF2E5D" w:rsidRPr="00AA531C">
        <w:rPr>
          <w:rFonts w:hint="eastAsia"/>
          <w:sz w:val="24"/>
          <w:szCs w:val="24"/>
        </w:rPr>
        <w:t>）</w:t>
      </w:r>
      <w:r w:rsidR="00EA7175">
        <w:rPr>
          <w:rFonts w:hint="eastAsia"/>
          <w:sz w:val="24"/>
          <w:szCs w:val="24"/>
        </w:rPr>
        <w:t>実施するイベント等の概要が確認できる</w:t>
      </w:r>
      <w:r w:rsidR="00BD6E6A" w:rsidRPr="00AA531C">
        <w:rPr>
          <w:rFonts w:hint="eastAsia"/>
          <w:sz w:val="24"/>
          <w:szCs w:val="24"/>
        </w:rPr>
        <w:t>資料（チラシ等）</w:t>
      </w:r>
    </w:p>
    <w:p w14:paraId="070BE2F1" w14:textId="77777777" w:rsidR="00AA531C" w:rsidRDefault="00A177B4" w:rsidP="00AA531C">
      <w:pPr>
        <w:rPr>
          <w:sz w:val="24"/>
          <w:szCs w:val="24"/>
        </w:rPr>
      </w:pPr>
      <w:r w:rsidRPr="00AA531C">
        <w:rPr>
          <w:rFonts w:hint="eastAsia"/>
          <w:sz w:val="24"/>
          <w:szCs w:val="24"/>
        </w:rPr>
        <w:t xml:space="preserve">　　　上記の他、追加で書類の提出を求める場合があります。</w:t>
      </w:r>
    </w:p>
    <w:p w14:paraId="278A42D7" w14:textId="77777777" w:rsidR="002D0445" w:rsidRDefault="002D0445" w:rsidP="00AA531C">
      <w:pPr>
        <w:ind w:firstLineChars="100" w:firstLine="240"/>
        <w:rPr>
          <w:sz w:val="24"/>
          <w:szCs w:val="24"/>
        </w:rPr>
      </w:pPr>
    </w:p>
    <w:p w14:paraId="5150A558" w14:textId="3EC5062A" w:rsidR="00A177B4" w:rsidRPr="00AA531C" w:rsidRDefault="00AA531C" w:rsidP="00AA531C">
      <w:pPr>
        <w:ind w:firstLineChars="100" w:firstLine="240"/>
        <w:rPr>
          <w:sz w:val="24"/>
          <w:szCs w:val="24"/>
        </w:rPr>
      </w:pPr>
      <w:r>
        <w:rPr>
          <w:rFonts w:hint="eastAsia"/>
          <w:sz w:val="24"/>
          <w:szCs w:val="24"/>
        </w:rPr>
        <w:t>②</w:t>
      </w:r>
      <w:r w:rsidR="00A177B4" w:rsidRPr="00AA531C">
        <w:rPr>
          <w:rFonts w:hint="eastAsia"/>
          <w:sz w:val="24"/>
          <w:szCs w:val="24"/>
        </w:rPr>
        <w:t>交付決定</w:t>
      </w:r>
    </w:p>
    <w:p w14:paraId="069F2407" w14:textId="77777777" w:rsidR="00AA531C" w:rsidRDefault="00A177B4" w:rsidP="00AA531C">
      <w:pPr>
        <w:pStyle w:val="af2"/>
        <w:ind w:leftChars="0" w:left="600"/>
        <w:rPr>
          <w:sz w:val="24"/>
          <w:szCs w:val="24"/>
        </w:rPr>
      </w:pPr>
      <w:r w:rsidRPr="00AA531C">
        <w:rPr>
          <w:rFonts w:hint="eastAsia"/>
          <w:sz w:val="24"/>
          <w:szCs w:val="24"/>
        </w:rPr>
        <w:t>申請された書類を審査の上、交付決定通知を行います。</w:t>
      </w:r>
    </w:p>
    <w:p w14:paraId="38EDF06A" w14:textId="0F854470" w:rsidR="00A177B4" w:rsidRPr="00AA531C" w:rsidRDefault="00A177B4" w:rsidP="008879E2">
      <w:pPr>
        <w:ind w:firstLine="600"/>
        <w:rPr>
          <w:sz w:val="24"/>
          <w:szCs w:val="24"/>
        </w:rPr>
      </w:pPr>
      <w:r w:rsidRPr="00AA531C">
        <w:rPr>
          <w:rFonts w:hint="eastAsia"/>
          <w:sz w:val="24"/>
          <w:szCs w:val="24"/>
        </w:rPr>
        <w:t>＊提出書類の内容について、電話等で問い合わ</w:t>
      </w:r>
      <w:r w:rsidR="004A66E5" w:rsidRPr="00AA531C">
        <w:rPr>
          <w:rFonts w:hint="eastAsia"/>
          <w:sz w:val="24"/>
          <w:szCs w:val="24"/>
        </w:rPr>
        <w:t>せる場合があります</w:t>
      </w:r>
      <w:r w:rsidRPr="00AA531C">
        <w:rPr>
          <w:rFonts w:hint="eastAsia"/>
          <w:sz w:val="24"/>
          <w:szCs w:val="24"/>
        </w:rPr>
        <w:t>。</w:t>
      </w:r>
    </w:p>
    <w:p w14:paraId="0B5D8071" w14:textId="77777777" w:rsidR="00BD6E6A" w:rsidRPr="00AA531C" w:rsidRDefault="00A177B4" w:rsidP="00AA531C">
      <w:pPr>
        <w:rPr>
          <w:sz w:val="24"/>
          <w:szCs w:val="24"/>
        </w:rPr>
      </w:pPr>
      <w:r w:rsidRPr="00AA531C">
        <w:rPr>
          <w:rFonts w:hint="eastAsia"/>
          <w:sz w:val="24"/>
          <w:szCs w:val="24"/>
        </w:rPr>
        <w:tab/>
      </w:r>
    </w:p>
    <w:p w14:paraId="6787945B" w14:textId="53567844" w:rsidR="00A177B4" w:rsidRPr="00AA531C" w:rsidRDefault="00AA531C" w:rsidP="00AA531C">
      <w:pPr>
        <w:ind w:left="240"/>
        <w:rPr>
          <w:sz w:val="24"/>
          <w:szCs w:val="24"/>
        </w:rPr>
      </w:pPr>
      <w:r>
        <w:rPr>
          <w:rFonts w:hint="eastAsia"/>
          <w:sz w:val="24"/>
          <w:szCs w:val="24"/>
        </w:rPr>
        <w:t>③</w:t>
      </w:r>
      <w:r w:rsidR="00A177B4" w:rsidRPr="00AA531C">
        <w:rPr>
          <w:rFonts w:hint="eastAsia"/>
          <w:sz w:val="24"/>
          <w:szCs w:val="24"/>
        </w:rPr>
        <w:t>事業の実施</w:t>
      </w:r>
    </w:p>
    <w:p w14:paraId="7279049D" w14:textId="77777777" w:rsidR="00AF2E5D" w:rsidRPr="00AA531C" w:rsidRDefault="00A177B4" w:rsidP="00AA531C">
      <w:pPr>
        <w:ind w:leftChars="150" w:left="315" w:firstLineChars="100" w:firstLine="240"/>
        <w:rPr>
          <w:sz w:val="24"/>
          <w:szCs w:val="24"/>
        </w:rPr>
      </w:pPr>
      <w:r w:rsidRPr="00AA531C">
        <w:rPr>
          <w:rFonts w:hint="eastAsia"/>
          <w:sz w:val="24"/>
          <w:szCs w:val="24"/>
        </w:rPr>
        <w:t>交付申請時に提出した「事業計画書」に記載の「事業実施（予定）期間」内に事業を完了（支払まで完了）してください。</w:t>
      </w:r>
    </w:p>
    <w:p w14:paraId="4A69A180" w14:textId="77777777" w:rsidR="00AF2E5D" w:rsidRPr="00AA531C" w:rsidRDefault="00A177B4" w:rsidP="008879E2">
      <w:pPr>
        <w:ind w:firstLine="555"/>
        <w:rPr>
          <w:sz w:val="24"/>
          <w:szCs w:val="24"/>
        </w:rPr>
      </w:pPr>
      <w:r w:rsidRPr="00AA531C">
        <w:rPr>
          <w:rFonts w:hint="eastAsia"/>
          <w:sz w:val="24"/>
          <w:szCs w:val="24"/>
        </w:rPr>
        <w:t>＊経費の支払先への支払まで完了しないと、事業完了とはなりません。</w:t>
      </w:r>
    </w:p>
    <w:p w14:paraId="7AA2A9A3" w14:textId="74A1C72C" w:rsidR="00A177B4" w:rsidRPr="00AA531C" w:rsidRDefault="00A177B4" w:rsidP="008879E2">
      <w:pPr>
        <w:ind w:left="555"/>
        <w:rPr>
          <w:sz w:val="24"/>
          <w:szCs w:val="24"/>
        </w:rPr>
      </w:pPr>
      <w:r w:rsidRPr="00AA531C">
        <w:rPr>
          <w:rFonts w:hint="eastAsia"/>
          <w:sz w:val="24"/>
          <w:szCs w:val="24"/>
        </w:rPr>
        <w:t>＊交付申請時に提出した「事業計画書」の内容に基づき、事業を実施してください。交付決定後に事業内容を変更する</w:t>
      </w:r>
      <w:r w:rsidR="004E762B" w:rsidRPr="00AA531C">
        <w:rPr>
          <w:rFonts w:hint="eastAsia"/>
          <w:sz w:val="24"/>
          <w:szCs w:val="24"/>
        </w:rPr>
        <w:t>際はあらかじめ</w:t>
      </w:r>
      <w:r w:rsidR="00A549B2">
        <w:rPr>
          <w:rFonts w:hint="eastAsia"/>
          <w:sz w:val="24"/>
          <w:szCs w:val="24"/>
        </w:rPr>
        <w:t>知事</w:t>
      </w:r>
      <w:r w:rsidR="004E762B" w:rsidRPr="00AA531C">
        <w:rPr>
          <w:rFonts w:hint="eastAsia"/>
          <w:sz w:val="24"/>
          <w:szCs w:val="24"/>
        </w:rPr>
        <w:t>の承認が必要です。（軽微な変更と認められる場合を除く</w:t>
      </w:r>
      <w:r w:rsidR="00BD78A9">
        <w:rPr>
          <w:rFonts w:hint="eastAsia"/>
          <w:sz w:val="24"/>
          <w:szCs w:val="24"/>
        </w:rPr>
        <w:t>。）</w:t>
      </w:r>
    </w:p>
    <w:p w14:paraId="7DC0E038" w14:textId="44F86802" w:rsidR="00A177B4" w:rsidRPr="00AA531C" w:rsidRDefault="00A177B4" w:rsidP="008879E2">
      <w:pPr>
        <w:ind w:left="555"/>
        <w:rPr>
          <w:sz w:val="24"/>
          <w:szCs w:val="24"/>
        </w:rPr>
      </w:pPr>
      <w:r w:rsidRPr="00AA531C">
        <w:rPr>
          <w:rFonts w:hint="eastAsia"/>
          <w:sz w:val="24"/>
          <w:szCs w:val="24"/>
        </w:rPr>
        <w:t>＊交付申請時に提出した「収支予算書」</w:t>
      </w:r>
      <w:r w:rsidR="00A549B2">
        <w:rPr>
          <w:rFonts w:hint="eastAsia"/>
          <w:sz w:val="24"/>
          <w:szCs w:val="24"/>
        </w:rPr>
        <w:t>に</w:t>
      </w:r>
      <w:r w:rsidRPr="00AA531C">
        <w:rPr>
          <w:rFonts w:hint="eastAsia"/>
          <w:sz w:val="24"/>
          <w:szCs w:val="24"/>
        </w:rPr>
        <w:t>記載の</w:t>
      </w:r>
      <w:r w:rsidR="0011110B">
        <w:rPr>
          <w:rFonts w:hint="eastAsia"/>
          <w:sz w:val="24"/>
          <w:szCs w:val="24"/>
        </w:rPr>
        <w:t>「支出の部」補助対象経費小計額を超える額は補助対象経費となりません</w:t>
      </w:r>
      <w:r w:rsidRPr="00AA531C">
        <w:rPr>
          <w:rFonts w:hint="eastAsia"/>
          <w:sz w:val="24"/>
          <w:szCs w:val="24"/>
        </w:rPr>
        <w:t>。</w:t>
      </w:r>
      <w:r w:rsidR="0011110B">
        <w:rPr>
          <w:rFonts w:hint="eastAsia"/>
          <w:sz w:val="24"/>
          <w:szCs w:val="24"/>
        </w:rPr>
        <w:t>また</w:t>
      </w:r>
      <w:r w:rsidRPr="00AA531C">
        <w:rPr>
          <w:rFonts w:hint="eastAsia"/>
          <w:sz w:val="24"/>
          <w:szCs w:val="24"/>
        </w:rPr>
        <w:t>、</w:t>
      </w:r>
      <w:r w:rsidR="0011110B">
        <w:rPr>
          <w:rFonts w:hint="eastAsia"/>
          <w:sz w:val="24"/>
          <w:szCs w:val="24"/>
        </w:rPr>
        <w:t>補助対象経費小</w:t>
      </w:r>
      <w:r w:rsidR="0011110B">
        <w:rPr>
          <w:rFonts w:hint="eastAsia"/>
          <w:sz w:val="24"/>
          <w:szCs w:val="24"/>
        </w:rPr>
        <w:lastRenderedPageBreak/>
        <w:t>計額</w:t>
      </w:r>
      <w:r w:rsidRPr="00AA531C">
        <w:rPr>
          <w:rFonts w:hint="eastAsia"/>
          <w:sz w:val="24"/>
          <w:szCs w:val="24"/>
        </w:rPr>
        <w:t>の範囲内であ</w:t>
      </w:r>
      <w:r w:rsidR="00AF2E5D" w:rsidRPr="00AA531C">
        <w:rPr>
          <w:rFonts w:hint="eastAsia"/>
          <w:sz w:val="24"/>
          <w:szCs w:val="24"/>
        </w:rPr>
        <w:t>っても</w:t>
      </w:r>
      <w:r w:rsidRPr="00AA531C">
        <w:rPr>
          <w:rFonts w:hint="eastAsia"/>
          <w:sz w:val="24"/>
          <w:szCs w:val="24"/>
        </w:rPr>
        <w:t>、</w:t>
      </w:r>
      <w:r w:rsidR="00AF2E5D" w:rsidRPr="00AA531C">
        <w:rPr>
          <w:rFonts w:hint="eastAsia"/>
          <w:sz w:val="24"/>
          <w:szCs w:val="24"/>
        </w:rPr>
        <w:t>経費の配分の変更が事業費の額の３０パーセントを超える増減がある場合は、あらかじめ</w:t>
      </w:r>
      <w:r w:rsidR="00A549B2">
        <w:rPr>
          <w:rFonts w:hint="eastAsia"/>
          <w:sz w:val="24"/>
          <w:szCs w:val="24"/>
        </w:rPr>
        <w:t>知事</w:t>
      </w:r>
      <w:r w:rsidR="00AF2E5D" w:rsidRPr="00AA531C">
        <w:rPr>
          <w:rFonts w:hint="eastAsia"/>
          <w:sz w:val="24"/>
          <w:szCs w:val="24"/>
        </w:rPr>
        <w:t>の承認が必要です。</w:t>
      </w:r>
    </w:p>
    <w:p w14:paraId="6B66B209" w14:textId="77777777" w:rsidR="00A177B4" w:rsidRPr="00AA531C" w:rsidRDefault="00A177B4" w:rsidP="00AA531C">
      <w:pPr>
        <w:rPr>
          <w:sz w:val="24"/>
          <w:szCs w:val="24"/>
        </w:rPr>
      </w:pPr>
      <w:r w:rsidRPr="00AA531C">
        <w:rPr>
          <w:rFonts w:hint="eastAsia"/>
          <w:sz w:val="24"/>
          <w:szCs w:val="24"/>
        </w:rPr>
        <w:t xml:space="preserve">　　</w:t>
      </w:r>
    </w:p>
    <w:p w14:paraId="03240FE2" w14:textId="44E34FF7" w:rsidR="00A177B4" w:rsidRPr="00AA531C" w:rsidRDefault="00AA531C" w:rsidP="00AA531C">
      <w:pPr>
        <w:ind w:firstLineChars="100" w:firstLine="240"/>
        <w:rPr>
          <w:sz w:val="24"/>
          <w:szCs w:val="24"/>
        </w:rPr>
      </w:pPr>
      <w:r>
        <w:rPr>
          <w:rFonts w:hint="eastAsia"/>
          <w:sz w:val="24"/>
          <w:szCs w:val="24"/>
        </w:rPr>
        <w:t>④</w:t>
      </w:r>
      <w:r w:rsidR="00A177B4" w:rsidRPr="00AA531C">
        <w:rPr>
          <w:rFonts w:hint="eastAsia"/>
          <w:sz w:val="24"/>
          <w:szCs w:val="24"/>
        </w:rPr>
        <w:t>実績報告</w:t>
      </w:r>
    </w:p>
    <w:p w14:paraId="1981F020" w14:textId="0B540900" w:rsidR="00A177B4" w:rsidRPr="00AA531C" w:rsidRDefault="00A177B4" w:rsidP="00AA531C">
      <w:pPr>
        <w:ind w:leftChars="150" w:left="315" w:firstLineChars="100" w:firstLine="240"/>
        <w:rPr>
          <w:sz w:val="24"/>
          <w:szCs w:val="24"/>
        </w:rPr>
      </w:pPr>
      <w:r w:rsidRPr="00AA531C">
        <w:rPr>
          <w:rFonts w:hint="eastAsia"/>
          <w:sz w:val="24"/>
          <w:szCs w:val="24"/>
        </w:rPr>
        <w:t>事業完了後、実績報告を行ってください。提出書類は次のとおりで、提出先は、交付申請時の申請先と同じです。</w:t>
      </w:r>
    </w:p>
    <w:p w14:paraId="0FA093EF" w14:textId="372EB5FC" w:rsidR="00A177B4" w:rsidRPr="00AA531C" w:rsidRDefault="00A177B4" w:rsidP="008879E2">
      <w:pPr>
        <w:ind w:firstLine="555"/>
        <w:rPr>
          <w:sz w:val="24"/>
          <w:szCs w:val="24"/>
        </w:rPr>
      </w:pPr>
      <w:r w:rsidRPr="00AA531C">
        <w:rPr>
          <w:rFonts w:hint="eastAsia"/>
          <w:sz w:val="24"/>
          <w:szCs w:val="24"/>
        </w:rPr>
        <w:t>＊実績報告書等は、事業完了後</w:t>
      </w:r>
      <w:r w:rsidRPr="00AA531C">
        <w:rPr>
          <w:rFonts w:hint="eastAsia"/>
          <w:sz w:val="24"/>
          <w:szCs w:val="24"/>
        </w:rPr>
        <w:t>30</w:t>
      </w:r>
      <w:r w:rsidRPr="00AA531C">
        <w:rPr>
          <w:rFonts w:hint="eastAsia"/>
          <w:sz w:val="24"/>
          <w:szCs w:val="24"/>
        </w:rPr>
        <w:t>日以内に提出してください。</w:t>
      </w:r>
    </w:p>
    <w:p w14:paraId="2CBCE83A" w14:textId="528B14C7" w:rsidR="00A177B4" w:rsidRPr="008879E2" w:rsidRDefault="002158F2" w:rsidP="008879E2">
      <w:pPr>
        <w:ind w:firstLine="555"/>
        <w:rPr>
          <w:sz w:val="24"/>
          <w:szCs w:val="24"/>
        </w:rPr>
      </w:pPr>
      <w:r>
        <w:rPr>
          <w:rFonts w:hint="eastAsia"/>
          <w:sz w:val="24"/>
          <w:szCs w:val="24"/>
        </w:rPr>
        <w:t>なお、提出の締め切りは令和４年４月８</w:t>
      </w:r>
      <w:r w:rsidR="00BD6E6A" w:rsidRPr="00AA531C">
        <w:rPr>
          <w:rFonts w:hint="eastAsia"/>
          <w:sz w:val="24"/>
          <w:szCs w:val="24"/>
        </w:rPr>
        <w:t>日</w:t>
      </w:r>
      <w:r>
        <w:rPr>
          <w:rFonts w:hint="eastAsia"/>
          <w:sz w:val="24"/>
          <w:szCs w:val="24"/>
        </w:rPr>
        <w:t>（金）</w:t>
      </w:r>
      <w:r w:rsidR="00BD6E6A" w:rsidRPr="00AA531C">
        <w:rPr>
          <w:rFonts w:hint="eastAsia"/>
          <w:sz w:val="24"/>
          <w:szCs w:val="24"/>
        </w:rPr>
        <w:t>です。</w:t>
      </w:r>
    </w:p>
    <w:p w14:paraId="6625B6CF" w14:textId="0A548F28" w:rsidR="00A177B4" w:rsidRPr="00AA531C" w:rsidRDefault="00A177B4" w:rsidP="008879E2">
      <w:pPr>
        <w:ind w:firstLineChars="200" w:firstLine="480"/>
        <w:rPr>
          <w:sz w:val="24"/>
          <w:szCs w:val="24"/>
        </w:rPr>
      </w:pPr>
      <w:r w:rsidRPr="00AA531C">
        <w:rPr>
          <w:rFonts w:hint="eastAsia"/>
          <w:sz w:val="24"/>
          <w:szCs w:val="24"/>
        </w:rPr>
        <w:t>１）</w:t>
      </w:r>
      <w:r w:rsidR="00BD6E6A" w:rsidRPr="00AA531C">
        <w:rPr>
          <w:rFonts w:hint="eastAsia"/>
          <w:sz w:val="24"/>
          <w:szCs w:val="24"/>
        </w:rPr>
        <w:t>和歌山県サイクリングイベント等実施支援事業補助金</w:t>
      </w:r>
      <w:r w:rsidRPr="00AA531C">
        <w:rPr>
          <w:rFonts w:hint="eastAsia"/>
          <w:sz w:val="24"/>
          <w:szCs w:val="24"/>
        </w:rPr>
        <w:t>実績報告書</w:t>
      </w:r>
    </w:p>
    <w:p w14:paraId="65C99755" w14:textId="77777777" w:rsidR="008879E2" w:rsidRDefault="00A177B4" w:rsidP="00AA531C">
      <w:pPr>
        <w:rPr>
          <w:sz w:val="24"/>
          <w:szCs w:val="24"/>
        </w:rPr>
      </w:pPr>
      <w:r w:rsidRPr="00AA531C">
        <w:rPr>
          <w:rFonts w:hint="eastAsia"/>
          <w:sz w:val="24"/>
          <w:szCs w:val="24"/>
        </w:rPr>
        <w:t xml:space="preserve">　　２）事業</w:t>
      </w:r>
      <w:r w:rsidR="00BD6E6A" w:rsidRPr="00AA531C">
        <w:rPr>
          <w:rFonts w:hint="eastAsia"/>
          <w:sz w:val="24"/>
          <w:szCs w:val="24"/>
        </w:rPr>
        <w:t>報告書</w:t>
      </w:r>
      <w:r w:rsidRPr="00AA531C">
        <w:rPr>
          <w:rFonts w:hint="eastAsia"/>
          <w:sz w:val="24"/>
          <w:szCs w:val="24"/>
        </w:rPr>
        <w:t>〔別記第</w:t>
      </w:r>
      <w:r w:rsidR="00BD6E6A" w:rsidRPr="00AA531C">
        <w:rPr>
          <w:rFonts w:hint="eastAsia"/>
          <w:sz w:val="24"/>
          <w:szCs w:val="24"/>
        </w:rPr>
        <w:t>８</w:t>
      </w:r>
      <w:r w:rsidRPr="00AA531C">
        <w:rPr>
          <w:rFonts w:hint="eastAsia"/>
          <w:sz w:val="24"/>
          <w:szCs w:val="24"/>
        </w:rPr>
        <w:t>号様式〕</w:t>
      </w:r>
    </w:p>
    <w:p w14:paraId="22FA4E71" w14:textId="3B3F5419" w:rsidR="00A549B2" w:rsidRDefault="00A177B4" w:rsidP="008879E2">
      <w:pPr>
        <w:ind w:left="840"/>
        <w:rPr>
          <w:sz w:val="24"/>
          <w:szCs w:val="24"/>
        </w:rPr>
      </w:pPr>
      <w:r w:rsidRPr="00AA531C">
        <w:rPr>
          <w:rFonts w:hint="eastAsia"/>
          <w:sz w:val="24"/>
          <w:szCs w:val="24"/>
        </w:rPr>
        <w:t>＊「事業実施期間」は、交付申請時に提出した「事業計画書」記載の「事</w:t>
      </w:r>
    </w:p>
    <w:p w14:paraId="0E752BAB" w14:textId="616CB8CC" w:rsidR="008879E2" w:rsidRDefault="00A177B4" w:rsidP="00A549B2">
      <w:pPr>
        <w:ind w:firstLineChars="350" w:firstLine="840"/>
        <w:rPr>
          <w:sz w:val="24"/>
          <w:szCs w:val="24"/>
        </w:rPr>
      </w:pPr>
      <w:r w:rsidRPr="00AA531C">
        <w:rPr>
          <w:rFonts w:hint="eastAsia"/>
          <w:sz w:val="24"/>
          <w:szCs w:val="24"/>
        </w:rPr>
        <w:t>業実施（予定）期間」内としてください。</w:t>
      </w:r>
    </w:p>
    <w:p w14:paraId="17C8B25D" w14:textId="77777777" w:rsidR="008879E2" w:rsidRDefault="00A177B4" w:rsidP="008879E2">
      <w:pPr>
        <w:ind w:firstLineChars="200" w:firstLine="480"/>
        <w:rPr>
          <w:sz w:val="24"/>
          <w:szCs w:val="24"/>
        </w:rPr>
      </w:pPr>
      <w:r w:rsidRPr="00AA531C">
        <w:rPr>
          <w:rFonts w:hint="eastAsia"/>
          <w:sz w:val="24"/>
          <w:szCs w:val="24"/>
        </w:rPr>
        <w:t>３）収支決算書〔別記第２号様式〕</w:t>
      </w:r>
    </w:p>
    <w:p w14:paraId="2AD550CC" w14:textId="59919F06" w:rsidR="00A177B4" w:rsidRPr="00AA531C" w:rsidRDefault="00A177B4" w:rsidP="008879E2">
      <w:pPr>
        <w:ind w:left="840"/>
        <w:rPr>
          <w:sz w:val="24"/>
          <w:szCs w:val="24"/>
        </w:rPr>
      </w:pPr>
      <w:r w:rsidRPr="00AA531C">
        <w:rPr>
          <w:rFonts w:hint="eastAsia"/>
          <w:sz w:val="24"/>
          <w:szCs w:val="24"/>
        </w:rPr>
        <w:t>＊交付申請時に提出した「収支予算書」</w:t>
      </w:r>
      <w:r w:rsidR="004B3CB1">
        <w:rPr>
          <w:rFonts w:hint="eastAsia"/>
          <w:sz w:val="24"/>
          <w:szCs w:val="24"/>
        </w:rPr>
        <w:t>に</w:t>
      </w:r>
      <w:r w:rsidRPr="00AA531C">
        <w:rPr>
          <w:rFonts w:hint="eastAsia"/>
          <w:sz w:val="24"/>
          <w:szCs w:val="24"/>
        </w:rPr>
        <w:t>記載の</w:t>
      </w:r>
      <w:r w:rsidR="004B3CB1" w:rsidRPr="00AA531C">
        <w:rPr>
          <w:rFonts w:hint="eastAsia"/>
          <w:sz w:val="24"/>
          <w:szCs w:val="24"/>
        </w:rPr>
        <w:t>「補助対象経費」の項目</w:t>
      </w:r>
      <w:r w:rsidR="004B3CB1">
        <w:rPr>
          <w:rFonts w:hint="eastAsia"/>
          <w:sz w:val="24"/>
          <w:szCs w:val="24"/>
        </w:rPr>
        <w:t>（費目）を</w:t>
      </w:r>
      <w:r w:rsidRPr="00AA531C">
        <w:rPr>
          <w:rFonts w:hint="eastAsia"/>
          <w:sz w:val="24"/>
          <w:szCs w:val="24"/>
        </w:rPr>
        <w:t>追加</w:t>
      </w:r>
      <w:r w:rsidR="004B3CB1">
        <w:rPr>
          <w:rFonts w:hint="eastAsia"/>
          <w:sz w:val="24"/>
          <w:szCs w:val="24"/>
        </w:rPr>
        <w:t>することは</w:t>
      </w:r>
      <w:r w:rsidRPr="00AA531C">
        <w:rPr>
          <w:rFonts w:hint="eastAsia"/>
          <w:sz w:val="24"/>
          <w:szCs w:val="24"/>
        </w:rPr>
        <w:t>できません。</w:t>
      </w:r>
    </w:p>
    <w:p w14:paraId="04DD0729" w14:textId="36C4FBAE" w:rsidR="008879E2" w:rsidRDefault="0011110B" w:rsidP="008879E2">
      <w:pPr>
        <w:ind w:left="840"/>
        <w:rPr>
          <w:sz w:val="24"/>
          <w:szCs w:val="24"/>
        </w:rPr>
      </w:pPr>
      <w:r>
        <w:rPr>
          <w:rFonts w:hint="eastAsia"/>
          <w:sz w:val="24"/>
          <w:szCs w:val="24"/>
        </w:rPr>
        <w:t>＊「支出の部」補助対象経費小計額</w:t>
      </w:r>
      <w:r w:rsidR="00A177B4" w:rsidRPr="00AA531C">
        <w:rPr>
          <w:rFonts w:hint="eastAsia"/>
          <w:sz w:val="24"/>
          <w:szCs w:val="24"/>
        </w:rPr>
        <w:t>は、交付申請時に提出した「収支予算書」記載の範囲内としてください。</w:t>
      </w:r>
    </w:p>
    <w:p w14:paraId="37F5CAB0" w14:textId="7683A1BB" w:rsidR="00E733B8" w:rsidRDefault="00E733B8" w:rsidP="00E733B8">
      <w:pPr>
        <w:ind w:firstLineChars="200" w:firstLine="480"/>
        <w:rPr>
          <w:sz w:val="24"/>
          <w:szCs w:val="24"/>
        </w:rPr>
      </w:pPr>
      <w:r>
        <w:rPr>
          <w:rFonts w:hint="eastAsia"/>
          <w:sz w:val="24"/>
          <w:szCs w:val="24"/>
        </w:rPr>
        <w:t>４）</w:t>
      </w:r>
      <w:r w:rsidRPr="008A0E2C">
        <w:rPr>
          <w:rFonts w:hint="eastAsia"/>
          <w:sz w:val="24"/>
          <w:szCs w:val="24"/>
        </w:rPr>
        <w:t>イベント等毎の収支積算表</w:t>
      </w:r>
    </w:p>
    <w:p w14:paraId="6FB562C5" w14:textId="13BEF1D3" w:rsidR="00A177B4" w:rsidRPr="00AA531C" w:rsidRDefault="00E733B8" w:rsidP="008879E2">
      <w:pPr>
        <w:ind w:firstLineChars="200" w:firstLine="480"/>
        <w:rPr>
          <w:sz w:val="24"/>
          <w:szCs w:val="24"/>
        </w:rPr>
      </w:pPr>
      <w:r>
        <w:rPr>
          <w:rFonts w:hint="eastAsia"/>
          <w:sz w:val="24"/>
          <w:szCs w:val="24"/>
        </w:rPr>
        <w:t>５</w:t>
      </w:r>
      <w:r w:rsidR="00A177B4" w:rsidRPr="00AA531C">
        <w:rPr>
          <w:rFonts w:hint="eastAsia"/>
          <w:sz w:val="24"/>
          <w:szCs w:val="24"/>
        </w:rPr>
        <w:t>）経費の精算根拠が確認できる書類</w:t>
      </w:r>
    </w:p>
    <w:p w14:paraId="1C9B222B" w14:textId="6400ABB3" w:rsidR="00A177B4" w:rsidRPr="00AA531C" w:rsidRDefault="00A177B4" w:rsidP="008879E2">
      <w:pPr>
        <w:ind w:left="840"/>
        <w:rPr>
          <w:sz w:val="24"/>
          <w:szCs w:val="24"/>
        </w:rPr>
      </w:pPr>
      <w:r w:rsidRPr="00AA531C">
        <w:rPr>
          <w:rFonts w:hint="eastAsia"/>
          <w:sz w:val="24"/>
          <w:szCs w:val="24"/>
        </w:rPr>
        <w:t>＊各経費の領収書、振込明細書等（日付、申請者名、使途、金額がすべて明記されたもの。写し可。）を提出してください。</w:t>
      </w:r>
    </w:p>
    <w:p w14:paraId="07283D71" w14:textId="77777777" w:rsidR="008879E2" w:rsidRDefault="00A177B4" w:rsidP="008879E2">
      <w:pPr>
        <w:ind w:left="840"/>
        <w:rPr>
          <w:sz w:val="24"/>
          <w:szCs w:val="24"/>
        </w:rPr>
      </w:pPr>
      <w:r w:rsidRPr="00AA531C">
        <w:rPr>
          <w:rFonts w:hint="eastAsia"/>
          <w:sz w:val="24"/>
          <w:szCs w:val="24"/>
        </w:rPr>
        <w:t>＊「収支決算書」に記載した「</w:t>
      </w:r>
      <w:r w:rsidR="00BD6E6A" w:rsidRPr="00AA531C">
        <w:rPr>
          <w:rFonts w:hint="eastAsia"/>
          <w:sz w:val="24"/>
          <w:szCs w:val="24"/>
        </w:rPr>
        <w:t>補助対象経費</w:t>
      </w:r>
      <w:r w:rsidRPr="00AA531C">
        <w:rPr>
          <w:rFonts w:hint="eastAsia"/>
          <w:sz w:val="24"/>
          <w:szCs w:val="24"/>
        </w:rPr>
        <w:t>」の項目毎に整理の上、提出してください。</w:t>
      </w:r>
    </w:p>
    <w:p w14:paraId="27E00BEC" w14:textId="4C11A83B" w:rsidR="00A177B4" w:rsidRPr="00AA531C" w:rsidRDefault="00A177B4" w:rsidP="008879E2">
      <w:pPr>
        <w:ind w:left="840"/>
        <w:rPr>
          <w:sz w:val="24"/>
          <w:szCs w:val="24"/>
        </w:rPr>
      </w:pPr>
      <w:r w:rsidRPr="00AA531C">
        <w:rPr>
          <w:rFonts w:hint="eastAsia"/>
          <w:sz w:val="24"/>
          <w:szCs w:val="24"/>
        </w:rPr>
        <w:t>＊精算根拠が確認できない経費は、補助</w:t>
      </w:r>
      <w:r w:rsidR="0011110B">
        <w:rPr>
          <w:rFonts w:hint="eastAsia"/>
          <w:sz w:val="24"/>
          <w:szCs w:val="24"/>
        </w:rPr>
        <w:t>対象経費となりません。</w:t>
      </w:r>
    </w:p>
    <w:p w14:paraId="6BC95A73" w14:textId="44C0772A" w:rsidR="00BD6E6A" w:rsidRPr="00AA531C" w:rsidRDefault="00E733B8" w:rsidP="008879E2">
      <w:pPr>
        <w:ind w:firstLineChars="200" w:firstLine="480"/>
        <w:rPr>
          <w:sz w:val="24"/>
          <w:szCs w:val="24"/>
        </w:rPr>
      </w:pPr>
      <w:r>
        <w:rPr>
          <w:rFonts w:hint="eastAsia"/>
          <w:sz w:val="24"/>
          <w:szCs w:val="24"/>
        </w:rPr>
        <w:t>６</w:t>
      </w:r>
      <w:r w:rsidR="00A549B2">
        <w:rPr>
          <w:rFonts w:hint="eastAsia"/>
          <w:sz w:val="24"/>
          <w:szCs w:val="24"/>
        </w:rPr>
        <w:t>）</w:t>
      </w:r>
      <w:r w:rsidR="00BD6E6A" w:rsidRPr="00AA531C">
        <w:rPr>
          <w:rFonts w:hint="eastAsia"/>
          <w:sz w:val="24"/>
          <w:szCs w:val="24"/>
        </w:rPr>
        <w:t>補助事業を実施した状況を明らかにしたカラー写真</w:t>
      </w:r>
    </w:p>
    <w:p w14:paraId="6538BFC2" w14:textId="6C221980" w:rsidR="00BD6E6A" w:rsidRPr="00AA531C" w:rsidRDefault="00E733B8" w:rsidP="008879E2">
      <w:pPr>
        <w:ind w:firstLineChars="200" w:firstLine="480"/>
        <w:rPr>
          <w:sz w:val="24"/>
          <w:szCs w:val="24"/>
        </w:rPr>
      </w:pPr>
      <w:r>
        <w:rPr>
          <w:rFonts w:hint="eastAsia"/>
          <w:sz w:val="24"/>
          <w:szCs w:val="24"/>
        </w:rPr>
        <w:t>７</w:t>
      </w:r>
      <w:r w:rsidR="00BD6E6A" w:rsidRPr="00AA531C">
        <w:rPr>
          <w:rFonts w:hint="eastAsia"/>
          <w:sz w:val="24"/>
          <w:szCs w:val="24"/>
        </w:rPr>
        <w:t>）イベント等参加者の氏名が記載された名簿</w:t>
      </w:r>
    </w:p>
    <w:p w14:paraId="749C3EC1" w14:textId="056416BF" w:rsidR="00A177B4" w:rsidRPr="00AA531C" w:rsidRDefault="00A177B4" w:rsidP="008879E2">
      <w:pPr>
        <w:ind w:firstLine="840"/>
        <w:rPr>
          <w:sz w:val="24"/>
          <w:szCs w:val="24"/>
        </w:rPr>
      </w:pPr>
      <w:r w:rsidRPr="00AA531C">
        <w:rPr>
          <w:rFonts w:hint="eastAsia"/>
          <w:sz w:val="24"/>
          <w:szCs w:val="24"/>
        </w:rPr>
        <w:t>＊上記の他、追加で書類の提出を求める場合があります。</w:t>
      </w:r>
    </w:p>
    <w:p w14:paraId="5B57CBFA" w14:textId="77777777" w:rsidR="008879E2" w:rsidRDefault="008879E2" w:rsidP="008879E2">
      <w:pPr>
        <w:rPr>
          <w:sz w:val="24"/>
          <w:szCs w:val="24"/>
        </w:rPr>
      </w:pPr>
    </w:p>
    <w:p w14:paraId="7017A7DC" w14:textId="77777777" w:rsidR="008879E2" w:rsidRDefault="008879E2" w:rsidP="008879E2">
      <w:pPr>
        <w:ind w:firstLineChars="100" w:firstLine="240"/>
        <w:rPr>
          <w:sz w:val="24"/>
          <w:szCs w:val="24"/>
        </w:rPr>
      </w:pPr>
      <w:r>
        <w:rPr>
          <w:rFonts w:hint="eastAsia"/>
          <w:sz w:val="24"/>
          <w:szCs w:val="24"/>
        </w:rPr>
        <w:t>⑤</w:t>
      </w:r>
      <w:r w:rsidR="00A177B4" w:rsidRPr="00AA531C">
        <w:rPr>
          <w:rFonts w:hint="eastAsia"/>
          <w:sz w:val="24"/>
          <w:szCs w:val="24"/>
        </w:rPr>
        <w:t>額の確定</w:t>
      </w:r>
    </w:p>
    <w:p w14:paraId="1842DEB8" w14:textId="25DED17E" w:rsidR="00A177B4" w:rsidRPr="00AA531C" w:rsidRDefault="00A177B4" w:rsidP="008879E2">
      <w:pPr>
        <w:ind w:firstLineChars="200" w:firstLine="480"/>
        <w:rPr>
          <w:sz w:val="24"/>
          <w:szCs w:val="24"/>
        </w:rPr>
      </w:pPr>
      <w:r w:rsidRPr="00AA531C">
        <w:rPr>
          <w:rFonts w:hint="eastAsia"/>
          <w:sz w:val="24"/>
          <w:szCs w:val="24"/>
        </w:rPr>
        <w:t>提出された書類を審査の上、額の確定通知を行います。</w:t>
      </w:r>
    </w:p>
    <w:p w14:paraId="5866EBB8" w14:textId="77777777" w:rsidR="00A177B4" w:rsidRPr="00AA531C" w:rsidRDefault="00A177B4" w:rsidP="008879E2">
      <w:pPr>
        <w:ind w:firstLine="480"/>
        <w:rPr>
          <w:sz w:val="24"/>
          <w:szCs w:val="24"/>
        </w:rPr>
      </w:pPr>
      <w:r w:rsidRPr="00AA531C">
        <w:rPr>
          <w:rFonts w:hint="eastAsia"/>
          <w:sz w:val="24"/>
          <w:szCs w:val="24"/>
        </w:rPr>
        <w:t>＊提出書類の内容について、電話等で問い合わせる場合があります。</w:t>
      </w:r>
    </w:p>
    <w:p w14:paraId="7E0367A7" w14:textId="77777777" w:rsidR="00A177B4" w:rsidRPr="00AA531C" w:rsidRDefault="00A177B4" w:rsidP="00AA531C">
      <w:pPr>
        <w:rPr>
          <w:sz w:val="24"/>
          <w:szCs w:val="24"/>
        </w:rPr>
      </w:pPr>
    </w:p>
    <w:p w14:paraId="6701478E" w14:textId="19051D81" w:rsidR="00A177B4" w:rsidRPr="008879E2" w:rsidRDefault="008879E2" w:rsidP="008879E2">
      <w:pPr>
        <w:ind w:firstLineChars="100" w:firstLine="240"/>
        <w:rPr>
          <w:sz w:val="24"/>
          <w:szCs w:val="24"/>
        </w:rPr>
      </w:pPr>
      <w:r w:rsidRPr="008879E2">
        <w:rPr>
          <w:rFonts w:hint="eastAsia"/>
          <w:sz w:val="24"/>
          <w:szCs w:val="24"/>
        </w:rPr>
        <w:t>⑥</w:t>
      </w:r>
      <w:r w:rsidR="00A177B4" w:rsidRPr="008879E2">
        <w:rPr>
          <w:rFonts w:hint="eastAsia"/>
          <w:sz w:val="24"/>
          <w:szCs w:val="24"/>
        </w:rPr>
        <w:t>補助金請求</w:t>
      </w:r>
    </w:p>
    <w:p w14:paraId="5BC85F80" w14:textId="77777777" w:rsidR="008879E2" w:rsidRDefault="00A177B4" w:rsidP="00AA531C">
      <w:pPr>
        <w:rPr>
          <w:sz w:val="24"/>
          <w:szCs w:val="24"/>
        </w:rPr>
      </w:pPr>
      <w:r w:rsidRPr="00AA531C">
        <w:rPr>
          <w:rFonts w:hint="eastAsia"/>
          <w:sz w:val="24"/>
          <w:szCs w:val="24"/>
        </w:rPr>
        <w:t xml:space="preserve">　　</w:t>
      </w:r>
      <w:r w:rsidR="006747C7" w:rsidRPr="00AA531C">
        <w:rPr>
          <w:rFonts w:hint="eastAsia"/>
          <w:sz w:val="24"/>
          <w:szCs w:val="24"/>
        </w:rPr>
        <w:t>和歌山県サイクリングイベント等実施支援事業補助金</w:t>
      </w:r>
      <w:r w:rsidRPr="00AA531C">
        <w:rPr>
          <w:rFonts w:hint="eastAsia"/>
          <w:sz w:val="24"/>
          <w:szCs w:val="24"/>
        </w:rPr>
        <w:t>交付請求書を提出し</w:t>
      </w:r>
    </w:p>
    <w:p w14:paraId="37230B39" w14:textId="067F46B6" w:rsidR="00A177B4" w:rsidRPr="00AA531C" w:rsidRDefault="00A177B4" w:rsidP="008879E2">
      <w:pPr>
        <w:ind w:firstLineChars="100" w:firstLine="240"/>
        <w:rPr>
          <w:sz w:val="24"/>
          <w:szCs w:val="24"/>
        </w:rPr>
      </w:pPr>
      <w:r w:rsidRPr="00AA531C">
        <w:rPr>
          <w:rFonts w:hint="eastAsia"/>
          <w:sz w:val="24"/>
          <w:szCs w:val="24"/>
        </w:rPr>
        <w:t>てください。提出先は、交付申請時の申請先と同じです。</w:t>
      </w:r>
    </w:p>
    <w:p w14:paraId="46D8176E" w14:textId="77777777" w:rsidR="008879E2" w:rsidRDefault="00A177B4" w:rsidP="008879E2">
      <w:pPr>
        <w:ind w:firstLineChars="200" w:firstLine="480"/>
        <w:rPr>
          <w:sz w:val="24"/>
          <w:szCs w:val="24"/>
        </w:rPr>
      </w:pPr>
      <w:r w:rsidRPr="00AA531C">
        <w:rPr>
          <w:rFonts w:hint="eastAsia"/>
          <w:sz w:val="24"/>
          <w:szCs w:val="24"/>
        </w:rPr>
        <w:t>＊額の確定通知後、速やかに提出してください。</w:t>
      </w:r>
      <w:r w:rsidRPr="00AA531C">
        <w:rPr>
          <w:rFonts w:hint="eastAsia"/>
          <w:sz w:val="24"/>
          <w:szCs w:val="24"/>
        </w:rPr>
        <w:tab/>
      </w:r>
    </w:p>
    <w:p w14:paraId="29B02C93" w14:textId="77777777" w:rsidR="008879E2" w:rsidRDefault="00A177B4" w:rsidP="008879E2">
      <w:pPr>
        <w:ind w:firstLineChars="200" w:firstLine="480"/>
        <w:rPr>
          <w:sz w:val="24"/>
          <w:szCs w:val="24"/>
        </w:rPr>
      </w:pPr>
      <w:r w:rsidRPr="00AA531C">
        <w:rPr>
          <w:rFonts w:hint="eastAsia"/>
          <w:sz w:val="24"/>
          <w:szCs w:val="24"/>
        </w:rPr>
        <w:t>＊請求額は、額の確定通知書に記載された金額です。</w:t>
      </w:r>
    </w:p>
    <w:p w14:paraId="29972C69" w14:textId="28DF3E80" w:rsidR="00A177B4" w:rsidRPr="00AA531C" w:rsidRDefault="00A177B4" w:rsidP="008879E2">
      <w:pPr>
        <w:ind w:firstLineChars="200" w:firstLine="480"/>
        <w:rPr>
          <w:sz w:val="24"/>
          <w:szCs w:val="24"/>
        </w:rPr>
      </w:pPr>
      <w:r w:rsidRPr="00AA531C">
        <w:rPr>
          <w:rFonts w:hint="eastAsia"/>
          <w:sz w:val="24"/>
          <w:szCs w:val="24"/>
        </w:rPr>
        <w:t>＊交付請求書が届かない場合は、補助金を支払うことができません。</w:t>
      </w:r>
    </w:p>
    <w:p w14:paraId="370B6A3A" w14:textId="77777777" w:rsidR="002D0445" w:rsidRPr="009E1B03" w:rsidRDefault="002D0445" w:rsidP="008879E2">
      <w:pPr>
        <w:ind w:firstLineChars="100" w:firstLine="240"/>
        <w:rPr>
          <w:sz w:val="24"/>
          <w:szCs w:val="24"/>
        </w:rPr>
      </w:pPr>
    </w:p>
    <w:p w14:paraId="1E748375" w14:textId="5583A7AA" w:rsidR="00A177B4" w:rsidRPr="00AA531C" w:rsidRDefault="00A549B2" w:rsidP="00A549B2">
      <w:pPr>
        <w:ind w:firstLine="240"/>
        <w:rPr>
          <w:sz w:val="24"/>
          <w:szCs w:val="24"/>
        </w:rPr>
      </w:pPr>
      <w:r w:rsidRPr="00A549B2">
        <w:rPr>
          <w:rFonts w:hint="eastAsia"/>
          <w:sz w:val="24"/>
          <w:szCs w:val="24"/>
        </w:rPr>
        <w:t>⑦</w:t>
      </w:r>
      <w:r w:rsidR="00A177B4" w:rsidRPr="00AA531C">
        <w:rPr>
          <w:rFonts w:hint="eastAsia"/>
          <w:sz w:val="24"/>
          <w:szCs w:val="24"/>
        </w:rPr>
        <w:t>補助金支払</w:t>
      </w:r>
    </w:p>
    <w:p w14:paraId="76E3DF91" w14:textId="414DE162" w:rsidR="00A177B4" w:rsidRPr="00AA531C" w:rsidRDefault="00A549B2" w:rsidP="00AA531C">
      <w:pPr>
        <w:rPr>
          <w:sz w:val="24"/>
          <w:szCs w:val="24"/>
        </w:rPr>
      </w:pPr>
      <w:r>
        <w:rPr>
          <w:rFonts w:hint="eastAsia"/>
          <w:sz w:val="24"/>
          <w:szCs w:val="24"/>
        </w:rPr>
        <w:t xml:space="preserve">　　交付申請書</w:t>
      </w:r>
      <w:r w:rsidR="00A177B4" w:rsidRPr="00AA531C">
        <w:rPr>
          <w:rFonts w:hint="eastAsia"/>
          <w:sz w:val="24"/>
          <w:szCs w:val="24"/>
        </w:rPr>
        <w:t>に記載された口座にお支払いします。</w:t>
      </w:r>
    </w:p>
    <w:p w14:paraId="192E906C" w14:textId="00E841AB" w:rsidR="001731A1" w:rsidRPr="00027B65" w:rsidRDefault="00223A5A" w:rsidP="004A3E41">
      <w:pPr>
        <w:pStyle w:val="1"/>
        <w:rPr>
          <w:bdr w:val="single" w:sz="4" w:space="0" w:color="auto"/>
        </w:rPr>
      </w:pPr>
      <w:r w:rsidRPr="00027B65">
        <w:rPr>
          <w:rFonts w:hint="eastAsia"/>
          <w:bdr w:val="single" w:sz="4" w:space="0" w:color="auto"/>
        </w:rPr>
        <w:lastRenderedPageBreak/>
        <w:t xml:space="preserve">　</w:t>
      </w:r>
      <w:bookmarkStart w:id="12" w:name="_Toc40285559"/>
      <w:r w:rsidR="004D77C9">
        <w:rPr>
          <w:rFonts w:hint="eastAsia"/>
          <w:bdr w:val="single" w:sz="4" w:space="0" w:color="auto"/>
        </w:rPr>
        <w:t>Ⅲ</w:t>
      </w:r>
      <w:r w:rsidR="004A3E41" w:rsidRPr="00027B65">
        <w:rPr>
          <w:rFonts w:hint="eastAsia"/>
          <w:bdr w:val="single" w:sz="4" w:space="0" w:color="auto"/>
        </w:rPr>
        <w:t xml:space="preserve">　</w:t>
      </w:r>
      <w:r w:rsidRPr="00027B65">
        <w:rPr>
          <w:rFonts w:hint="eastAsia"/>
          <w:bdr w:val="single" w:sz="4" w:space="0" w:color="auto"/>
        </w:rPr>
        <w:t>留意</w:t>
      </w:r>
      <w:r w:rsidR="001731A1" w:rsidRPr="00027B65">
        <w:rPr>
          <w:rFonts w:hint="eastAsia"/>
          <w:bdr w:val="single" w:sz="4" w:space="0" w:color="auto"/>
        </w:rPr>
        <w:t>事項</w:t>
      </w:r>
      <w:bookmarkEnd w:id="12"/>
      <w:r w:rsidRPr="00027B65">
        <w:rPr>
          <w:rFonts w:hint="eastAsia"/>
          <w:bdr w:val="single" w:sz="4" w:space="0" w:color="auto"/>
        </w:rPr>
        <w:t xml:space="preserve">　</w:t>
      </w:r>
    </w:p>
    <w:p w14:paraId="2A6738EE" w14:textId="77777777" w:rsidR="00A7703B" w:rsidRPr="00027B65" w:rsidRDefault="00A7703B" w:rsidP="00FB39BC">
      <w:pPr>
        <w:ind w:left="480" w:hangingChars="200" w:hanging="480"/>
        <w:jc w:val="left"/>
        <w:rPr>
          <w:rFonts w:asciiTheme="minorEastAsia" w:hAnsiTheme="minorEastAsia"/>
          <w:sz w:val="24"/>
          <w:szCs w:val="24"/>
        </w:rPr>
      </w:pPr>
    </w:p>
    <w:p w14:paraId="2BE1C2FD" w14:textId="77777777" w:rsidR="006962C3" w:rsidRPr="00027B65" w:rsidRDefault="006962C3" w:rsidP="006962C3">
      <w:pPr>
        <w:ind w:left="560" w:hangingChars="200" w:hanging="560"/>
        <w:jc w:val="left"/>
        <w:rPr>
          <w:rFonts w:asciiTheme="minorEastAsia" w:hAnsiTheme="minorEastAsia"/>
          <w:sz w:val="28"/>
          <w:szCs w:val="24"/>
        </w:rPr>
      </w:pPr>
      <w:r w:rsidRPr="00027B65">
        <w:rPr>
          <w:rFonts w:asciiTheme="minorEastAsia" w:hAnsiTheme="minorEastAsia" w:hint="eastAsia"/>
          <w:sz w:val="28"/>
          <w:szCs w:val="24"/>
        </w:rPr>
        <w:t xml:space="preserve">　＊各提出書類の提出部数は、１部となります。</w:t>
      </w:r>
    </w:p>
    <w:p w14:paraId="0F02209B" w14:textId="77777777" w:rsidR="000B3DCF" w:rsidRPr="00027B65" w:rsidRDefault="000B3DCF" w:rsidP="006962C3">
      <w:pPr>
        <w:ind w:left="560" w:hangingChars="200" w:hanging="560"/>
        <w:jc w:val="left"/>
        <w:rPr>
          <w:rFonts w:asciiTheme="minorEastAsia" w:hAnsiTheme="minorEastAsia"/>
          <w:sz w:val="28"/>
          <w:szCs w:val="24"/>
        </w:rPr>
      </w:pPr>
      <w:r w:rsidRPr="00027B65">
        <w:rPr>
          <w:rFonts w:asciiTheme="minorEastAsia" w:hAnsiTheme="minorEastAsia" w:hint="eastAsia"/>
          <w:sz w:val="28"/>
          <w:szCs w:val="24"/>
        </w:rPr>
        <w:t xml:space="preserve">　　なお、電話等により内容を確認させていただく場合がありますので、必ず控えをとっておいてください。</w:t>
      </w:r>
    </w:p>
    <w:p w14:paraId="5FA992BA" w14:textId="77777777" w:rsidR="00A16690" w:rsidRPr="00027B65" w:rsidRDefault="00A16690" w:rsidP="00FB39BC">
      <w:pPr>
        <w:ind w:left="480" w:hangingChars="200" w:hanging="480"/>
        <w:jc w:val="left"/>
        <w:rPr>
          <w:rFonts w:asciiTheme="minorEastAsia" w:hAnsiTheme="minorEastAsia"/>
          <w:sz w:val="24"/>
          <w:szCs w:val="24"/>
        </w:rPr>
      </w:pPr>
    </w:p>
    <w:p w14:paraId="076EE129" w14:textId="77777777" w:rsidR="006962C3" w:rsidRPr="00027B65" w:rsidRDefault="006962C3" w:rsidP="00FB39BC">
      <w:pPr>
        <w:ind w:left="480" w:hangingChars="200" w:hanging="480"/>
        <w:jc w:val="left"/>
        <w:rPr>
          <w:rFonts w:asciiTheme="minorEastAsia" w:hAnsiTheme="minorEastAsia"/>
          <w:sz w:val="24"/>
          <w:szCs w:val="24"/>
        </w:rPr>
      </w:pPr>
    </w:p>
    <w:p w14:paraId="43C09179" w14:textId="77777777" w:rsidR="001731A1" w:rsidRPr="00027B65" w:rsidRDefault="00E808A6" w:rsidP="00FB39BC">
      <w:pPr>
        <w:ind w:left="480" w:hangingChars="200" w:hanging="480"/>
        <w:jc w:val="left"/>
        <w:rPr>
          <w:rFonts w:asciiTheme="minorEastAsia" w:hAnsiTheme="minorEastAsia"/>
          <w:sz w:val="28"/>
          <w:szCs w:val="24"/>
        </w:rPr>
      </w:pPr>
      <w:r w:rsidRPr="00027B65">
        <w:rPr>
          <w:rFonts w:asciiTheme="minorEastAsia" w:hAnsiTheme="minorEastAsia"/>
          <w:sz w:val="24"/>
          <w:szCs w:val="24"/>
        </w:rPr>
        <w:t xml:space="preserve">　</w:t>
      </w:r>
      <w:r w:rsidR="00FB39BC" w:rsidRPr="00027B65">
        <w:rPr>
          <w:rFonts w:asciiTheme="minorEastAsia" w:hAnsiTheme="minorEastAsia" w:hint="eastAsia"/>
          <w:sz w:val="28"/>
          <w:szCs w:val="24"/>
        </w:rPr>
        <w:t>＊やむを得ず事業を取りやめる場合は、速やかに事業廃止（中止）申請書を提出してください。</w:t>
      </w:r>
    </w:p>
    <w:p w14:paraId="4D99B5E8" w14:textId="77777777" w:rsidR="001D3850" w:rsidRPr="00027B65" w:rsidRDefault="001D3850" w:rsidP="001D3850">
      <w:pPr>
        <w:ind w:left="560" w:hangingChars="200" w:hanging="560"/>
        <w:jc w:val="left"/>
        <w:rPr>
          <w:rFonts w:asciiTheme="minorEastAsia" w:hAnsiTheme="minorEastAsia"/>
          <w:sz w:val="28"/>
          <w:szCs w:val="24"/>
        </w:rPr>
      </w:pPr>
    </w:p>
    <w:p w14:paraId="1CE47527" w14:textId="77777777" w:rsidR="00A7703B" w:rsidRPr="00027B65" w:rsidRDefault="00FB39BC" w:rsidP="001D3850">
      <w:pPr>
        <w:ind w:left="560" w:hangingChars="200" w:hanging="560"/>
        <w:jc w:val="left"/>
        <w:rPr>
          <w:rFonts w:asciiTheme="minorEastAsia" w:hAnsiTheme="minorEastAsia"/>
          <w:sz w:val="28"/>
          <w:szCs w:val="24"/>
        </w:rPr>
      </w:pPr>
      <w:r w:rsidRPr="00027B65">
        <w:rPr>
          <w:rFonts w:asciiTheme="minorEastAsia" w:hAnsiTheme="minorEastAsia" w:hint="eastAsia"/>
          <w:sz w:val="28"/>
          <w:szCs w:val="24"/>
        </w:rPr>
        <w:t xml:space="preserve">　</w:t>
      </w:r>
    </w:p>
    <w:p w14:paraId="036F13EA" w14:textId="65D977DB" w:rsidR="00FB39BC" w:rsidRPr="00027B65" w:rsidRDefault="00FB39BC" w:rsidP="001D3850">
      <w:pPr>
        <w:ind w:leftChars="100" w:left="490" w:hangingChars="100" w:hanging="280"/>
        <w:jc w:val="left"/>
        <w:rPr>
          <w:rFonts w:asciiTheme="minorEastAsia" w:hAnsiTheme="minorEastAsia"/>
          <w:sz w:val="28"/>
          <w:szCs w:val="24"/>
        </w:rPr>
      </w:pPr>
      <w:r w:rsidRPr="00027B65">
        <w:rPr>
          <w:rFonts w:asciiTheme="minorEastAsia" w:hAnsiTheme="minorEastAsia" w:hint="eastAsia"/>
          <w:sz w:val="28"/>
          <w:szCs w:val="24"/>
        </w:rPr>
        <w:t>＊</w:t>
      </w:r>
      <w:r w:rsidR="00223A5A" w:rsidRPr="00027B65">
        <w:rPr>
          <w:rFonts w:asciiTheme="minorEastAsia" w:hAnsiTheme="minorEastAsia" w:hint="eastAsia"/>
          <w:sz w:val="28"/>
          <w:szCs w:val="24"/>
        </w:rPr>
        <w:t>本</w:t>
      </w:r>
      <w:r w:rsidRPr="00027B65">
        <w:rPr>
          <w:rFonts w:asciiTheme="minorEastAsia" w:hAnsiTheme="minorEastAsia" w:hint="eastAsia"/>
          <w:sz w:val="28"/>
          <w:szCs w:val="24"/>
        </w:rPr>
        <w:t>事業の収支に関する帳簿、領収書等の関係書類は、整理の上、</w:t>
      </w:r>
      <w:r w:rsidR="0011110B" w:rsidRPr="0011110B">
        <w:rPr>
          <w:rFonts w:asciiTheme="minorEastAsia" w:hAnsiTheme="minorEastAsia" w:hint="eastAsia"/>
          <w:sz w:val="28"/>
          <w:szCs w:val="24"/>
        </w:rPr>
        <w:t>補助金の交付を受けた日の属する年度の翌年度の４月１日から起算して</w:t>
      </w:r>
      <w:r w:rsidR="0011110B" w:rsidRPr="0011110B">
        <w:rPr>
          <w:rFonts w:asciiTheme="minorEastAsia" w:hAnsiTheme="minorEastAsia" w:hint="eastAsia"/>
          <w:sz w:val="28"/>
          <w:szCs w:val="24"/>
          <w:u w:val="single"/>
        </w:rPr>
        <w:t>５年間保管</w:t>
      </w:r>
      <w:r w:rsidRPr="00027B65">
        <w:rPr>
          <w:rFonts w:asciiTheme="minorEastAsia" w:hAnsiTheme="minorEastAsia" w:hint="eastAsia"/>
          <w:sz w:val="28"/>
          <w:szCs w:val="24"/>
        </w:rPr>
        <w:t>する必要があります。</w:t>
      </w:r>
    </w:p>
    <w:p w14:paraId="575BBB11" w14:textId="77777777" w:rsidR="00A7703B" w:rsidRPr="00027B65" w:rsidRDefault="00FB39BC" w:rsidP="001D3850">
      <w:pPr>
        <w:ind w:left="560" w:hangingChars="200" w:hanging="560"/>
        <w:jc w:val="left"/>
        <w:rPr>
          <w:rFonts w:asciiTheme="minorEastAsia" w:hAnsiTheme="minorEastAsia"/>
          <w:sz w:val="28"/>
          <w:szCs w:val="24"/>
        </w:rPr>
      </w:pPr>
      <w:r w:rsidRPr="00027B65">
        <w:rPr>
          <w:rFonts w:asciiTheme="minorEastAsia" w:hAnsiTheme="minorEastAsia" w:hint="eastAsia"/>
          <w:sz w:val="28"/>
          <w:szCs w:val="24"/>
        </w:rPr>
        <w:t xml:space="preserve">　</w:t>
      </w:r>
    </w:p>
    <w:p w14:paraId="75246AD1" w14:textId="77777777" w:rsidR="00335C11" w:rsidRPr="00027B65" w:rsidRDefault="00335C11" w:rsidP="001D3850">
      <w:pPr>
        <w:ind w:left="560" w:hangingChars="200" w:hanging="560"/>
        <w:jc w:val="left"/>
        <w:rPr>
          <w:rFonts w:asciiTheme="minorEastAsia" w:hAnsiTheme="minorEastAsia"/>
          <w:sz w:val="28"/>
          <w:szCs w:val="24"/>
        </w:rPr>
      </w:pPr>
      <w:r w:rsidRPr="00027B65">
        <w:rPr>
          <w:rFonts w:asciiTheme="minorEastAsia" w:hAnsiTheme="minorEastAsia" w:hint="eastAsia"/>
          <w:sz w:val="28"/>
          <w:szCs w:val="24"/>
        </w:rPr>
        <w:t xml:space="preserve">　</w:t>
      </w:r>
    </w:p>
    <w:p w14:paraId="1122C67F" w14:textId="7EFECCA5" w:rsidR="00335C11" w:rsidRPr="00027B65" w:rsidRDefault="00335C11" w:rsidP="00335C11">
      <w:pPr>
        <w:ind w:leftChars="100" w:left="490" w:hangingChars="100" w:hanging="280"/>
        <w:jc w:val="left"/>
        <w:rPr>
          <w:rFonts w:asciiTheme="minorEastAsia" w:hAnsiTheme="minorEastAsia"/>
          <w:sz w:val="28"/>
          <w:szCs w:val="24"/>
        </w:rPr>
      </w:pPr>
      <w:r w:rsidRPr="00027B65">
        <w:rPr>
          <w:rFonts w:asciiTheme="minorEastAsia" w:hAnsiTheme="minorEastAsia" w:hint="eastAsia"/>
          <w:sz w:val="28"/>
          <w:szCs w:val="24"/>
        </w:rPr>
        <w:t>＊</w:t>
      </w:r>
      <w:r w:rsidR="00760645">
        <w:rPr>
          <w:rFonts w:asciiTheme="minorEastAsia" w:hAnsiTheme="minorEastAsia" w:hint="eastAsia"/>
          <w:sz w:val="28"/>
          <w:szCs w:val="24"/>
        </w:rPr>
        <w:t>本事業により取得した備品</w:t>
      </w:r>
      <w:r w:rsidR="00223A5A" w:rsidRPr="00027B65">
        <w:rPr>
          <w:rFonts w:asciiTheme="minorEastAsia" w:hAnsiTheme="minorEastAsia" w:hint="eastAsia"/>
          <w:sz w:val="28"/>
          <w:szCs w:val="24"/>
        </w:rPr>
        <w:t>等について、知事の承認を受けないで補助金の交付目的に反して使用し、譲渡し、交換し、貸し付け、又は担保に供してはなりません。ただし、事業実施者が補助金の全部に相当する金額を県に納付した場合又は耐用年数を経過した場合は、この限りではありません。</w:t>
      </w:r>
    </w:p>
    <w:p w14:paraId="7E259F45" w14:textId="77777777" w:rsidR="00335C11" w:rsidRPr="00027B65" w:rsidRDefault="00335C11" w:rsidP="001D3850">
      <w:pPr>
        <w:ind w:left="560" w:hangingChars="200" w:hanging="560"/>
        <w:jc w:val="left"/>
        <w:rPr>
          <w:rFonts w:asciiTheme="minorEastAsia" w:hAnsiTheme="minorEastAsia"/>
          <w:sz w:val="28"/>
          <w:szCs w:val="24"/>
        </w:rPr>
      </w:pPr>
    </w:p>
    <w:p w14:paraId="045C0F8F" w14:textId="77777777" w:rsidR="001D3850" w:rsidRPr="00027B65" w:rsidRDefault="001D3850" w:rsidP="001D3850">
      <w:pPr>
        <w:ind w:left="560" w:hangingChars="200" w:hanging="560"/>
        <w:jc w:val="left"/>
        <w:rPr>
          <w:rFonts w:asciiTheme="minorEastAsia" w:hAnsiTheme="minorEastAsia"/>
          <w:sz w:val="28"/>
          <w:szCs w:val="24"/>
        </w:rPr>
      </w:pPr>
    </w:p>
    <w:p w14:paraId="4F6B52F9" w14:textId="43733E78" w:rsidR="00223A5A" w:rsidRDefault="00FB39BC" w:rsidP="00863200">
      <w:pPr>
        <w:ind w:leftChars="100" w:left="490" w:hangingChars="100" w:hanging="280"/>
        <w:jc w:val="left"/>
        <w:rPr>
          <w:rFonts w:asciiTheme="minorEastAsia" w:hAnsiTheme="minorEastAsia"/>
          <w:sz w:val="32"/>
          <w:szCs w:val="24"/>
        </w:rPr>
      </w:pPr>
      <w:r w:rsidRPr="00027B65">
        <w:rPr>
          <w:rFonts w:asciiTheme="minorEastAsia" w:hAnsiTheme="minorEastAsia" w:hint="eastAsia"/>
          <w:sz w:val="28"/>
          <w:szCs w:val="24"/>
        </w:rPr>
        <w:t>＊補助金</w:t>
      </w:r>
      <w:r w:rsidR="000B3DCF" w:rsidRPr="00027B65">
        <w:rPr>
          <w:rFonts w:asciiTheme="minorEastAsia" w:hAnsiTheme="minorEastAsia" w:hint="eastAsia"/>
          <w:sz w:val="28"/>
          <w:szCs w:val="24"/>
        </w:rPr>
        <w:t>の支払後、提出書類の記載事項に虚偽が判明した場合は、和歌山県補助金等交付規則に基づき、補助金を</w:t>
      </w:r>
      <w:r w:rsidR="00863200">
        <w:rPr>
          <w:rFonts w:asciiTheme="minorEastAsia" w:hAnsiTheme="minorEastAsia" w:hint="eastAsia"/>
          <w:sz w:val="28"/>
          <w:szCs w:val="24"/>
        </w:rPr>
        <w:t>返還していただきます。</w:t>
      </w:r>
    </w:p>
    <w:sectPr w:rsidR="00223A5A" w:rsidSect="001B56DA">
      <w:headerReference w:type="default" r:id="rId8"/>
      <w:footerReference w:type="default" r:id="rId9"/>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8182B" w14:textId="77777777" w:rsidR="00BD78A9" w:rsidRDefault="00BD78A9" w:rsidP="001731A1">
      <w:r>
        <w:separator/>
      </w:r>
    </w:p>
  </w:endnote>
  <w:endnote w:type="continuationSeparator" w:id="0">
    <w:p w14:paraId="6BF50034" w14:textId="77777777" w:rsidR="00BD78A9" w:rsidRDefault="00BD78A9" w:rsidP="0017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54395"/>
      <w:docPartObj>
        <w:docPartGallery w:val="Page Numbers (Bottom of Page)"/>
        <w:docPartUnique/>
      </w:docPartObj>
    </w:sdtPr>
    <w:sdtEndPr/>
    <w:sdtContent>
      <w:p w14:paraId="544B224C" w14:textId="77777777" w:rsidR="00BD78A9" w:rsidRDefault="00BD78A9">
        <w:pPr>
          <w:pStyle w:val="a7"/>
          <w:jc w:val="center"/>
        </w:pPr>
      </w:p>
      <w:p w14:paraId="616F94D3" w14:textId="191B0D32" w:rsidR="00BD78A9" w:rsidRDefault="00BD78A9">
        <w:pPr>
          <w:pStyle w:val="a7"/>
          <w:jc w:val="center"/>
        </w:pPr>
        <w:r>
          <w:fldChar w:fldCharType="begin"/>
        </w:r>
        <w:r>
          <w:instrText>PAGE   \* MERGEFORMAT</w:instrText>
        </w:r>
        <w:r>
          <w:fldChar w:fldCharType="separate"/>
        </w:r>
        <w:r w:rsidR="009F0352" w:rsidRPr="009F0352">
          <w:rPr>
            <w:noProof/>
            <w:lang w:val="ja-JP"/>
          </w:rPr>
          <w:t>6</w:t>
        </w:r>
        <w:r>
          <w:fldChar w:fldCharType="end"/>
        </w:r>
      </w:p>
    </w:sdtContent>
  </w:sdt>
  <w:p w14:paraId="10AD4CFB" w14:textId="77777777" w:rsidR="00BD78A9" w:rsidRDefault="00BD78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2ACC" w14:textId="77777777" w:rsidR="00BD78A9" w:rsidRDefault="00BD78A9" w:rsidP="001731A1">
      <w:r>
        <w:separator/>
      </w:r>
    </w:p>
  </w:footnote>
  <w:footnote w:type="continuationSeparator" w:id="0">
    <w:p w14:paraId="70D2AA28" w14:textId="77777777" w:rsidR="00BD78A9" w:rsidRDefault="00BD78A9" w:rsidP="0017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7F79" w14:textId="77777777" w:rsidR="00BD78A9" w:rsidRPr="00A31D41" w:rsidRDefault="00BD78A9" w:rsidP="00A31D41">
    <w:pPr>
      <w:pStyle w:val="a5"/>
      <w:jc w:val="righ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C1E"/>
    <w:multiLevelType w:val="hybridMultilevel"/>
    <w:tmpl w:val="3E886EC8"/>
    <w:lvl w:ilvl="0" w:tplc="3BA0C4C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93ADE"/>
    <w:multiLevelType w:val="hybridMultilevel"/>
    <w:tmpl w:val="480E923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014239"/>
    <w:multiLevelType w:val="hybridMultilevel"/>
    <w:tmpl w:val="FE56CA60"/>
    <w:lvl w:ilvl="0" w:tplc="8EFE1E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C344B9C"/>
    <w:multiLevelType w:val="hybridMultilevel"/>
    <w:tmpl w:val="E2522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6C269F"/>
    <w:multiLevelType w:val="hybridMultilevel"/>
    <w:tmpl w:val="A300A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07778"/>
    <w:multiLevelType w:val="hybridMultilevel"/>
    <w:tmpl w:val="3E5815FE"/>
    <w:lvl w:ilvl="0" w:tplc="87764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20724E"/>
    <w:multiLevelType w:val="hybridMultilevel"/>
    <w:tmpl w:val="1984517E"/>
    <w:lvl w:ilvl="0" w:tplc="8B50E6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A1"/>
    <w:rsid w:val="0000632B"/>
    <w:rsid w:val="000168B1"/>
    <w:rsid w:val="0001739E"/>
    <w:rsid w:val="00022026"/>
    <w:rsid w:val="000262A6"/>
    <w:rsid w:val="00027B65"/>
    <w:rsid w:val="0003095B"/>
    <w:rsid w:val="00033480"/>
    <w:rsid w:val="000346C5"/>
    <w:rsid w:val="00036DBC"/>
    <w:rsid w:val="00064E62"/>
    <w:rsid w:val="00070021"/>
    <w:rsid w:val="00076028"/>
    <w:rsid w:val="00084BB8"/>
    <w:rsid w:val="00084D2E"/>
    <w:rsid w:val="000A2275"/>
    <w:rsid w:val="000A524A"/>
    <w:rsid w:val="000B3DCF"/>
    <w:rsid w:val="000B4F12"/>
    <w:rsid w:val="000C42F4"/>
    <w:rsid w:val="000D2FB0"/>
    <w:rsid w:val="000E3AC9"/>
    <w:rsid w:val="000E4850"/>
    <w:rsid w:val="0011110B"/>
    <w:rsid w:val="00115CC6"/>
    <w:rsid w:val="00125492"/>
    <w:rsid w:val="001265E4"/>
    <w:rsid w:val="00127D43"/>
    <w:rsid w:val="0013198D"/>
    <w:rsid w:val="00132080"/>
    <w:rsid w:val="00132237"/>
    <w:rsid w:val="00135064"/>
    <w:rsid w:val="00146512"/>
    <w:rsid w:val="00154CA3"/>
    <w:rsid w:val="00156FEF"/>
    <w:rsid w:val="001713BC"/>
    <w:rsid w:val="001731A1"/>
    <w:rsid w:val="00181525"/>
    <w:rsid w:val="00190E75"/>
    <w:rsid w:val="0019168E"/>
    <w:rsid w:val="00193398"/>
    <w:rsid w:val="001938FD"/>
    <w:rsid w:val="00195798"/>
    <w:rsid w:val="001A5DD0"/>
    <w:rsid w:val="001A6393"/>
    <w:rsid w:val="001B44AA"/>
    <w:rsid w:val="001B56DA"/>
    <w:rsid w:val="001B6A30"/>
    <w:rsid w:val="001D33E0"/>
    <w:rsid w:val="001D3850"/>
    <w:rsid w:val="001D3E48"/>
    <w:rsid w:val="001E1BB8"/>
    <w:rsid w:val="001E7321"/>
    <w:rsid w:val="001E755A"/>
    <w:rsid w:val="002049D3"/>
    <w:rsid w:val="002055B1"/>
    <w:rsid w:val="002158F2"/>
    <w:rsid w:val="00223A5A"/>
    <w:rsid w:val="00223F4C"/>
    <w:rsid w:val="002352C6"/>
    <w:rsid w:val="00243E60"/>
    <w:rsid w:val="002603C0"/>
    <w:rsid w:val="00260DA4"/>
    <w:rsid w:val="00263392"/>
    <w:rsid w:val="00277A80"/>
    <w:rsid w:val="00286B08"/>
    <w:rsid w:val="00290349"/>
    <w:rsid w:val="00294473"/>
    <w:rsid w:val="00294AA6"/>
    <w:rsid w:val="002A0B73"/>
    <w:rsid w:val="002A4771"/>
    <w:rsid w:val="002A5F94"/>
    <w:rsid w:val="002D0445"/>
    <w:rsid w:val="002D1E98"/>
    <w:rsid w:val="002D32BB"/>
    <w:rsid w:val="002D5C15"/>
    <w:rsid w:val="002F4C4C"/>
    <w:rsid w:val="003147FF"/>
    <w:rsid w:val="00320C3B"/>
    <w:rsid w:val="003276AA"/>
    <w:rsid w:val="00335C11"/>
    <w:rsid w:val="00340836"/>
    <w:rsid w:val="003511DD"/>
    <w:rsid w:val="003627DD"/>
    <w:rsid w:val="00365C40"/>
    <w:rsid w:val="00370613"/>
    <w:rsid w:val="0037470D"/>
    <w:rsid w:val="00382D2B"/>
    <w:rsid w:val="003A452B"/>
    <w:rsid w:val="003A56F5"/>
    <w:rsid w:val="003B1A79"/>
    <w:rsid w:val="003B4BB8"/>
    <w:rsid w:val="003D13BA"/>
    <w:rsid w:val="003D53A5"/>
    <w:rsid w:val="003D5C86"/>
    <w:rsid w:val="003D6D3E"/>
    <w:rsid w:val="003F11A7"/>
    <w:rsid w:val="004050BD"/>
    <w:rsid w:val="0041755A"/>
    <w:rsid w:val="00420093"/>
    <w:rsid w:val="00431206"/>
    <w:rsid w:val="00433EA0"/>
    <w:rsid w:val="0044416F"/>
    <w:rsid w:val="00457FC4"/>
    <w:rsid w:val="0047436A"/>
    <w:rsid w:val="00475E2A"/>
    <w:rsid w:val="00490946"/>
    <w:rsid w:val="00493050"/>
    <w:rsid w:val="00494DE9"/>
    <w:rsid w:val="004A35AF"/>
    <w:rsid w:val="004A3E41"/>
    <w:rsid w:val="004A63BA"/>
    <w:rsid w:val="004A66E5"/>
    <w:rsid w:val="004B3CB1"/>
    <w:rsid w:val="004C02B5"/>
    <w:rsid w:val="004D77C9"/>
    <w:rsid w:val="004E07EC"/>
    <w:rsid w:val="004E762B"/>
    <w:rsid w:val="004F42A5"/>
    <w:rsid w:val="004F6277"/>
    <w:rsid w:val="00511C22"/>
    <w:rsid w:val="005154A0"/>
    <w:rsid w:val="00527397"/>
    <w:rsid w:val="0053267D"/>
    <w:rsid w:val="00553C88"/>
    <w:rsid w:val="00562B92"/>
    <w:rsid w:val="00572A9F"/>
    <w:rsid w:val="00574380"/>
    <w:rsid w:val="005756A1"/>
    <w:rsid w:val="00596FBE"/>
    <w:rsid w:val="00597CB9"/>
    <w:rsid w:val="005A369E"/>
    <w:rsid w:val="005A3B00"/>
    <w:rsid w:val="005C0417"/>
    <w:rsid w:val="005D29F3"/>
    <w:rsid w:val="005D585F"/>
    <w:rsid w:val="005D6E66"/>
    <w:rsid w:val="005E25D4"/>
    <w:rsid w:val="00607D71"/>
    <w:rsid w:val="00616A2F"/>
    <w:rsid w:val="00617486"/>
    <w:rsid w:val="006340BE"/>
    <w:rsid w:val="0064433C"/>
    <w:rsid w:val="0065422C"/>
    <w:rsid w:val="0065445A"/>
    <w:rsid w:val="0067258A"/>
    <w:rsid w:val="006747C7"/>
    <w:rsid w:val="00680A65"/>
    <w:rsid w:val="00683A3F"/>
    <w:rsid w:val="00691A54"/>
    <w:rsid w:val="006962C3"/>
    <w:rsid w:val="006A3A89"/>
    <w:rsid w:val="006B05DD"/>
    <w:rsid w:val="006B429A"/>
    <w:rsid w:val="006B5A1E"/>
    <w:rsid w:val="006B669D"/>
    <w:rsid w:val="006C1ECB"/>
    <w:rsid w:val="006C5467"/>
    <w:rsid w:val="006D0E2F"/>
    <w:rsid w:val="006E6842"/>
    <w:rsid w:val="006F1366"/>
    <w:rsid w:val="006F6243"/>
    <w:rsid w:val="00702C69"/>
    <w:rsid w:val="0070516B"/>
    <w:rsid w:val="007162B7"/>
    <w:rsid w:val="00721D50"/>
    <w:rsid w:val="00721F83"/>
    <w:rsid w:val="00725EFD"/>
    <w:rsid w:val="00726FD5"/>
    <w:rsid w:val="007303A3"/>
    <w:rsid w:val="007478FD"/>
    <w:rsid w:val="00756ACA"/>
    <w:rsid w:val="00757287"/>
    <w:rsid w:val="00760645"/>
    <w:rsid w:val="0076467F"/>
    <w:rsid w:val="00765A5F"/>
    <w:rsid w:val="00765B4C"/>
    <w:rsid w:val="0076670B"/>
    <w:rsid w:val="00770F08"/>
    <w:rsid w:val="00776861"/>
    <w:rsid w:val="007771D9"/>
    <w:rsid w:val="007822E8"/>
    <w:rsid w:val="00795042"/>
    <w:rsid w:val="007A50D1"/>
    <w:rsid w:val="007C6E72"/>
    <w:rsid w:val="007D5F2D"/>
    <w:rsid w:val="007D70C8"/>
    <w:rsid w:val="007E5D44"/>
    <w:rsid w:val="007F0298"/>
    <w:rsid w:val="00802A0C"/>
    <w:rsid w:val="008056DE"/>
    <w:rsid w:val="00815313"/>
    <w:rsid w:val="00821C09"/>
    <w:rsid w:val="00834D38"/>
    <w:rsid w:val="0084726E"/>
    <w:rsid w:val="008606B9"/>
    <w:rsid w:val="00863200"/>
    <w:rsid w:val="0086461B"/>
    <w:rsid w:val="00877BA8"/>
    <w:rsid w:val="008811C9"/>
    <w:rsid w:val="008852F9"/>
    <w:rsid w:val="008879E2"/>
    <w:rsid w:val="00896800"/>
    <w:rsid w:val="008A0E2C"/>
    <w:rsid w:val="008A5B42"/>
    <w:rsid w:val="008C277A"/>
    <w:rsid w:val="008D52D2"/>
    <w:rsid w:val="008D5875"/>
    <w:rsid w:val="008E21A8"/>
    <w:rsid w:val="008E5525"/>
    <w:rsid w:val="00905F1D"/>
    <w:rsid w:val="00906FD1"/>
    <w:rsid w:val="00915082"/>
    <w:rsid w:val="00916AEE"/>
    <w:rsid w:val="00922188"/>
    <w:rsid w:val="009242EE"/>
    <w:rsid w:val="00925DC4"/>
    <w:rsid w:val="0093430F"/>
    <w:rsid w:val="00936554"/>
    <w:rsid w:val="00936B6F"/>
    <w:rsid w:val="00943EF9"/>
    <w:rsid w:val="00945FC6"/>
    <w:rsid w:val="00950343"/>
    <w:rsid w:val="00953A79"/>
    <w:rsid w:val="00960186"/>
    <w:rsid w:val="00961DCC"/>
    <w:rsid w:val="00965F9F"/>
    <w:rsid w:val="00971106"/>
    <w:rsid w:val="0097421C"/>
    <w:rsid w:val="00981557"/>
    <w:rsid w:val="00985D71"/>
    <w:rsid w:val="009A2CD8"/>
    <w:rsid w:val="009A3182"/>
    <w:rsid w:val="009A380C"/>
    <w:rsid w:val="009A3B60"/>
    <w:rsid w:val="009B09FE"/>
    <w:rsid w:val="009B4FB5"/>
    <w:rsid w:val="009C6236"/>
    <w:rsid w:val="009D35C5"/>
    <w:rsid w:val="009D3F0F"/>
    <w:rsid w:val="009D5FC5"/>
    <w:rsid w:val="009E0BDF"/>
    <w:rsid w:val="009E1B03"/>
    <w:rsid w:val="009F0352"/>
    <w:rsid w:val="009F0FC9"/>
    <w:rsid w:val="009F1DCE"/>
    <w:rsid w:val="009F6F3B"/>
    <w:rsid w:val="00A16690"/>
    <w:rsid w:val="00A177B4"/>
    <w:rsid w:val="00A17AE3"/>
    <w:rsid w:val="00A31D41"/>
    <w:rsid w:val="00A3209D"/>
    <w:rsid w:val="00A35C69"/>
    <w:rsid w:val="00A41CAE"/>
    <w:rsid w:val="00A53B55"/>
    <w:rsid w:val="00A549B2"/>
    <w:rsid w:val="00A5795F"/>
    <w:rsid w:val="00A66E4C"/>
    <w:rsid w:val="00A72F25"/>
    <w:rsid w:val="00A73D93"/>
    <w:rsid w:val="00A75C89"/>
    <w:rsid w:val="00A7703B"/>
    <w:rsid w:val="00A97625"/>
    <w:rsid w:val="00A977F7"/>
    <w:rsid w:val="00AA531C"/>
    <w:rsid w:val="00AB0292"/>
    <w:rsid w:val="00AC00C0"/>
    <w:rsid w:val="00AC015E"/>
    <w:rsid w:val="00AD1B2E"/>
    <w:rsid w:val="00AD1DB2"/>
    <w:rsid w:val="00AE4789"/>
    <w:rsid w:val="00AF2E5D"/>
    <w:rsid w:val="00AF2F1E"/>
    <w:rsid w:val="00B0118F"/>
    <w:rsid w:val="00B03293"/>
    <w:rsid w:val="00B06F26"/>
    <w:rsid w:val="00B07866"/>
    <w:rsid w:val="00B37BBD"/>
    <w:rsid w:val="00B426DB"/>
    <w:rsid w:val="00B44682"/>
    <w:rsid w:val="00B479E1"/>
    <w:rsid w:val="00B55982"/>
    <w:rsid w:val="00B80976"/>
    <w:rsid w:val="00B862FA"/>
    <w:rsid w:val="00B90A33"/>
    <w:rsid w:val="00B93712"/>
    <w:rsid w:val="00B95D14"/>
    <w:rsid w:val="00BA08B1"/>
    <w:rsid w:val="00BB0F01"/>
    <w:rsid w:val="00BB3A83"/>
    <w:rsid w:val="00BB798B"/>
    <w:rsid w:val="00BC2884"/>
    <w:rsid w:val="00BC397C"/>
    <w:rsid w:val="00BD6E6A"/>
    <w:rsid w:val="00BD78A9"/>
    <w:rsid w:val="00BE5957"/>
    <w:rsid w:val="00BF245A"/>
    <w:rsid w:val="00BF429F"/>
    <w:rsid w:val="00C01714"/>
    <w:rsid w:val="00C0553D"/>
    <w:rsid w:val="00C10AB1"/>
    <w:rsid w:val="00C13E8C"/>
    <w:rsid w:val="00C176C0"/>
    <w:rsid w:val="00C22229"/>
    <w:rsid w:val="00C235C8"/>
    <w:rsid w:val="00C27694"/>
    <w:rsid w:val="00C354BE"/>
    <w:rsid w:val="00C576A6"/>
    <w:rsid w:val="00C75D82"/>
    <w:rsid w:val="00C77297"/>
    <w:rsid w:val="00C81EAC"/>
    <w:rsid w:val="00C85D7A"/>
    <w:rsid w:val="00CA702C"/>
    <w:rsid w:val="00CB145B"/>
    <w:rsid w:val="00CE0951"/>
    <w:rsid w:val="00CE3C05"/>
    <w:rsid w:val="00CE3D59"/>
    <w:rsid w:val="00D0775C"/>
    <w:rsid w:val="00D33601"/>
    <w:rsid w:val="00D45E06"/>
    <w:rsid w:val="00D479D1"/>
    <w:rsid w:val="00D607A9"/>
    <w:rsid w:val="00D64A6D"/>
    <w:rsid w:val="00D75EA3"/>
    <w:rsid w:val="00D9768A"/>
    <w:rsid w:val="00DA4674"/>
    <w:rsid w:val="00DA61BE"/>
    <w:rsid w:val="00DB379B"/>
    <w:rsid w:val="00DC79E0"/>
    <w:rsid w:val="00DD5895"/>
    <w:rsid w:val="00DE4F26"/>
    <w:rsid w:val="00DF0E3E"/>
    <w:rsid w:val="00DF57F4"/>
    <w:rsid w:val="00DF6DA9"/>
    <w:rsid w:val="00E077DF"/>
    <w:rsid w:val="00E11F64"/>
    <w:rsid w:val="00E21880"/>
    <w:rsid w:val="00E21A76"/>
    <w:rsid w:val="00E40B2C"/>
    <w:rsid w:val="00E5005F"/>
    <w:rsid w:val="00E5400F"/>
    <w:rsid w:val="00E55E0D"/>
    <w:rsid w:val="00E7141E"/>
    <w:rsid w:val="00E733B8"/>
    <w:rsid w:val="00E808A6"/>
    <w:rsid w:val="00E97F50"/>
    <w:rsid w:val="00EA0033"/>
    <w:rsid w:val="00EA50F4"/>
    <w:rsid w:val="00EA7175"/>
    <w:rsid w:val="00EB1910"/>
    <w:rsid w:val="00EB3A78"/>
    <w:rsid w:val="00EC2C91"/>
    <w:rsid w:val="00EC40F3"/>
    <w:rsid w:val="00ED3C8F"/>
    <w:rsid w:val="00EE09C6"/>
    <w:rsid w:val="00EE26A4"/>
    <w:rsid w:val="00EE5794"/>
    <w:rsid w:val="00EF07D0"/>
    <w:rsid w:val="00EF0B1A"/>
    <w:rsid w:val="00EF7FD3"/>
    <w:rsid w:val="00F02D62"/>
    <w:rsid w:val="00F05D5E"/>
    <w:rsid w:val="00F26F04"/>
    <w:rsid w:val="00F3760A"/>
    <w:rsid w:val="00F4405A"/>
    <w:rsid w:val="00F50FE2"/>
    <w:rsid w:val="00F6476A"/>
    <w:rsid w:val="00F6605A"/>
    <w:rsid w:val="00F74279"/>
    <w:rsid w:val="00F74D20"/>
    <w:rsid w:val="00F75EA7"/>
    <w:rsid w:val="00F76CFE"/>
    <w:rsid w:val="00F905C3"/>
    <w:rsid w:val="00FA3C7C"/>
    <w:rsid w:val="00FA4C33"/>
    <w:rsid w:val="00FB39BC"/>
    <w:rsid w:val="00FB435C"/>
    <w:rsid w:val="00FC2ABD"/>
    <w:rsid w:val="00FC68D2"/>
    <w:rsid w:val="00FD278C"/>
    <w:rsid w:val="00FD350C"/>
    <w:rsid w:val="00FD5021"/>
    <w:rsid w:val="00FE74B7"/>
    <w:rsid w:val="00FF142E"/>
    <w:rsid w:val="00FF1E3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0CA1B247"/>
  <w15:docId w15:val="{C5B8DD2E-B1A0-45F9-98FA-D261E79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A3E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A3E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015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31A1"/>
  </w:style>
  <w:style w:type="character" w:customStyle="1" w:styleId="a4">
    <w:name w:val="日付 (文字)"/>
    <w:basedOn w:val="a0"/>
    <w:link w:val="a3"/>
    <w:uiPriority w:val="99"/>
    <w:semiHidden/>
    <w:rsid w:val="001731A1"/>
  </w:style>
  <w:style w:type="paragraph" w:styleId="a5">
    <w:name w:val="header"/>
    <w:basedOn w:val="a"/>
    <w:link w:val="a6"/>
    <w:uiPriority w:val="99"/>
    <w:unhideWhenUsed/>
    <w:rsid w:val="001731A1"/>
    <w:pPr>
      <w:tabs>
        <w:tab w:val="center" w:pos="4252"/>
        <w:tab w:val="right" w:pos="8504"/>
      </w:tabs>
      <w:snapToGrid w:val="0"/>
    </w:pPr>
  </w:style>
  <w:style w:type="character" w:customStyle="1" w:styleId="a6">
    <w:name w:val="ヘッダー (文字)"/>
    <w:basedOn w:val="a0"/>
    <w:link w:val="a5"/>
    <w:uiPriority w:val="99"/>
    <w:rsid w:val="001731A1"/>
  </w:style>
  <w:style w:type="paragraph" w:styleId="a7">
    <w:name w:val="footer"/>
    <w:basedOn w:val="a"/>
    <w:link w:val="a8"/>
    <w:uiPriority w:val="99"/>
    <w:unhideWhenUsed/>
    <w:rsid w:val="001731A1"/>
    <w:pPr>
      <w:tabs>
        <w:tab w:val="center" w:pos="4252"/>
        <w:tab w:val="right" w:pos="8504"/>
      </w:tabs>
      <w:snapToGrid w:val="0"/>
    </w:pPr>
  </w:style>
  <w:style w:type="character" w:customStyle="1" w:styleId="a8">
    <w:name w:val="フッター (文字)"/>
    <w:basedOn w:val="a0"/>
    <w:link w:val="a7"/>
    <w:uiPriority w:val="99"/>
    <w:rsid w:val="001731A1"/>
  </w:style>
  <w:style w:type="table" w:styleId="a9">
    <w:name w:val="Table Grid"/>
    <w:basedOn w:val="a1"/>
    <w:uiPriority w:val="59"/>
    <w:rsid w:val="0032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63392"/>
    <w:rPr>
      <w:color w:val="0000FF" w:themeColor="hyperlink"/>
      <w:u w:val="single"/>
    </w:rPr>
  </w:style>
  <w:style w:type="character" w:styleId="ab">
    <w:name w:val="FollowedHyperlink"/>
    <w:basedOn w:val="a0"/>
    <w:uiPriority w:val="99"/>
    <w:semiHidden/>
    <w:unhideWhenUsed/>
    <w:rsid w:val="00263392"/>
    <w:rPr>
      <w:color w:val="800080" w:themeColor="followedHyperlink"/>
      <w:u w:val="single"/>
    </w:rPr>
  </w:style>
  <w:style w:type="paragraph" w:styleId="ac">
    <w:name w:val="Balloon Text"/>
    <w:basedOn w:val="a"/>
    <w:link w:val="ad"/>
    <w:uiPriority w:val="99"/>
    <w:semiHidden/>
    <w:unhideWhenUsed/>
    <w:rsid w:val="00190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0E75"/>
    <w:rPr>
      <w:rFonts w:asciiTheme="majorHAnsi" w:eastAsiaTheme="majorEastAsia" w:hAnsiTheme="majorHAnsi" w:cstheme="majorBidi"/>
      <w:sz w:val="18"/>
      <w:szCs w:val="18"/>
    </w:rPr>
  </w:style>
  <w:style w:type="paragraph" w:styleId="ae">
    <w:name w:val="footnote text"/>
    <w:basedOn w:val="a"/>
    <w:link w:val="af"/>
    <w:uiPriority w:val="99"/>
    <w:unhideWhenUsed/>
    <w:rsid w:val="00EF07D0"/>
    <w:pPr>
      <w:snapToGrid w:val="0"/>
      <w:jc w:val="left"/>
    </w:pPr>
  </w:style>
  <w:style w:type="character" w:customStyle="1" w:styleId="af">
    <w:name w:val="脚注文字列 (文字)"/>
    <w:basedOn w:val="a0"/>
    <w:link w:val="ae"/>
    <w:uiPriority w:val="99"/>
    <w:rsid w:val="00EF07D0"/>
  </w:style>
  <w:style w:type="character" w:styleId="af0">
    <w:name w:val="footnote reference"/>
    <w:basedOn w:val="a0"/>
    <w:uiPriority w:val="99"/>
    <w:semiHidden/>
    <w:unhideWhenUsed/>
    <w:rsid w:val="00EF07D0"/>
    <w:rPr>
      <w:vertAlign w:val="superscript"/>
    </w:rPr>
  </w:style>
  <w:style w:type="character" w:customStyle="1" w:styleId="10">
    <w:name w:val="見出し 1 (文字)"/>
    <w:basedOn w:val="a0"/>
    <w:link w:val="1"/>
    <w:uiPriority w:val="9"/>
    <w:rsid w:val="004A3E41"/>
    <w:rPr>
      <w:rFonts w:asciiTheme="majorHAnsi" w:eastAsiaTheme="majorEastAsia" w:hAnsiTheme="majorHAnsi" w:cstheme="majorBidi"/>
      <w:sz w:val="24"/>
      <w:szCs w:val="24"/>
    </w:rPr>
  </w:style>
  <w:style w:type="character" w:customStyle="1" w:styleId="20">
    <w:name w:val="見出し 2 (文字)"/>
    <w:basedOn w:val="a0"/>
    <w:link w:val="2"/>
    <w:uiPriority w:val="9"/>
    <w:rsid w:val="004A3E41"/>
    <w:rPr>
      <w:rFonts w:asciiTheme="majorHAnsi" w:eastAsiaTheme="majorEastAsia" w:hAnsiTheme="majorHAnsi" w:cstheme="majorBidi"/>
    </w:rPr>
  </w:style>
  <w:style w:type="paragraph" w:styleId="11">
    <w:name w:val="toc 1"/>
    <w:basedOn w:val="a"/>
    <w:next w:val="a"/>
    <w:autoRedefine/>
    <w:uiPriority w:val="39"/>
    <w:unhideWhenUsed/>
    <w:rsid w:val="00AC015E"/>
    <w:pPr>
      <w:tabs>
        <w:tab w:val="right" w:leader="dot" w:pos="8494"/>
      </w:tabs>
    </w:pPr>
    <w:rPr>
      <w:rFonts w:asciiTheme="majorEastAsia" w:eastAsiaTheme="majorEastAsia" w:hAnsiTheme="majorEastAsia"/>
      <w:noProof/>
      <w:sz w:val="24"/>
      <w:szCs w:val="24"/>
    </w:rPr>
  </w:style>
  <w:style w:type="character" w:customStyle="1" w:styleId="30">
    <w:name w:val="見出し 3 (文字)"/>
    <w:basedOn w:val="a0"/>
    <w:link w:val="3"/>
    <w:uiPriority w:val="9"/>
    <w:rsid w:val="00AC015E"/>
    <w:rPr>
      <w:rFonts w:asciiTheme="majorHAnsi" w:eastAsiaTheme="majorEastAsia" w:hAnsiTheme="majorHAnsi" w:cstheme="majorBidi"/>
    </w:rPr>
  </w:style>
  <w:style w:type="paragraph" w:styleId="21">
    <w:name w:val="toc 2"/>
    <w:basedOn w:val="a"/>
    <w:next w:val="a"/>
    <w:autoRedefine/>
    <w:uiPriority w:val="39"/>
    <w:unhideWhenUsed/>
    <w:rsid w:val="00AC015E"/>
    <w:pPr>
      <w:ind w:leftChars="100" w:left="210"/>
    </w:pPr>
  </w:style>
  <w:style w:type="paragraph" w:styleId="31">
    <w:name w:val="toc 3"/>
    <w:basedOn w:val="a"/>
    <w:next w:val="a"/>
    <w:autoRedefine/>
    <w:uiPriority w:val="39"/>
    <w:unhideWhenUsed/>
    <w:rsid w:val="00AC015E"/>
    <w:pPr>
      <w:ind w:leftChars="200" w:left="420"/>
    </w:pPr>
  </w:style>
  <w:style w:type="paragraph" w:styleId="af1">
    <w:name w:val="No Spacing"/>
    <w:uiPriority w:val="1"/>
    <w:qFormat/>
    <w:rsid w:val="00971106"/>
    <w:pPr>
      <w:widowControl w:val="0"/>
      <w:jc w:val="both"/>
    </w:pPr>
  </w:style>
  <w:style w:type="paragraph" w:styleId="af2">
    <w:name w:val="List Paragraph"/>
    <w:basedOn w:val="a"/>
    <w:uiPriority w:val="34"/>
    <w:qFormat/>
    <w:rsid w:val="0013198D"/>
    <w:pPr>
      <w:ind w:leftChars="400" w:left="840"/>
    </w:pPr>
  </w:style>
  <w:style w:type="character" w:styleId="af3">
    <w:name w:val="annotation reference"/>
    <w:uiPriority w:val="99"/>
    <w:semiHidden/>
    <w:unhideWhenUsed/>
    <w:rsid w:val="003F11A7"/>
    <w:rPr>
      <w:sz w:val="18"/>
      <w:szCs w:val="18"/>
    </w:rPr>
  </w:style>
  <w:style w:type="paragraph" w:styleId="af4">
    <w:name w:val="annotation text"/>
    <w:basedOn w:val="a"/>
    <w:link w:val="af5"/>
    <w:uiPriority w:val="99"/>
    <w:semiHidden/>
    <w:unhideWhenUsed/>
    <w:rsid w:val="003F11A7"/>
    <w:pPr>
      <w:overflowPunct w:val="0"/>
      <w:jc w:val="left"/>
      <w:textAlignment w:val="baseline"/>
    </w:pPr>
    <w:rPr>
      <w:rFonts w:ascii="ＭＳ Ｐゴシック" w:eastAsia="ＭＳ Ｐゴシック" w:hAnsi="ＭＳ 明朝" w:cs="ＭＳ 明朝" w:hint="eastAsia"/>
      <w:color w:val="000000"/>
      <w:kern w:val="0"/>
      <w:sz w:val="22"/>
      <w:szCs w:val="20"/>
    </w:rPr>
  </w:style>
  <w:style w:type="character" w:customStyle="1" w:styleId="af5">
    <w:name w:val="コメント文字列 (文字)"/>
    <w:basedOn w:val="a0"/>
    <w:link w:val="af4"/>
    <w:uiPriority w:val="99"/>
    <w:semiHidden/>
    <w:rsid w:val="003F11A7"/>
    <w:rPr>
      <w:rFonts w:ascii="ＭＳ Ｐゴシック" w:eastAsia="ＭＳ Ｐゴシック" w:hAnsi="ＭＳ 明朝" w:cs="ＭＳ 明朝"/>
      <w:color w:val="000000"/>
      <w:kern w:val="0"/>
      <w:sz w:val="22"/>
      <w:szCs w:val="20"/>
    </w:rPr>
  </w:style>
  <w:style w:type="paragraph" w:customStyle="1" w:styleId="af6">
    <w:name w:val="標準(太郎文書スタイル)"/>
    <w:rsid w:val="003F11A7"/>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22C7-AD4A-4E66-B2FB-4F818379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109436</dc:creator>
  <cp:keywords/>
  <dc:description/>
  <cp:lastModifiedBy>125296</cp:lastModifiedBy>
  <cp:revision>2</cp:revision>
  <cp:lastPrinted>2021-03-09T00:45:00Z</cp:lastPrinted>
  <dcterms:created xsi:type="dcterms:W3CDTF">2021-03-15T12:12:00Z</dcterms:created>
  <dcterms:modified xsi:type="dcterms:W3CDTF">2021-03-15T12:12:00Z</dcterms:modified>
</cp:coreProperties>
</file>