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2A" w:rsidRDefault="00EF412A">
      <w:pPr>
        <w:spacing w:line="358" w:lineRule="exact"/>
        <w:jc w:val="center"/>
        <w:rPr>
          <w:rFonts w:ascii="HG丸ｺﾞｼｯｸM-PRO" w:hAnsi="HG丸ｺﾞｼｯｸM-PRO" w:hint="default"/>
          <w:color w:val="auto"/>
          <w:sz w:val="28"/>
        </w:rPr>
      </w:pPr>
      <w:r w:rsidRPr="00EF412A">
        <w:rPr>
          <w:rFonts w:ascii="HG丸ｺﾞｼｯｸM-PRO" w:hAnsi="HG丸ｺﾞｼｯｸM-PRO"/>
          <w:color w:val="auto"/>
          <w:sz w:val="28"/>
        </w:rPr>
        <w:t>令和６年度和歌山県</w:t>
      </w:r>
      <w:r>
        <w:rPr>
          <w:rFonts w:ascii="HG丸ｺﾞｼｯｸM-PRO" w:hAnsi="HG丸ｺﾞｼｯｸM-PRO"/>
          <w:color w:val="auto"/>
          <w:sz w:val="28"/>
        </w:rPr>
        <w:t>「</w:t>
      </w:r>
      <w:r w:rsidRPr="00EF412A">
        <w:rPr>
          <w:rFonts w:ascii="HG丸ｺﾞｼｯｸM-PRO" w:hAnsi="HG丸ｺﾞｼｯｸM-PRO"/>
          <w:color w:val="auto"/>
          <w:sz w:val="28"/>
        </w:rPr>
        <w:t>地域支援事業に係る市町村伴走支援</w:t>
      </w:r>
      <w:r>
        <w:rPr>
          <w:rFonts w:ascii="HG丸ｺﾞｼｯｸM-PRO" w:hAnsi="HG丸ｺﾞｼｯｸM-PRO"/>
          <w:color w:val="auto"/>
          <w:sz w:val="28"/>
        </w:rPr>
        <w:t>」</w:t>
      </w:r>
      <w:r w:rsidRPr="00EF412A">
        <w:rPr>
          <w:rFonts w:ascii="HG丸ｺﾞｼｯｸM-PRO" w:hAnsi="HG丸ｺﾞｼｯｸM-PRO"/>
          <w:color w:val="auto"/>
          <w:sz w:val="28"/>
        </w:rPr>
        <w:t>業務委託</w:t>
      </w:r>
    </w:p>
    <w:p w:rsidR="00D9030A" w:rsidRPr="00D10DC7" w:rsidRDefault="00D9030A">
      <w:pPr>
        <w:spacing w:line="358" w:lineRule="exact"/>
        <w:jc w:val="center"/>
        <w:rPr>
          <w:rFonts w:hint="default"/>
          <w:color w:val="auto"/>
        </w:rPr>
      </w:pPr>
      <w:r w:rsidRPr="00D10DC7">
        <w:rPr>
          <w:rFonts w:ascii="HG丸ｺﾞｼｯｸM-PRO" w:hAnsi="HG丸ｺﾞｼｯｸM-PRO"/>
          <w:color w:val="auto"/>
          <w:sz w:val="28"/>
        </w:rPr>
        <w:t>に</w:t>
      </w:r>
      <w:r w:rsidR="00233A6A">
        <w:rPr>
          <w:rFonts w:ascii="HG丸ｺﾞｼｯｸM-PRO" w:hAnsi="HG丸ｺﾞｼｯｸM-PRO"/>
          <w:color w:val="auto"/>
          <w:sz w:val="28"/>
        </w:rPr>
        <w:t>係る</w:t>
      </w:r>
      <w:r w:rsidRPr="00D10DC7">
        <w:rPr>
          <w:rFonts w:ascii="HG丸ｺﾞｼｯｸM-PRO" w:hAnsi="HG丸ｺﾞｼｯｸM-PRO"/>
          <w:color w:val="auto"/>
          <w:sz w:val="28"/>
        </w:rPr>
        <w:t>企画提案プロポーザル実施要領</w:t>
      </w:r>
    </w:p>
    <w:p w:rsidR="00D22ECB" w:rsidRPr="00D10DC7" w:rsidRDefault="00D22ECB">
      <w:pPr>
        <w:spacing w:line="318" w:lineRule="exact"/>
        <w:rPr>
          <w:rFonts w:hint="default"/>
          <w:color w:val="auto"/>
        </w:rPr>
      </w:pPr>
    </w:p>
    <w:p w:rsidR="00D9030A" w:rsidRPr="00D10DC7" w:rsidRDefault="00D9030A">
      <w:pPr>
        <w:spacing w:line="318" w:lineRule="exact"/>
        <w:rPr>
          <w:rFonts w:hint="default"/>
          <w:color w:val="auto"/>
        </w:rPr>
      </w:pPr>
      <w:r w:rsidRPr="00D10DC7">
        <w:rPr>
          <w:rFonts w:ascii="HG丸ｺﾞｼｯｸM-PRO" w:hAnsi="HG丸ｺﾞｼｯｸM-PRO"/>
          <w:color w:val="auto"/>
        </w:rPr>
        <w:t>１　委託業務の概要</w:t>
      </w:r>
    </w:p>
    <w:p w:rsidR="00D9030A" w:rsidRPr="00D10DC7" w:rsidRDefault="00D9030A">
      <w:pPr>
        <w:spacing w:line="318" w:lineRule="exact"/>
        <w:rPr>
          <w:rFonts w:hint="default"/>
          <w:color w:val="auto"/>
        </w:rPr>
      </w:pPr>
      <w:r w:rsidRPr="00D10DC7">
        <w:rPr>
          <w:rFonts w:ascii="HG丸ｺﾞｼｯｸM-PRO" w:hAnsi="HG丸ｺﾞｼｯｸM-PRO"/>
          <w:color w:val="auto"/>
        </w:rPr>
        <w:t>（１）委託業務名</w:t>
      </w:r>
    </w:p>
    <w:p w:rsidR="00D9030A" w:rsidRPr="00D10DC7" w:rsidRDefault="00EF412A" w:rsidP="00EF412A">
      <w:pPr>
        <w:spacing w:line="318" w:lineRule="exact"/>
        <w:ind w:firstLineChars="300" w:firstLine="727"/>
        <w:rPr>
          <w:rFonts w:ascii="HG丸ｺﾞｼｯｸM-PRO" w:hAnsi="HG丸ｺﾞｼｯｸM-PRO" w:hint="default"/>
          <w:color w:val="auto"/>
        </w:rPr>
      </w:pPr>
      <w:r w:rsidRPr="00EF412A">
        <w:rPr>
          <w:rFonts w:ascii="HG丸ｺﾞｼｯｸM-PRO" w:hAnsi="HG丸ｺﾞｼｯｸM-PRO"/>
          <w:color w:val="auto"/>
        </w:rPr>
        <w:t>令和６年度和歌山県「地域支援事業に係る市町村伴走支援」業務</w:t>
      </w:r>
    </w:p>
    <w:p w:rsidR="00363043" w:rsidRDefault="00363043" w:rsidP="00D9030A">
      <w:pPr>
        <w:spacing w:line="318" w:lineRule="exact"/>
        <w:rPr>
          <w:rFonts w:ascii="HG丸ｺﾞｼｯｸM-PRO" w:hAnsi="HG丸ｺﾞｼｯｸM-PRO" w:hint="default"/>
          <w:color w:val="auto"/>
        </w:rPr>
      </w:pPr>
      <w:r w:rsidRPr="00D10DC7">
        <w:rPr>
          <w:rFonts w:ascii="HG丸ｺﾞｼｯｸM-PRO" w:hAnsi="HG丸ｺﾞｼｯｸM-PRO"/>
          <w:color w:val="auto"/>
        </w:rPr>
        <w:t>（２）業務の目的</w:t>
      </w:r>
    </w:p>
    <w:p w:rsidR="00EF412A" w:rsidRPr="00D10DC7" w:rsidRDefault="00EF412A" w:rsidP="00EF412A">
      <w:pPr>
        <w:spacing w:line="318" w:lineRule="exact"/>
        <w:ind w:firstLineChars="300" w:firstLine="727"/>
        <w:rPr>
          <w:rFonts w:ascii="HG丸ｺﾞｼｯｸM-PRO" w:hAnsi="HG丸ｺﾞｼｯｸM-PRO" w:hint="default"/>
          <w:color w:val="auto"/>
        </w:rPr>
      </w:pPr>
      <w:r>
        <w:rPr>
          <w:rFonts w:ascii="HG丸ｺﾞｼｯｸM-PRO" w:hAnsi="HG丸ｺﾞｼｯｸM-PRO"/>
          <w:color w:val="auto"/>
        </w:rPr>
        <w:t>別添仕様書のとおり</w:t>
      </w:r>
    </w:p>
    <w:p w:rsidR="00D9030A" w:rsidRPr="00D10DC7" w:rsidRDefault="00363043" w:rsidP="00EF412A">
      <w:pPr>
        <w:spacing w:line="318" w:lineRule="exact"/>
        <w:rPr>
          <w:rFonts w:hint="default"/>
          <w:color w:val="auto"/>
        </w:rPr>
      </w:pPr>
      <w:r w:rsidRPr="00D10DC7">
        <w:rPr>
          <w:rFonts w:ascii="HG丸ｺﾞｼｯｸM-PRO" w:hAnsi="HG丸ｺﾞｼｯｸM-PRO"/>
          <w:color w:val="auto"/>
        </w:rPr>
        <w:t>（３</w:t>
      </w:r>
      <w:r w:rsidR="00D9030A" w:rsidRPr="00D10DC7">
        <w:rPr>
          <w:rFonts w:ascii="HG丸ｺﾞｼｯｸM-PRO" w:hAnsi="HG丸ｺﾞｼｯｸM-PRO"/>
          <w:color w:val="auto"/>
        </w:rPr>
        <w:t>）業務内容</w:t>
      </w:r>
    </w:p>
    <w:p w:rsidR="00013F42" w:rsidRPr="00D10DC7" w:rsidRDefault="00EF412A" w:rsidP="00EF412A">
      <w:pPr>
        <w:spacing w:line="318" w:lineRule="exact"/>
        <w:ind w:firstLineChars="300" w:firstLine="727"/>
        <w:rPr>
          <w:rFonts w:ascii="HG丸ｺﾞｼｯｸM-PRO" w:hAnsi="HG丸ｺﾞｼｯｸM-PRO" w:hint="default"/>
          <w:color w:val="auto"/>
        </w:rPr>
      </w:pPr>
      <w:r>
        <w:rPr>
          <w:rFonts w:ascii="HG丸ｺﾞｼｯｸM-PRO" w:hAnsi="HG丸ｺﾞｼｯｸM-PRO"/>
          <w:color w:val="auto"/>
        </w:rPr>
        <w:t>別添</w:t>
      </w:r>
      <w:r w:rsidR="00013F42" w:rsidRPr="00D10DC7">
        <w:rPr>
          <w:rFonts w:ascii="HG丸ｺﾞｼｯｸM-PRO" w:hAnsi="HG丸ｺﾞｼｯｸM-PRO"/>
          <w:color w:val="auto"/>
        </w:rPr>
        <w:t>仕様書のとおり</w:t>
      </w:r>
    </w:p>
    <w:p w:rsidR="00363043" w:rsidRPr="00D10DC7" w:rsidRDefault="00363043" w:rsidP="00363043">
      <w:pPr>
        <w:spacing w:line="318" w:lineRule="exact"/>
        <w:rPr>
          <w:rFonts w:hint="default"/>
          <w:color w:val="auto"/>
        </w:rPr>
      </w:pPr>
      <w:r w:rsidRPr="00D10DC7">
        <w:rPr>
          <w:color w:val="auto"/>
        </w:rPr>
        <w:t>（４）契約期間</w:t>
      </w:r>
    </w:p>
    <w:p w:rsidR="00363043" w:rsidRPr="00D10DC7" w:rsidRDefault="006227DD" w:rsidP="00EF412A">
      <w:pPr>
        <w:spacing w:line="318" w:lineRule="exact"/>
        <w:ind w:firstLineChars="300" w:firstLine="727"/>
        <w:rPr>
          <w:rFonts w:hint="default"/>
          <w:color w:val="auto"/>
        </w:rPr>
      </w:pPr>
      <w:r>
        <w:rPr>
          <w:rFonts w:ascii="HG丸ｺﾞｼｯｸM-PRO" w:hAnsi="HG丸ｺﾞｼｯｸM-PRO"/>
          <w:color w:val="auto"/>
        </w:rPr>
        <w:t>契約の日から令和</w:t>
      </w:r>
      <w:r w:rsidR="00EF412A">
        <w:rPr>
          <w:rFonts w:ascii="HG丸ｺﾞｼｯｸM-PRO" w:hAnsi="HG丸ｺﾞｼｯｸM-PRO"/>
          <w:color w:val="auto"/>
        </w:rPr>
        <w:t>７</w:t>
      </w:r>
      <w:r w:rsidR="00363043" w:rsidRPr="00D10DC7">
        <w:rPr>
          <w:rFonts w:ascii="HG丸ｺﾞｼｯｸM-PRO" w:hAnsi="HG丸ｺﾞｼｯｸM-PRO"/>
          <w:color w:val="auto"/>
        </w:rPr>
        <w:t>年３</w:t>
      </w:r>
      <w:r w:rsidR="002F5E3C">
        <w:rPr>
          <w:rFonts w:ascii="HG丸ｺﾞｼｯｸM-PRO" w:hAnsi="HG丸ｺﾞｼｯｸM-PRO"/>
          <w:color w:val="auto"/>
        </w:rPr>
        <w:t>月</w:t>
      </w:r>
      <w:r w:rsidR="00EF412A">
        <w:rPr>
          <w:rFonts w:ascii="HG丸ｺﾞｼｯｸM-PRO" w:hAnsi="HG丸ｺﾞｼｯｸM-PRO"/>
          <w:color w:val="auto"/>
        </w:rPr>
        <w:t>３１</w:t>
      </w:r>
      <w:r w:rsidR="00363043" w:rsidRPr="00D10DC7">
        <w:rPr>
          <w:rFonts w:ascii="HG丸ｺﾞｼｯｸM-PRO" w:hAnsi="HG丸ｺﾞｼｯｸM-PRO"/>
          <w:color w:val="auto"/>
        </w:rPr>
        <w:t>日まで</w:t>
      </w:r>
    </w:p>
    <w:p w:rsidR="00D9030A" w:rsidRPr="00D10DC7" w:rsidRDefault="00363043">
      <w:pPr>
        <w:spacing w:line="318" w:lineRule="exact"/>
        <w:rPr>
          <w:rFonts w:hint="default"/>
          <w:color w:val="auto"/>
        </w:rPr>
      </w:pPr>
      <w:r w:rsidRPr="00D10DC7">
        <w:rPr>
          <w:rFonts w:ascii="HG丸ｺﾞｼｯｸM-PRO" w:hAnsi="HG丸ｺﾞｼｯｸM-PRO"/>
          <w:color w:val="auto"/>
        </w:rPr>
        <w:t>（５</w:t>
      </w:r>
      <w:r w:rsidR="00EF412A">
        <w:rPr>
          <w:rFonts w:ascii="HG丸ｺﾞｼｯｸM-PRO" w:hAnsi="HG丸ｺﾞｼｯｸM-PRO"/>
          <w:color w:val="auto"/>
        </w:rPr>
        <w:t>）見積</w:t>
      </w:r>
      <w:r w:rsidR="00D9030A" w:rsidRPr="00D10DC7">
        <w:rPr>
          <w:rFonts w:ascii="HG丸ｺﾞｼｯｸM-PRO" w:hAnsi="HG丸ｺﾞｼｯｸM-PRO"/>
          <w:color w:val="auto"/>
        </w:rPr>
        <w:t>り限度額</w:t>
      </w:r>
    </w:p>
    <w:p w:rsidR="00D9030A" w:rsidRPr="00D10DC7" w:rsidRDefault="00F528E2" w:rsidP="00EF412A">
      <w:pPr>
        <w:spacing w:line="318" w:lineRule="exact"/>
        <w:ind w:firstLineChars="300" w:firstLine="727"/>
        <w:rPr>
          <w:rFonts w:hint="default"/>
          <w:color w:val="auto"/>
        </w:rPr>
      </w:pPr>
      <w:r>
        <w:rPr>
          <w:rFonts w:ascii="HG丸ｺﾞｼｯｸM-PRO" w:hAnsi="HG丸ｺﾞｼｯｸM-PRO"/>
          <w:color w:val="auto"/>
        </w:rPr>
        <w:t>7</w:t>
      </w:r>
      <w:r w:rsidR="006227DD">
        <w:rPr>
          <w:rFonts w:ascii="HG丸ｺﾞｼｯｸM-PRO" w:hAnsi="HG丸ｺﾞｼｯｸM-PRO"/>
          <w:color w:val="auto"/>
        </w:rPr>
        <w:t>，</w:t>
      </w:r>
      <w:r>
        <w:rPr>
          <w:rFonts w:ascii="HG丸ｺﾞｼｯｸM-PRO" w:hAnsi="HG丸ｺﾞｼｯｸM-PRO"/>
          <w:color w:val="auto"/>
        </w:rPr>
        <w:t>62</w:t>
      </w:r>
      <w:r w:rsidR="00EF412A">
        <w:rPr>
          <w:rFonts w:ascii="HG丸ｺﾞｼｯｸM-PRO" w:hAnsi="HG丸ｺﾞｼｯｸM-PRO"/>
          <w:color w:val="auto"/>
        </w:rPr>
        <w:t>３</w:t>
      </w:r>
      <w:r w:rsidR="00D9030A" w:rsidRPr="00D10DC7">
        <w:rPr>
          <w:rFonts w:ascii="HG丸ｺﾞｼｯｸM-PRO" w:hAnsi="HG丸ｺﾞｼｯｸM-PRO"/>
          <w:color w:val="auto"/>
        </w:rPr>
        <w:t>千円（消費税及び地方消費税を含む。）</w:t>
      </w:r>
    </w:p>
    <w:p w:rsidR="00D9030A" w:rsidRPr="00D10DC7" w:rsidRDefault="00D9030A">
      <w:pPr>
        <w:spacing w:line="318" w:lineRule="exact"/>
        <w:rPr>
          <w:rFonts w:hint="default"/>
          <w:color w:val="auto"/>
        </w:rPr>
      </w:pPr>
    </w:p>
    <w:p w:rsidR="00D9030A" w:rsidRPr="00D10DC7" w:rsidRDefault="00D9030A">
      <w:pPr>
        <w:spacing w:line="318" w:lineRule="exact"/>
        <w:rPr>
          <w:rFonts w:ascii="HG丸ｺﾞｼｯｸM-PRO" w:hAnsi="HG丸ｺﾞｼｯｸM-PRO" w:hint="default"/>
          <w:color w:val="auto"/>
        </w:rPr>
      </w:pPr>
      <w:r w:rsidRPr="00D10DC7">
        <w:rPr>
          <w:rFonts w:ascii="HG丸ｺﾞｼｯｸM-PRO" w:hAnsi="HG丸ｺﾞｼｯｸM-PRO"/>
          <w:color w:val="auto"/>
        </w:rPr>
        <w:t>２　参加資格</w:t>
      </w:r>
    </w:p>
    <w:p w:rsidR="0047590F" w:rsidRDefault="00CA6AB3" w:rsidP="0047590F">
      <w:pPr>
        <w:spacing w:line="318" w:lineRule="exact"/>
        <w:ind w:firstLineChars="200" w:firstLine="485"/>
        <w:rPr>
          <w:rFonts w:ascii="HG丸ｺﾞｼｯｸM-PRO" w:hAnsi="HG丸ｺﾞｼｯｸM-PRO" w:hint="default"/>
          <w:color w:val="auto"/>
        </w:rPr>
      </w:pPr>
      <w:r w:rsidRPr="00D10DC7">
        <w:rPr>
          <w:rFonts w:ascii="HG丸ｺﾞｼｯｸM-PRO" w:hAnsi="HG丸ｺﾞｼｯｸM-PRO"/>
          <w:color w:val="auto"/>
        </w:rPr>
        <w:t>次に掲げる</w:t>
      </w:r>
      <w:r w:rsidR="00EF412A">
        <w:rPr>
          <w:rFonts w:ascii="HG丸ｺﾞｼｯｸM-PRO" w:hAnsi="HG丸ｺﾞｼｯｸM-PRO"/>
          <w:color w:val="auto"/>
        </w:rPr>
        <w:t>全て</w:t>
      </w:r>
      <w:r w:rsidRPr="00D10DC7">
        <w:rPr>
          <w:rFonts w:ascii="HG丸ｺﾞｼｯｸM-PRO" w:hAnsi="HG丸ｺﾞｼｯｸM-PRO"/>
          <w:color w:val="auto"/>
        </w:rPr>
        <w:t>の要件を満たしていること。</w:t>
      </w:r>
    </w:p>
    <w:p w:rsidR="00CA6AB3" w:rsidRPr="0047590F" w:rsidRDefault="00CA6AB3" w:rsidP="0047590F">
      <w:pPr>
        <w:spacing w:line="318" w:lineRule="exact"/>
        <w:ind w:left="485" w:hangingChars="200" w:hanging="485"/>
        <w:rPr>
          <w:rFonts w:ascii="HG丸ｺﾞｼｯｸM-PRO" w:hAnsi="HG丸ｺﾞｼｯｸM-PRO" w:hint="default"/>
          <w:color w:val="auto"/>
        </w:rPr>
      </w:pPr>
      <w:r w:rsidRPr="00D10DC7">
        <w:rPr>
          <w:color w:val="auto"/>
        </w:rPr>
        <w:t>（１）地方自治法施行令（昭和２２年政令第１６号</w:t>
      </w:r>
      <w:r w:rsidR="00EF412A">
        <w:rPr>
          <w:color w:val="auto"/>
        </w:rPr>
        <w:t>。以下「令」という。</w:t>
      </w:r>
      <w:r w:rsidRPr="00D10DC7">
        <w:rPr>
          <w:color w:val="auto"/>
        </w:rPr>
        <w:t>）第１６７条の４の規定に該当しない者であること。</w:t>
      </w:r>
    </w:p>
    <w:p w:rsidR="00CA6AB3" w:rsidRPr="00D10DC7" w:rsidRDefault="00CA6AB3" w:rsidP="0047590F">
      <w:pPr>
        <w:spacing w:line="318" w:lineRule="exact"/>
        <w:ind w:left="485" w:hangingChars="200" w:hanging="485"/>
        <w:rPr>
          <w:rFonts w:hint="default"/>
          <w:color w:val="auto"/>
        </w:rPr>
      </w:pPr>
      <w:r w:rsidRPr="00D10DC7">
        <w:rPr>
          <w:color w:val="auto"/>
        </w:rPr>
        <w:t>（</w:t>
      </w:r>
      <w:r w:rsidR="00EF412A">
        <w:rPr>
          <w:color w:val="auto"/>
        </w:rPr>
        <w:t>２</w:t>
      </w:r>
      <w:r w:rsidRPr="00D10DC7">
        <w:rPr>
          <w:color w:val="auto"/>
        </w:rPr>
        <w:t>）</w:t>
      </w:r>
      <w:r w:rsidR="00EF412A" w:rsidRPr="00EF412A">
        <w:rPr>
          <w:color w:val="auto"/>
        </w:rPr>
        <w:t>和歌山県物品の購入、役務の提供等の契約に係る入札参加資格停止要領（令和</w:t>
      </w:r>
      <w:r w:rsidR="00EF412A">
        <w:rPr>
          <w:color w:val="auto"/>
        </w:rPr>
        <w:t>５</w:t>
      </w:r>
      <w:r w:rsidR="00EF412A" w:rsidRPr="00EF412A">
        <w:rPr>
          <w:color w:val="auto"/>
        </w:rPr>
        <w:t>年制定）に規定する入札参加の停止の措置を受けている者でないこと。</w:t>
      </w:r>
    </w:p>
    <w:p w:rsidR="00CA6AB3" w:rsidRPr="00D10DC7" w:rsidRDefault="00EF412A" w:rsidP="0047590F">
      <w:pPr>
        <w:spacing w:line="318" w:lineRule="exact"/>
        <w:ind w:left="485" w:hangingChars="200" w:hanging="485"/>
        <w:rPr>
          <w:rFonts w:hint="default"/>
          <w:color w:val="auto"/>
        </w:rPr>
      </w:pPr>
      <w:r>
        <w:rPr>
          <w:color w:val="auto"/>
        </w:rPr>
        <w:t>（３</w:t>
      </w:r>
      <w:r w:rsidR="00CA6AB3" w:rsidRPr="00D10DC7">
        <w:rPr>
          <w:color w:val="auto"/>
        </w:rPr>
        <w:t>）和歌山県が行う調達契約等からの暴力団排除に関する事務取扱要領（平成２０年制定）に規定する排除措置を受けている者でないこと。</w:t>
      </w:r>
    </w:p>
    <w:p w:rsidR="00CA6AB3" w:rsidRPr="00D10DC7" w:rsidRDefault="00EF412A" w:rsidP="0047590F">
      <w:pPr>
        <w:spacing w:line="318" w:lineRule="exact"/>
        <w:ind w:left="485" w:hangingChars="200" w:hanging="485"/>
        <w:rPr>
          <w:rFonts w:hint="default"/>
          <w:color w:val="auto"/>
        </w:rPr>
      </w:pPr>
      <w:r>
        <w:rPr>
          <w:color w:val="auto"/>
        </w:rPr>
        <w:t>（４</w:t>
      </w:r>
      <w:r w:rsidR="00CA6AB3" w:rsidRPr="00D10DC7">
        <w:rPr>
          <w:color w:val="auto"/>
        </w:rPr>
        <w:t>）会社更生法（平成１４年法律第１５４号）に基づき、更生手続開始の申立てがなされている者又は民事再生法（平成１１年法律第２２５号）に基づき、再生手続開始の申立てがなされている者でないこと。</w:t>
      </w:r>
    </w:p>
    <w:p w:rsidR="00557475" w:rsidRPr="00557475" w:rsidRDefault="00557475" w:rsidP="00557475">
      <w:pPr>
        <w:spacing w:line="318" w:lineRule="exact"/>
        <w:ind w:left="485" w:hangingChars="200" w:hanging="485"/>
        <w:rPr>
          <w:rFonts w:hint="default"/>
          <w:color w:val="auto"/>
        </w:rPr>
      </w:pPr>
      <w:r w:rsidRPr="00557475">
        <w:rPr>
          <w:color w:val="auto"/>
        </w:rPr>
        <w:t>（</w:t>
      </w:r>
      <w:r>
        <w:rPr>
          <w:color w:val="auto"/>
        </w:rPr>
        <w:t>５</w:t>
      </w:r>
      <w:r w:rsidRPr="00557475">
        <w:rPr>
          <w:color w:val="auto"/>
        </w:rPr>
        <w:t>）和歌山県の区域内（以下「県内」という。）に本店又は支店その他の事業所を有する者にあっては、県が課する全ての税（個人県民税及び地方消費税を除く。）及びこれに付随する延滞金等を完納していること。</w:t>
      </w:r>
    </w:p>
    <w:p w:rsidR="0048109A" w:rsidRPr="00D10DC7" w:rsidRDefault="00557475" w:rsidP="00557475">
      <w:pPr>
        <w:spacing w:line="318" w:lineRule="exact"/>
        <w:rPr>
          <w:rFonts w:hint="default"/>
          <w:color w:val="auto"/>
        </w:rPr>
      </w:pPr>
      <w:r w:rsidRPr="00557475">
        <w:rPr>
          <w:color w:val="auto"/>
        </w:rPr>
        <w:t>（</w:t>
      </w:r>
      <w:r>
        <w:rPr>
          <w:color w:val="auto"/>
        </w:rPr>
        <w:t>６</w:t>
      </w:r>
      <w:r w:rsidRPr="00557475">
        <w:rPr>
          <w:color w:val="auto"/>
        </w:rPr>
        <w:t>）消費税及び地方消費税を完納していること。</w:t>
      </w:r>
      <w:r w:rsidRPr="00557475">
        <w:rPr>
          <w:rFonts w:hint="default"/>
          <w:color w:val="auto"/>
        </w:rPr>
        <w:cr/>
      </w:r>
    </w:p>
    <w:p w:rsidR="00D9030A" w:rsidRPr="00D10DC7" w:rsidRDefault="00D9030A">
      <w:pPr>
        <w:spacing w:line="318" w:lineRule="exact"/>
        <w:rPr>
          <w:rFonts w:hint="default"/>
          <w:color w:val="auto"/>
        </w:rPr>
      </w:pPr>
      <w:r w:rsidRPr="00D10DC7">
        <w:rPr>
          <w:rFonts w:ascii="HG丸ｺﾞｼｯｸM-PRO" w:hAnsi="HG丸ｺﾞｼｯｸM-PRO"/>
          <w:color w:val="auto"/>
        </w:rPr>
        <w:t>３　スケジュール</w:t>
      </w:r>
    </w:p>
    <w:tbl>
      <w:tblPr>
        <w:tblW w:w="0" w:type="auto"/>
        <w:tblInd w:w="340" w:type="dxa"/>
        <w:tblLayout w:type="fixed"/>
        <w:tblCellMar>
          <w:left w:w="0" w:type="dxa"/>
          <w:right w:w="0" w:type="dxa"/>
        </w:tblCellMar>
        <w:tblLook w:val="0000" w:firstRow="0" w:lastRow="0" w:firstColumn="0" w:lastColumn="0" w:noHBand="0" w:noVBand="0"/>
      </w:tblPr>
      <w:tblGrid>
        <w:gridCol w:w="3402"/>
        <w:gridCol w:w="5451"/>
      </w:tblGrid>
      <w:tr w:rsidR="00D9030A" w:rsidRPr="00D10DC7" w:rsidTr="0047590F">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rsidP="0047590F">
            <w:pPr>
              <w:spacing w:line="318" w:lineRule="exact"/>
              <w:jc w:val="center"/>
              <w:rPr>
                <w:rFonts w:hint="default"/>
                <w:color w:val="auto"/>
              </w:rPr>
            </w:pPr>
            <w:r w:rsidRPr="00D10DC7">
              <w:rPr>
                <w:color w:val="auto"/>
              </w:rPr>
              <w:t>項　　目</w:t>
            </w:r>
          </w:p>
        </w:tc>
        <w:tc>
          <w:tcPr>
            <w:tcW w:w="5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rsidP="0047590F">
            <w:pPr>
              <w:spacing w:line="318" w:lineRule="exact"/>
              <w:jc w:val="center"/>
              <w:rPr>
                <w:rFonts w:hint="default"/>
                <w:color w:val="auto"/>
              </w:rPr>
            </w:pPr>
            <w:r w:rsidRPr="00D10DC7">
              <w:rPr>
                <w:color w:val="auto"/>
              </w:rPr>
              <w:t>日　　程</w:t>
            </w:r>
          </w:p>
        </w:tc>
      </w:tr>
      <w:tr w:rsidR="00D9030A" w:rsidRPr="00D10DC7" w:rsidTr="0047590F">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pPr>
              <w:spacing w:line="318" w:lineRule="exact"/>
              <w:rPr>
                <w:rFonts w:hint="default"/>
                <w:color w:val="auto"/>
              </w:rPr>
            </w:pPr>
            <w:r w:rsidRPr="00D10DC7">
              <w:rPr>
                <w:color w:val="auto"/>
                <w:spacing w:val="-1"/>
              </w:rPr>
              <w:t xml:space="preserve"> </w:t>
            </w:r>
            <w:r w:rsidRPr="00D10DC7">
              <w:rPr>
                <w:color w:val="auto"/>
              </w:rPr>
              <w:t>実施要領等に関する質問受付</w:t>
            </w:r>
          </w:p>
        </w:tc>
        <w:tc>
          <w:tcPr>
            <w:tcW w:w="5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rsidP="006502EF">
            <w:pPr>
              <w:spacing w:line="318" w:lineRule="exact"/>
              <w:rPr>
                <w:rFonts w:hint="default"/>
                <w:color w:val="auto"/>
              </w:rPr>
            </w:pPr>
            <w:r w:rsidRPr="00D10DC7">
              <w:rPr>
                <w:color w:val="auto"/>
                <w:spacing w:val="-1"/>
              </w:rPr>
              <w:t xml:space="preserve"> </w:t>
            </w:r>
            <w:r w:rsidR="00CC5DB1" w:rsidRPr="00D10DC7">
              <w:rPr>
                <w:color w:val="auto"/>
              </w:rPr>
              <w:t>令和</w:t>
            </w:r>
            <w:r w:rsidR="00EF412A">
              <w:rPr>
                <w:color w:val="auto"/>
              </w:rPr>
              <w:t>６</w:t>
            </w:r>
            <w:r w:rsidRPr="00D10DC7">
              <w:rPr>
                <w:color w:val="auto"/>
              </w:rPr>
              <w:t>年</w:t>
            </w:r>
            <w:r w:rsidR="00F528E2">
              <w:rPr>
                <w:color w:val="auto"/>
              </w:rPr>
              <w:t>４</w:t>
            </w:r>
            <w:r w:rsidR="00A76AC6">
              <w:rPr>
                <w:color w:val="auto"/>
              </w:rPr>
              <w:t>月</w:t>
            </w:r>
            <w:r w:rsidR="006502EF">
              <w:rPr>
                <w:color w:val="auto"/>
              </w:rPr>
              <w:t>８</w:t>
            </w:r>
            <w:r w:rsidR="00F528E2">
              <w:rPr>
                <w:color w:val="auto"/>
              </w:rPr>
              <w:t>日（</w:t>
            </w:r>
            <w:r w:rsidR="006502EF">
              <w:rPr>
                <w:color w:val="auto"/>
              </w:rPr>
              <w:t>月</w:t>
            </w:r>
            <w:r w:rsidR="00A76AC6">
              <w:rPr>
                <w:color w:val="auto"/>
              </w:rPr>
              <w:t>）</w:t>
            </w:r>
            <w:r w:rsidR="00352BBC">
              <w:rPr>
                <w:color w:val="auto"/>
              </w:rPr>
              <w:t>１７</w:t>
            </w:r>
            <w:r w:rsidRPr="00D10DC7">
              <w:rPr>
                <w:color w:val="auto"/>
              </w:rPr>
              <w:t>時</w:t>
            </w:r>
            <w:r w:rsidR="00352BBC">
              <w:rPr>
                <w:color w:val="auto"/>
              </w:rPr>
              <w:t>４５分</w:t>
            </w:r>
            <w:r w:rsidRPr="00D10DC7">
              <w:rPr>
                <w:color w:val="auto"/>
              </w:rPr>
              <w:t>まで</w:t>
            </w:r>
          </w:p>
        </w:tc>
      </w:tr>
      <w:tr w:rsidR="00D9030A" w:rsidRPr="00D10DC7" w:rsidTr="0047590F">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pPr>
              <w:spacing w:line="318" w:lineRule="exact"/>
              <w:rPr>
                <w:rFonts w:hint="default"/>
                <w:color w:val="auto"/>
              </w:rPr>
            </w:pPr>
            <w:r w:rsidRPr="00D10DC7">
              <w:rPr>
                <w:color w:val="auto"/>
                <w:spacing w:val="-1"/>
              </w:rPr>
              <w:t xml:space="preserve"> </w:t>
            </w:r>
            <w:r w:rsidRPr="00D10DC7">
              <w:rPr>
                <w:color w:val="auto"/>
              </w:rPr>
              <w:t>プロポーザル参加申込</w:t>
            </w:r>
          </w:p>
        </w:tc>
        <w:tc>
          <w:tcPr>
            <w:tcW w:w="5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rsidP="006502EF">
            <w:pPr>
              <w:spacing w:line="318" w:lineRule="exact"/>
              <w:rPr>
                <w:rFonts w:hint="default"/>
                <w:color w:val="auto"/>
              </w:rPr>
            </w:pPr>
            <w:r w:rsidRPr="00D10DC7">
              <w:rPr>
                <w:color w:val="auto"/>
                <w:spacing w:val="-1"/>
              </w:rPr>
              <w:t xml:space="preserve"> </w:t>
            </w:r>
            <w:r w:rsidR="00CC5DB1" w:rsidRPr="00D10DC7">
              <w:rPr>
                <w:color w:val="auto"/>
              </w:rPr>
              <w:t>令和</w:t>
            </w:r>
            <w:r w:rsidR="00EF412A">
              <w:rPr>
                <w:color w:val="auto"/>
              </w:rPr>
              <w:t>６</w:t>
            </w:r>
            <w:r w:rsidRPr="00D10DC7">
              <w:rPr>
                <w:color w:val="auto"/>
              </w:rPr>
              <w:t>年</w:t>
            </w:r>
            <w:r w:rsidR="00F528E2">
              <w:rPr>
                <w:color w:val="auto"/>
              </w:rPr>
              <w:t>４</w:t>
            </w:r>
            <w:r w:rsidR="00A76AC6">
              <w:rPr>
                <w:color w:val="auto"/>
              </w:rPr>
              <w:t>月</w:t>
            </w:r>
            <w:r w:rsidR="006502EF">
              <w:rPr>
                <w:color w:val="auto"/>
              </w:rPr>
              <w:t>１５</w:t>
            </w:r>
            <w:r w:rsidR="00A76AC6">
              <w:rPr>
                <w:color w:val="auto"/>
              </w:rPr>
              <w:t>日（</w:t>
            </w:r>
            <w:r w:rsidR="006502EF">
              <w:rPr>
                <w:color w:val="auto"/>
              </w:rPr>
              <w:t>月</w:t>
            </w:r>
            <w:r w:rsidR="00A76AC6">
              <w:rPr>
                <w:color w:val="auto"/>
              </w:rPr>
              <w:t>）</w:t>
            </w:r>
            <w:r w:rsidR="00352BBC">
              <w:rPr>
                <w:color w:val="auto"/>
              </w:rPr>
              <w:t>１７時４５分</w:t>
            </w:r>
            <w:r w:rsidRPr="00D10DC7">
              <w:rPr>
                <w:color w:val="auto"/>
              </w:rPr>
              <w:t>まで</w:t>
            </w:r>
          </w:p>
        </w:tc>
      </w:tr>
      <w:tr w:rsidR="00D9030A" w:rsidRPr="00D10DC7" w:rsidTr="0047590F">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pPr>
              <w:spacing w:line="318" w:lineRule="exact"/>
              <w:rPr>
                <w:rFonts w:hint="default"/>
                <w:color w:val="auto"/>
              </w:rPr>
            </w:pPr>
            <w:r w:rsidRPr="00D10DC7">
              <w:rPr>
                <w:color w:val="auto"/>
                <w:spacing w:val="-1"/>
              </w:rPr>
              <w:t xml:space="preserve"> </w:t>
            </w:r>
            <w:r w:rsidRPr="00D10DC7">
              <w:rPr>
                <w:color w:val="auto"/>
              </w:rPr>
              <w:t>提案書類提出受付</w:t>
            </w:r>
          </w:p>
        </w:tc>
        <w:tc>
          <w:tcPr>
            <w:tcW w:w="5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rsidP="006502EF">
            <w:pPr>
              <w:spacing w:line="318" w:lineRule="exact"/>
              <w:rPr>
                <w:rFonts w:hint="default"/>
                <w:color w:val="auto"/>
              </w:rPr>
            </w:pPr>
            <w:r w:rsidRPr="00D10DC7">
              <w:rPr>
                <w:color w:val="auto"/>
                <w:spacing w:val="-1"/>
              </w:rPr>
              <w:t xml:space="preserve"> </w:t>
            </w:r>
            <w:r w:rsidR="00CC5DB1" w:rsidRPr="00D10DC7">
              <w:rPr>
                <w:color w:val="auto"/>
              </w:rPr>
              <w:t>令和</w:t>
            </w:r>
            <w:r w:rsidR="00EF412A">
              <w:rPr>
                <w:color w:val="auto"/>
              </w:rPr>
              <w:t>６</w:t>
            </w:r>
            <w:r w:rsidRPr="00D10DC7">
              <w:rPr>
                <w:color w:val="auto"/>
              </w:rPr>
              <w:t>年</w:t>
            </w:r>
            <w:r w:rsidR="006502EF">
              <w:rPr>
                <w:color w:val="auto"/>
              </w:rPr>
              <w:t>４月２３</w:t>
            </w:r>
            <w:r w:rsidR="00A76AC6">
              <w:rPr>
                <w:color w:val="auto"/>
              </w:rPr>
              <w:t>日（</w:t>
            </w:r>
            <w:r w:rsidR="006502EF">
              <w:rPr>
                <w:color w:val="auto"/>
              </w:rPr>
              <w:t>火</w:t>
            </w:r>
            <w:r w:rsidR="00A76AC6">
              <w:rPr>
                <w:color w:val="auto"/>
              </w:rPr>
              <w:t>）</w:t>
            </w:r>
            <w:r w:rsidR="00352BBC">
              <w:rPr>
                <w:color w:val="auto"/>
              </w:rPr>
              <w:t>１７時４５分</w:t>
            </w:r>
            <w:r w:rsidRPr="00D10DC7">
              <w:rPr>
                <w:color w:val="auto"/>
              </w:rPr>
              <w:t>まで</w:t>
            </w:r>
          </w:p>
        </w:tc>
      </w:tr>
      <w:tr w:rsidR="00D9030A" w:rsidRPr="00D10DC7" w:rsidTr="0047590F">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pPr>
              <w:spacing w:line="318" w:lineRule="exact"/>
              <w:rPr>
                <w:rFonts w:hint="default"/>
                <w:color w:val="auto"/>
              </w:rPr>
            </w:pPr>
            <w:r w:rsidRPr="00D10DC7">
              <w:rPr>
                <w:color w:val="auto"/>
                <w:spacing w:val="-1"/>
              </w:rPr>
              <w:t xml:space="preserve"> </w:t>
            </w:r>
            <w:r w:rsidRPr="00D10DC7">
              <w:rPr>
                <w:color w:val="auto"/>
              </w:rPr>
              <w:t>選定委員会</w:t>
            </w:r>
          </w:p>
        </w:tc>
        <w:tc>
          <w:tcPr>
            <w:tcW w:w="5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rsidP="00F528E2">
            <w:pPr>
              <w:spacing w:line="318" w:lineRule="exact"/>
              <w:rPr>
                <w:rFonts w:hint="default"/>
                <w:color w:val="auto"/>
              </w:rPr>
            </w:pPr>
            <w:r w:rsidRPr="00D10DC7">
              <w:rPr>
                <w:color w:val="auto"/>
                <w:spacing w:val="-1"/>
              </w:rPr>
              <w:t xml:space="preserve"> </w:t>
            </w:r>
            <w:r w:rsidR="00CC5DB1" w:rsidRPr="00D10DC7">
              <w:rPr>
                <w:color w:val="auto"/>
              </w:rPr>
              <w:t>令和</w:t>
            </w:r>
            <w:r w:rsidR="00EF412A">
              <w:rPr>
                <w:color w:val="auto"/>
              </w:rPr>
              <w:t>６</w:t>
            </w:r>
            <w:r w:rsidRPr="00D10DC7">
              <w:rPr>
                <w:color w:val="auto"/>
              </w:rPr>
              <w:t>年</w:t>
            </w:r>
            <w:r w:rsidR="00A76AC6">
              <w:rPr>
                <w:color w:val="auto"/>
              </w:rPr>
              <w:t>４</w:t>
            </w:r>
            <w:r w:rsidRPr="00D10DC7">
              <w:rPr>
                <w:color w:val="auto"/>
              </w:rPr>
              <w:t>月</w:t>
            </w:r>
            <w:r w:rsidR="00F528E2">
              <w:rPr>
                <w:color w:val="auto"/>
              </w:rPr>
              <w:t>下</w:t>
            </w:r>
            <w:r w:rsidR="00CC5DB1" w:rsidRPr="00D10DC7">
              <w:rPr>
                <w:color w:val="auto"/>
              </w:rPr>
              <w:t>旬から</w:t>
            </w:r>
            <w:r w:rsidR="00F528E2">
              <w:rPr>
                <w:color w:val="auto"/>
              </w:rPr>
              <w:t>５</w:t>
            </w:r>
            <w:r w:rsidR="00EF412A">
              <w:rPr>
                <w:color w:val="auto"/>
              </w:rPr>
              <w:t>月</w:t>
            </w:r>
            <w:r w:rsidR="00F528E2">
              <w:rPr>
                <w:color w:val="auto"/>
              </w:rPr>
              <w:t>中</w:t>
            </w:r>
            <w:r w:rsidR="00D52BBD">
              <w:rPr>
                <w:color w:val="auto"/>
              </w:rPr>
              <w:t>旬</w:t>
            </w:r>
            <w:r w:rsidR="00CC5DB1" w:rsidRPr="00D10DC7">
              <w:rPr>
                <w:color w:val="auto"/>
              </w:rPr>
              <w:t>（</w:t>
            </w:r>
            <w:r w:rsidRPr="00D10DC7">
              <w:rPr>
                <w:color w:val="auto"/>
              </w:rPr>
              <w:t>予定</w:t>
            </w:r>
            <w:r w:rsidR="00CC5DB1" w:rsidRPr="00D10DC7">
              <w:rPr>
                <w:color w:val="auto"/>
              </w:rPr>
              <w:t>）</w:t>
            </w:r>
          </w:p>
        </w:tc>
      </w:tr>
      <w:tr w:rsidR="00D9030A" w:rsidRPr="00D10DC7" w:rsidTr="0047590F">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pPr>
              <w:spacing w:line="318" w:lineRule="exact"/>
              <w:rPr>
                <w:rFonts w:hint="default"/>
                <w:color w:val="auto"/>
              </w:rPr>
            </w:pPr>
            <w:r w:rsidRPr="00D10DC7">
              <w:rPr>
                <w:color w:val="auto"/>
                <w:spacing w:val="-1"/>
              </w:rPr>
              <w:t xml:space="preserve"> </w:t>
            </w:r>
            <w:r w:rsidRPr="00D10DC7">
              <w:rPr>
                <w:color w:val="auto"/>
              </w:rPr>
              <w:t>選定結果の通知</w:t>
            </w:r>
          </w:p>
        </w:tc>
        <w:tc>
          <w:tcPr>
            <w:tcW w:w="54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030A" w:rsidRPr="00D10DC7" w:rsidRDefault="00D9030A">
            <w:pPr>
              <w:spacing w:line="318" w:lineRule="exact"/>
              <w:rPr>
                <w:rFonts w:hint="default"/>
                <w:color w:val="auto"/>
              </w:rPr>
            </w:pPr>
            <w:r w:rsidRPr="00D10DC7">
              <w:rPr>
                <w:color w:val="auto"/>
                <w:spacing w:val="-1"/>
              </w:rPr>
              <w:t xml:space="preserve"> </w:t>
            </w:r>
            <w:r w:rsidRPr="00D10DC7">
              <w:rPr>
                <w:color w:val="auto"/>
              </w:rPr>
              <w:t>決定次第</w:t>
            </w:r>
          </w:p>
        </w:tc>
      </w:tr>
    </w:tbl>
    <w:p w:rsidR="00D9030A" w:rsidRPr="00D10DC7" w:rsidRDefault="00D9030A">
      <w:pPr>
        <w:spacing w:line="318" w:lineRule="exact"/>
        <w:rPr>
          <w:rFonts w:hint="default"/>
          <w:color w:val="auto"/>
          <w:spacing w:val="-1"/>
        </w:rPr>
      </w:pPr>
      <w:r w:rsidRPr="00D10DC7">
        <w:rPr>
          <w:color w:val="auto"/>
          <w:spacing w:val="-1"/>
        </w:rPr>
        <w:t xml:space="preserve"> </w:t>
      </w:r>
    </w:p>
    <w:p w:rsidR="00D9030A" w:rsidRPr="00D10DC7" w:rsidRDefault="00D9030A">
      <w:pPr>
        <w:spacing w:line="318" w:lineRule="exact"/>
        <w:rPr>
          <w:rFonts w:hint="default"/>
          <w:color w:val="auto"/>
        </w:rPr>
      </w:pPr>
      <w:r w:rsidRPr="00D10DC7">
        <w:rPr>
          <w:color w:val="auto"/>
        </w:rPr>
        <w:t>４　当プロポーザル実施要領等に関する質問受付</w:t>
      </w:r>
    </w:p>
    <w:p w:rsidR="00D9030A" w:rsidRPr="00D10DC7" w:rsidRDefault="00D9030A">
      <w:pPr>
        <w:spacing w:line="318" w:lineRule="exact"/>
        <w:rPr>
          <w:rFonts w:hint="default"/>
          <w:color w:val="auto"/>
        </w:rPr>
      </w:pPr>
      <w:r w:rsidRPr="00D10DC7">
        <w:rPr>
          <w:color w:val="auto"/>
        </w:rPr>
        <w:t>（１）質問受付期間</w:t>
      </w:r>
    </w:p>
    <w:p w:rsidR="00D9030A" w:rsidRPr="00D10DC7" w:rsidRDefault="003252F3" w:rsidP="0047590F">
      <w:pPr>
        <w:spacing w:line="318" w:lineRule="exact"/>
        <w:ind w:firstLineChars="300" w:firstLine="727"/>
        <w:rPr>
          <w:rFonts w:hint="default"/>
          <w:color w:val="auto"/>
        </w:rPr>
      </w:pPr>
      <w:r w:rsidRPr="00D10DC7">
        <w:rPr>
          <w:rFonts w:ascii="HG丸ｺﾞｼｯｸM-PRO" w:hAnsi="HG丸ｺﾞｼｯｸM-PRO"/>
          <w:color w:val="auto"/>
        </w:rPr>
        <w:t>令和</w:t>
      </w:r>
      <w:r w:rsidR="00EF412A">
        <w:rPr>
          <w:rFonts w:ascii="HG丸ｺﾞｼｯｸM-PRO" w:hAnsi="HG丸ｺﾞｼｯｸM-PRO"/>
          <w:color w:val="auto"/>
        </w:rPr>
        <w:t>６</w:t>
      </w:r>
      <w:r w:rsidR="00D9030A" w:rsidRPr="00D10DC7">
        <w:rPr>
          <w:rFonts w:ascii="HG丸ｺﾞｼｯｸM-PRO" w:hAnsi="HG丸ｺﾞｼｯｸM-PRO"/>
          <w:color w:val="auto"/>
        </w:rPr>
        <w:t>年</w:t>
      </w:r>
      <w:r w:rsidR="00F528E2">
        <w:rPr>
          <w:rFonts w:ascii="HG丸ｺﾞｼｯｸM-PRO" w:hAnsi="HG丸ｺﾞｼｯｸM-PRO"/>
          <w:color w:val="auto"/>
        </w:rPr>
        <w:t>４</w:t>
      </w:r>
      <w:r w:rsidR="00A76AC6">
        <w:rPr>
          <w:rFonts w:ascii="HG丸ｺﾞｼｯｸM-PRO" w:hAnsi="HG丸ｺﾞｼｯｸM-PRO"/>
          <w:color w:val="auto"/>
        </w:rPr>
        <w:t>月</w:t>
      </w:r>
      <w:r w:rsidR="006502EF">
        <w:rPr>
          <w:rFonts w:ascii="HG丸ｺﾞｼｯｸM-PRO" w:hAnsi="HG丸ｺﾞｼｯｸM-PRO"/>
          <w:color w:val="auto"/>
        </w:rPr>
        <w:t>８</w:t>
      </w:r>
      <w:r w:rsidR="00A76AC6">
        <w:rPr>
          <w:rFonts w:ascii="HG丸ｺﾞｼｯｸM-PRO" w:hAnsi="HG丸ｺﾞｼｯｸM-PRO"/>
          <w:color w:val="auto"/>
        </w:rPr>
        <w:t>日（</w:t>
      </w:r>
      <w:r w:rsidR="006502EF">
        <w:rPr>
          <w:rFonts w:ascii="HG丸ｺﾞｼｯｸM-PRO" w:hAnsi="HG丸ｺﾞｼｯｸM-PRO"/>
          <w:color w:val="auto"/>
        </w:rPr>
        <w:t>月</w:t>
      </w:r>
      <w:r w:rsidR="00A76AC6">
        <w:rPr>
          <w:rFonts w:ascii="HG丸ｺﾞｼｯｸM-PRO" w:hAnsi="HG丸ｺﾞｼｯｸM-PRO"/>
          <w:color w:val="auto"/>
        </w:rPr>
        <w:t>）</w:t>
      </w:r>
      <w:r w:rsidR="00352BBC">
        <w:rPr>
          <w:color w:val="auto"/>
        </w:rPr>
        <w:t>１７時４５分</w:t>
      </w:r>
      <w:r w:rsidR="00D9030A" w:rsidRPr="00D10DC7">
        <w:rPr>
          <w:rFonts w:ascii="HG丸ｺﾞｼｯｸM-PRO" w:hAnsi="HG丸ｺﾞｼｯｸM-PRO"/>
          <w:color w:val="auto"/>
        </w:rPr>
        <w:t>まで</w:t>
      </w:r>
    </w:p>
    <w:p w:rsidR="00D9030A" w:rsidRPr="00D10DC7" w:rsidRDefault="00D9030A">
      <w:pPr>
        <w:spacing w:line="318" w:lineRule="exact"/>
        <w:rPr>
          <w:rFonts w:hint="default"/>
          <w:color w:val="auto"/>
        </w:rPr>
      </w:pPr>
      <w:r w:rsidRPr="00D10DC7">
        <w:rPr>
          <w:color w:val="auto"/>
        </w:rPr>
        <w:t>（２）質問の方法</w:t>
      </w:r>
    </w:p>
    <w:p w:rsidR="00D9030A" w:rsidRDefault="00D9030A" w:rsidP="0047590F">
      <w:pPr>
        <w:spacing w:line="318" w:lineRule="exact"/>
        <w:ind w:firstLineChars="300" w:firstLine="727"/>
        <w:rPr>
          <w:rFonts w:ascii="HG丸ｺﾞｼｯｸM-PRO" w:hAnsi="HG丸ｺﾞｼｯｸM-PRO" w:hint="default"/>
          <w:color w:val="auto"/>
        </w:rPr>
      </w:pPr>
      <w:r w:rsidRPr="00D10DC7">
        <w:rPr>
          <w:rFonts w:ascii="HG丸ｺﾞｼｯｸM-PRO" w:hAnsi="HG丸ｺﾞｼｯｸM-PRO"/>
          <w:color w:val="auto"/>
        </w:rPr>
        <w:lastRenderedPageBreak/>
        <w:t>質問事項は、</w:t>
      </w:r>
      <w:r w:rsidR="00FD44AC">
        <w:rPr>
          <w:rFonts w:ascii="HG丸ｺﾞｼｯｸM-PRO" w:hAnsi="HG丸ｺﾞｼｯｸM-PRO"/>
          <w:color w:val="auto"/>
        </w:rPr>
        <w:t>「質問票（</w:t>
      </w:r>
      <w:r w:rsidRPr="00D10DC7">
        <w:rPr>
          <w:rFonts w:ascii="HG丸ｺﾞｼｯｸM-PRO" w:hAnsi="HG丸ｺﾞｼｯｸM-PRO"/>
          <w:b/>
          <w:color w:val="auto"/>
          <w:u w:val="single"/>
        </w:rPr>
        <w:t>様式１</w:t>
      </w:r>
      <w:r w:rsidR="00FD44AC" w:rsidRPr="00FD44AC">
        <w:rPr>
          <w:rFonts w:ascii="HG丸ｺﾞｼｯｸM-PRO" w:hAnsi="HG丸ｺﾞｼｯｸM-PRO"/>
          <w:color w:val="auto"/>
        </w:rPr>
        <w:t>）」</w:t>
      </w:r>
      <w:r w:rsidRPr="00FD44AC">
        <w:rPr>
          <w:rFonts w:ascii="HG丸ｺﾞｼｯｸM-PRO" w:hAnsi="HG丸ｺﾞｼｯｸM-PRO"/>
          <w:color w:val="auto"/>
        </w:rPr>
        <w:t>により</w:t>
      </w:r>
      <w:r w:rsidRPr="00393D23">
        <w:rPr>
          <w:rFonts w:ascii="HG丸ｺﾞｼｯｸM-PRO" w:hAnsi="HG丸ｺﾞｼｯｸM-PRO"/>
          <w:b/>
          <w:color w:val="auto"/>
          <w:u w:val="single"/>
        </w:rPr>
        <w:t>書面</w:t>
      </w:r>
      <w:r w:rsidR="00EF412A">
        <w:rPr>
          <w:rFonts w:ascii="HG丸ｺﾞｼｯｸM-PRO" w:hAnsi="HG丸ｺﾞｼｯｸM-PRO"/>
          <w:color w:val="auto"/>
        </w:rPr>
        <w:t>とし、</w:t>
      </w:r>
      <w:r w:rsidRPr="00D10DC7">
        <w:rPr>
          <w:rFonts w:ascii="HG丸ｺﾞｼｯｸM-PRO" w:hAnsi="HG丸ｺﾞｼｯｸM-PRO"/>
          <w:color w:val="auto"/>
        </w:rPr>
        <w:t>メールにて送付すること。</w:t>
      </w:r>
    </w:p>
    <w:p w:rsidR="00EF412A" w:rsidRPr="00557475" w:rsidRDefault="00393D23" w:rsidP="00557475">
      <w:pPr>
        <w:spacing w:line="318" w:lineRule="exact"/>
        <w:ind w:firstLineChars="300" w:firstLine="727"/>
        <w:rPr>
          <w:rFonts w:ascii="HG丸ｺﾞｼｯｸM-PRO" w:hAnsi="HG丸ｺﾞｼｯｸM-PRO" w:hint="default"/>
          <w:color w:val="auto"/>
        </w:rPr>
      </w:pPr>
      <w:r>
        <w:rPr>
          <w:rFonts w:ascii="HG丸ｺﾞｼｯｸM-PRO" w:hAnsi="HG丸ｺﾞｼｯｸM-PRO"/>
          <w:color w:val="auto"/>
        </w:rPr>
        <w:t>※口頭での質問は不可。</w:t>
      </w:r>
    </w:p>
    <w:p w:rsidR="00D9030A" w:rsidRPr="00D10DC7" w:rsidRDefault="00D9030A">
      <w:pPr>
        <w:spacing w:line="318" w:lineRule="exact"/>
        <w:rPr>
          <w:rFonts w:hint="default"/>
          <w:color w:val="auto"/>
        </w:rPr>
      </w:pPr>
      <w:r w:rsidRPr="00D10DC7">
        <w:rPr>
          <w:rFonts w:ascii="HG丸ｺﾞｼｯｸM-PRO" w:hAnsi="HG丸ｺﾞｼｯｸM-PRO"/>
          <w:color w:val="auto"/>
        </w:rPr>
        <w:t>（３）回答の方法</w:t>
      </w:r>
    </w:p>
    <w:p w:rsidR="00D9030A" w:rsidRPr="00D10DC7" w:rsidRDefault="00D9030A" w:rsidP="0047590F">
      <w:pPr>
        <w:spacing w:line="318" w:lineRule="exact"/>
        <w:ind w:leftChars="200" w:left="485" w:firstLineChars="100" w:firstLine="242"/>
        <w:rPr>
          <w:rFonts w:hint="default"/>
          <w:color w:val="auto"/>
        </w:rPr>
      </w:pPr>
      <w:r w:rsidRPr="00D10DC7">
        <w:rPr>
          <w:color w:val="auto"/>
        </w:rPr>
        <w:t>回答は、</w:t>
      </w:r>
      <w:r w:rsidR="00EF412A">
        <w:rPr>
          <w:color w:val="auto"/>
        </w:rPr>
        <w:t>令和６</w:t>
      </w:r>
      <w:r w:rsidR="00F528E2">
        <w:rPr>
          <w:color w:val="auto"/>
        </w:rPr>
        <w:t>年４</w:t>
      </w:r>
      <w:r w:rsidR="00393D23">
        <w:rPr>
          <w:color w:val="auto"/>
        </w:rPr>
        <w:t>月</w:t>
      </w:r>
      <w:r w:rsidR="006502EF">
        <w:rPr>
          <w:color w:val="auto"/>
        </w:rPr>
        <w:t>１２</w:t>
      </w:r>
      <w:r w:rsidR="00A76AC6">
        <w:rPr>
          <w:color w:val="auto"/>
        </w:rPr>
        <w:t>日（</w:t>
      </w:r>
      <w:r w:rsidR="006502EF">
        <w:rPr>
          <w:color w:val="auto"/>
        </w:rPr>
        <w:t>金</w:t>
      </w:r>
      <w:r w:rsidR="00393D23">
        <w:rPr>
          <w:color w:val="auto"/>
        </w:rPr>
        <w:t>）以降に</w:t>
      </w:r>
      <w:r w:rsidRPr="00D10DC7">
        <w:rPr>
          <w:color w:val="auto"/>
        </w:rPr>
        <w:t>和歌山県長寿社会課のホームページに掲載する。</w:t>
      </w:r>
    </w:p>
    <w:p w:rsidR="00D9030A" w:rsidRPr="00D10DC7" w:rsidRDefault="00D9030A" w:rsidP="0047590F">
      <w:pPr>
        <w:spacing w:line="318" w:lineRule="exact"/>
        <w:ind w:leftChars="200" w:left="485" w:firstLineChars="100" w:firstLine="242"/>
        <w:rPr>
          <w:rFonts w:hint="default"/>
          <w:color w:val="auto"/>
        </w:rPr>
      </w:pPr>
      <w:r w:rsidRPr="00D10DC7">
        <w:rPr>
          <w:rFonts w:ascii="HG丸ｺﾞｼｯｸM-PRO" w:hAnsi="HG丸ｺﾞｼｯｸM-PRO"/>
          <w:color w:val="auto"/>
        </w:rPr>
        <w:t>なお、提案書類の具体的な記載方法、記載内容及び評価基準に関する質問、他の応募者からの提案書提出状況に関する質問、積算に関する質問等は、公平性の</w:t>
      </w:r>
      <w:r w:rsidR="00E6696E">
        <w:rPr>
          <w:rFonts w:ascii="HG丸ｺﾞｼｯｸM-PRO" w:hAnsi="HG丸ｺﾞｼｯｸM-PRO"/>
          <w:color w:val="auto"/>
        </w:rPr>
        <w:t>確保</w:t>
      </w:r>
      <w:r w:rsidR="0047590F">
        <w:rPr>
          <w:rFonts w:ascii="HG丸ｺﾞｼｯｸM-PRO" w:hAnsi="HG丸ｺﾞｼｯｸM-PRO"/>
          <w:color w:val="auto"/>
        </w:rPr>
        <w:t>及び公正な選考を妨げるおそ</w:t>
      </w:r>
      <w:r w:rsidRPr="00D10DC7">
        <w:rPr>
          <w:rFonts w:ascii="HG丸ｺﾞｼｯｸM-PRO" w:hAnsi="HG丸ｺﾞｼｯｸM-PRO"/>
          <w:color w:val="auto"/>
        </w:rPr>
        <w:t>れがあるので受け付けない。</w:t>
      </w:r>
    </w:p>
    <w:p w:rsidR="00D9030A" w:rsidRPr="00D10DC7" w:rsidRDefault="00D9030A">
      <w:pPr>
        <w:spacing w:line="318" w:lineRule="exact"/>
        <w:rPr>
          <w:rFonts w:hint="default"/>
          <w:color w:val="auto"/>
        </w:rPr>
      </w:pPr>
    </w:p>
    <w:p w:rsidR="00D9030A" w:rsidRPr="00D10DC7" w:rsidRDefault="00D9030A">
      <w:pPr>
        <w:spacing w:line="318" w:lineRule="exact"/>
        <w:rPr>
          <w:rFonts w:hint="default"/>
          <w:color w:val="auto"/>
        </w:rPr>
      </w:pPr>
      <w:r w:rsidRPr="00D10DC7">
        <w:rPr>
          <w:color w:val="auto"/>
        </w:rPr>
        <w:t>５　参加申込</w:t>
      </w:r>
    </w:p>
    <w:p w:rsidR="003252F3" w:rsidRPr="00D10DC7" w:rsidRDefault="00D9030A">
      <w:pPr>
        <w:spacing w:line="318" w:lineRule="exact"/>
        <w:rPr>
          <w:rFonts w:hint="default"/>
          <w:color w:val="auto"/>
        </w:rPr>
      </w:pPr>
      <w:r w:rsidRPr="00D10DC7">
        <w:rPr>
          <w:color w:val="auto"/>
        </w:rPr>
        <w:t>（１）参加申込</w:t>
      </w:r>
    </w:p>
    <w:p w:rsidR="00D9030A" w:rsidRPr="00D10DC7" w:rsidRDefault="00FD44AC" w:rsidP="0047590F">
      <w:pPr>
        <w:spacing w:line="318" w:lineRule="exact"/>
        <w:ind w:leftChars="200" w:left="485" w:firstLineChars="100" w:firstLine="242"/>
        <w:rPr>
          <w:rFonts w:hint="default"/>
          <w:color w:val="auto"/>
        </w:rPr>
      </w:pPr>
      <w:r>
        <w:rPr>
          <w:color w:val="auto"/>
        </w:rPr>
        <w:t>「</w:t>
      </w:r>
      <w:r w:rsidR="00D9030A" w:rsidRPr="00D10DC7">
        <w:rPr>
          <w:color w:val="auto"/>
        </w:rPr>
        <w:t>プロポーザル参加申込書</w:t>
      </w:r>
      <w:r w:rsidR="00D9030A" w:rsidRPr="00FD44AC">
        <w:rPr>
          <w:color w:val="auto"/>
        </w:rPr>
        <w:t>（</w:t>
      </w:r>
      <w:r w:rsidR="00D9030A" w:rsidRPr="00D10DC7">
        <w:rPr>
          <w:b/>
          <w:color w:val="auto"/>
          <w:u w:val="single"/>
        </w:rPr>
        <w:t>様式２</w:t>
      </w:r>
      <w:r w:rsidR="00D9030A" w:rsidRPr="00FD44AC">
        <w:rPr>
          <w:color w:val="auto"/>
        </w:rPr>
        <w:t>）</w:t>
      </w:r>
      <w:r w:rsidRPr="00FD44AC">
        <w:rPr>
          <w:color w:val="auto"/>
        </w:rPr>
        <w:t>」</w:t>
      </w:r>
      <w:r w:rsidR="00D9030A" w:rsidRPr="00D10DC7">
        <w:rPr>
          <w:color w:val="auto"/>
        </w:rPr>
        <w:t>をメールにて県長寿社会課まで送付すること。</w:t>
      </w:r>
    </w:p>
    <w:p w:rsidR="00D9030A" w:rsidRPr="00D10DC7" w:rsidRDefault="003252F3">
      <w:pPr>
        <w:spacing w:line="318" w:lineRule="exact"/>
        <w:rPr>
          <w:rFonts w:hint="default"/>
          <w:color w:val="auto"/>
        </w:rPr>
      </w:pPr>
      <w:r w:rsidRPr="00D10DC7">
        <w:rPr>
          <w:color w:val="auto"/>
        </w:rPr>
        <w:t>（２）申込締切日時　令和</w:t>
      </w:r>
      <w:r w:rsidR="0047590F">
        <w:rPr>
          <w:color w:val="auto"/>
        </w:rPr>
        <w:t>６</w:t>
      </w:r>
      <w:r w:rsidR="00862E79" w:rsidRPr="00D10DC7">
        <w:rPr>
          <w:color w:val="auto"/>
        </w:rPr>
        <w:t>年</w:t>
      </w:r>
      <w:r w:rsidR="00F528E2">
        <w:rPr>
          <w:color w:val="auto"/>
        </w:rPr>
        <w:t>４</w:t>
      </w:r>
      <w:r w:rsidR="00A76AC6">
        <w:rPr>
          <w:color w:val="auto"/>
        </w:rPr>
        <w:t>月</w:t>
      </w:r>
      <w:r w:rsidR="006502EF">
        <w:rPr>
          <w:color w:val="auto"/>
        </w:rPr>
        <w:t>１５</w:t>
      </w:r>
      <w:r w:rsidR="00A76AC6">
        <w:rPr>
          <w:color w:val="auto"/>
        </w:rPr>
        <w:t>日（</w:t>
      </w:r>
      <w:r w:rsidR="006502EF">
        <w:rPr>
          <w:color w:val="auto"/>
        </w:rPr>
        <w:t>月</w:t>
      </w:r>
      <w:r w:rsidR="00A76AC6">
        <w:rPr>
          <w:color w:val="auto"/>
        </w:rPr>
        <w:t>）</w:t>
      </w:r>
      <w:r w:rsidR="00352BBC">
        <w:rPr>
          <w:color w:val="auto"/>
        </w:rPr>
        <w:t>１７時４５分</w:t>
      </w:r>
      <w:r w:rsidR="00D9030A" w:rsidRPr="00D10DC7">
        <w:rPr>
          <w:color w:val="auto"/>
        </w:rPr>
        <w:t>まで</w:t>
      </w:r>
    </w:p>
    <w:p w:rsidR="00D9030A" w:rsidRPr="00D10DC7" w:rsidRDefault="00D9030A">
      <w:pPr>
        <w:spacing w:line="318" w:lineRule="exact"/>
        <w:rPr>
          <w:rFonts w:hint="default"/>
          <w:color w:val="auto"/>
        </w:rPr>
      </w:pPr>
    </w:p>
    <w:p w:rsidR="00D9030A" w:rsidRPr="00D10DC7" w:rsidRDefault="00D9030A">
      <w:pPr>
        <w:spacing w:line="318" w:lineRule="exact"/>
        <w:rPr>
          <w:rFonts w:ascii="HG丸ｺﾞｼｯｸM-PRO" w:hAnsi="HG丸ｺﾞｼｯｸM-PRO" w:hint="default"/>
          <w:color w:val="auto"/>
        </w:rPr>
      </w:pPr>
      <w:r w:rsidRPr="00D10DC7">
        <w:rPr>
          <w:rFonts w:ascii="HG丸ｺﾞｼｯｸM-PRO" w:hAnsi="HG丸ｺﾞｼｯｸM-PRO"/>
          <w:color w:val="auto"/>
        </w:rPr>
        <w:t>６　企画提案書等の提出について</w:t>
      </w:r>
    </w:p>
    <w:p w:rsidR="00560B80" w:rsidRPr="00D10DC7" w:rsidRDefault="00D9030A">
      <w:pPr>
        <w:spacing w:line="318" w:lineRule="exact"/>
        <w:rPr>
          <w:rFonts w:hint="default"/>
          <w:color w:val="auto"/>
        </w:rPr>
      </w:pPr>
      <w:r w:rsidRPr="00D10DC7">
        <w:rPr>
          <w:rFonts w:ascii="HG丸ｺﾞｼｯｸM-PRO" w:hAnsi="HG丸ｺﾞｼｯｸM-PRO"/>
          <w:color w:val="auto"/>
        </w:rPr>
        <w:t>（１）提案書類</w:t>
      </w:r>
    </w:p>
    <w:tbl>
      <w:tblPr>
        <w:tblW w:w="0" w:type="auto"/>
        <w:jc w:val="center"/>
        <w:tblLayout w:type="fixed"/>
        <w:tblCellMar>
          <w:left w:w="0" w:type="dxa"/>
          <w:right w:w="0" w:type="dxa"/>
        </w:tblCellMar>
        <w:tblLook w:val="0000" w:firstRow="0" w:lastRow="0" w:firstColumn="0" w:lastColumn="0" w:noHBand="0" w:noVBand="0"/>
      </w:tblPr>
      <w:tblGrid>
        <w:gridCol w:w="851"/>
        <w:gridCol w:w="2267"/>
        <w:gridCol w:w="4872"/>
        <w:gridCol w:w="709"/>
      </w:tblGrid>
      <w:tr w:rsidR="00FB20BB" w:rsidRPr="00D10DC7" w:rsidTr="00FB20BB">
        <w:trPr>
          <w:jc w:val="center"/>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番号</w:t>
            </w:r>
          </w:p>
        </w:tc>
        <w:tc>
          <w:tcPr>
            <w:tcW w:w="2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名称</w:t>
            </w:r>
          </w:p>
        </w:tc>
        <w:tc>
          <w:tcPr>
            <w:tcW w:w="4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内容・規格等</w:t>
            </w:r>
          </w:p>
        </w:tc>
        <w:tc>
          <w:tcPr>
            <w:tcW w:w="709" w:type="dxa"/>
            <w:tcBorders>
              <w:top w:val="single" w:sz="4" w:space="0" w:color="auto"/>
              <w:bottom w:val="single" w:sz="4" w:space="0" w:color="auto"/>
              <w:right w:val="single" w:sz="4" w:space="0" w:color="auto"/>
            </w:tcBorders>
            <w:shd w:val="clear" w:color="auto" w:fill="auto"/>
          </w:tcPr>
          <w:p w:rsidR="00FB20BB" w:rsidRPr="00D10DC7" w:rsidRDefault="00FB20BB" w:rsidP="003252F3">
            <w:pPr>
              <w:widowControl/>
              <w:overflowPunct/>
              <w:jc w:val="center"/>
              <w:textAlignment w:val="auto"/>
              <w:rPr>
                <w:rFonts w:hint="default"/>
                <w:color w:val="auto"/>
              </w:rPr>
            </w:pPr>
            <w:r w:rsidRPr="00D10DC7">
              <w:rPr>
                <w:color w:val="auto"/>
              </w:rPr>
              <w:t>部数</w:t>
            </w:r>
          </w:p>
        </w:tc>
      </w:tr>
      <w:tr w:rsidR="00FB20BB" w:rsidRPr="00D10DC7" w:rsidTr="00FB20BB">
        <w:trPr>
          <w:jc w:val="center"/>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１</w:t>
            </w:r>
          </w:p>
        </w:tc>
        <w:tc>
          <w:tcPr>
            <w:tcW w:w="2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color w:val="auto"/>
              </w:rPr>
            </w:pPr>
            <w:r w:rsidRPr="00D10DC7">
              <w:rPr>
                <w:rFonts w:ascii="HG丸ｺﾞｼｯｸM-PRO" w:hAnsi="HG丸ｺﾞｼｯｸM-PRO"/>
                <w:color w:val="auto"/>
              </w:rPr>
              <w:t>提案申請書</w:t>
            </w:r>
          </w:p>
        </w:tc>
        <w:tc>
          <w:tcPr>
            <w:tcW w:w="4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b/>
                <w:color w:val="auto"/>
                <w:u w:val="single"/>
              </w:rPr>
            </w:pPr>
            <w:r w:rsidRPr="00D10DC7">
              <w:rPr>
                <w:rFonts w:ascii="HG丸ｺﾞｼｯｸM-PRO" w:hAnsi="HG丸ｺﾞｼｯｸM-PRO"/>
                <w:b/>
                <w:color w:val="auto"/>
                <w:u w:val="single"/>
              </w:rPr>
              <w:t>様式３</w:t>
            </w:r>
          </w:p>
        </w:tc>
        <w:tc>
          <w:tcPr>
            <w:tcW w:w="709" w:type="dxa"/>
            <w:tcBorders>
              <w:top w:val="single" w:sz="4" w:space="0" w:color="auto"/>
              <w:bottom w:val="single" w:sz="4" w:space="0" w:color="auto"/>
              <w:right w:val="single" w:sz="4" w:space="0" w:color="auto"/>
            </w:tcBorders>
            <w:shd w:val="clear" w:color="auto" w:fill="auto"/>
          </w:tcPr>
          <w:p w:rsidR="00FB20BB" w:rsidRPr="00D10DC7" w:rsidRDefault="00FB20BB">
            <w:pPr>
              <w:widowControl/>
              <w:overflowPunct/>
              <w:jc w:val="left"/>
              <w:textAlignment w:val="auto"/>
              <w:rPr>
                <w:rFonts w:hint="default"/>
                <w:color w:val="auto"/>
              </w:rPr>
            </w:pPr>
            <w:r w:rsidRPr="00D10DC7">
              <w:rPr>
                <w:color w:val="auto"/>
              </w:rPr>
              <w:t xml:space="preserve">　１</w:t>
            </w:r>
          </w:p>
        </w:tc>
      </w:tr>
      <w:tr w:rsidR="00FB20BB" w:rsidRPr="00D10DC7" w:rsidTr="00FB20BB">
        <w:trPr>
          <w:jc w:val="center"/>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２</w:t>
            </w:r>
          </w:p>
          <w:p w:rsidR="00FB20BB" w:rsidRPr="00D10DC7" w:rsidRDefault="00FB20BB" w:rsidP="003252F3">
            <w:pPr>
              <w:jc w:val="center"/>
              <w:rPr>
                <w:rFonts w:hint="default"/>
                <w:color w:val="auto"/>
              </w:rPr>
            </w:pPr>
          </w:p>
        </w:tc>
        <w:tc>
          <w:tcPr>
            <w:tcW w:w="2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color w:val="auto"/>
              </w:rPr>
            </w:pPr>
            <w:r w:rsidRPr="00D10DC7">
              <w:rPr>
                <w:rFonts w:ascii="HG丸ｺﾞｼｯｸM-PRO" w:hAnsi="HG丸ｺﾞｼｯｸM-PRO"/>
                <w:color w:val="auto"/>
              </w:rPr>
              <w:t>企画提案書</w:t>
            </w:r>
          </w:p>
          <w:p w:rsidR="00FB20BB" w:rsidRPr="00D10DC7" w:rsidRDefault="00FB20BB">
            <w:pPr>
              <w:rPr>
                <w:rFonts w:hint="default"/>
                <w:color w:val="auto"/>
              </w:rPr>
            </w:pPr>
          </w:p>
        </w:tc>
        <w:tc>
          <w:tcPr>
            <w:tcW w:w="4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C7DE9">
            <w:pPr>
              <w:spacing w:line="318" w:lineRule="exact"/>
              <w:rPr>
                <w:rFonts w:hint="default"/>
                <w:color w:val="auto"/>
              </w:rPr>
            </w:pPr>
            <w:r>
              <w:rPr>
                <w:rFonts w:ascii="HG丸ｺﾞｼｯｸM-PRO" w:hAnsi="HG丸ｺﾞｼｯｸM-PRO"/>
                <w:color w:val="auto"/>
              </w:rPr>
              <w:t>日本産業</w:t>
            </w:r>
            <w:r w:rsidR="00FB20BB" w:rsidRPr="00D10DC7">
              <w:rPr>
                <w:rFonts w:ascii="HG丸ｺﾞｼｯｸM-PRO" w:hAnsi="HG丸ｺﾞｼｯｸM-PRO"/>
                <w:color w:val="auto"/>
              </w:rPr>
              <w:t>規格A4版、長辺綴じ</w:t>
            </w:r>
          </w:p>
          <w:p w:rsidR="00FB20BB" w:rsidRPr="00D10DC7" w:rsidRDefault="00FB20BB" w:rsidP="009E1831">
            <w:pPr>
              <w:spacing w:line="318" w:lineRule="exact"/>
              <w:rPr>
                <w:rFonts w:hint="default"/>
                <w:color w:val="auto"/>
              </w:rPr>
            </w:pPr>
            <w:r w:rsidRPr="00D10DC7">
              <w:rPr>
                <w:rFonts w:ascii="HG丸ｺﾞｼｯｸM-PRO" w:hAnsi="HG丸ｺﾞｼｯｸM-PRO"/>
                <w:b/>
                <w:color w:val="auto"/>
                <w:u w:val="single"/>
              </w:rPr>
              <w:t>別紙</w:t>
            </w:r>
            <w:r w:rsidRPr="00D10DC7">
              <w:rPr>
                <w:rFonts w:ascii="HG丸ｺﾞｼｯｸM-PRO" w:hAnsi="HG丸ｺﾞｼｯｸM-PRO"/>
                <w:color w:val="auto"/>
              </w:rPr>
              <w:t>の内容を記載すること。</w:t>
            </w:r>
          </w:p>
        </w:tc>
        <w:tc>
          <w:tcPr>
            <w:tcW w:w="709" w:type="dxa"/>
            <w:tcBorders>
              <w:top w:val="single" w:sz="4" w:space="0" w:color="auto"/>
              <w:bottom w:val="single" w:sz="4" w:space="0" w:color="auto"/>
              <w:right w:val="single" w:sz="4" w:space="0" w:color="auto"/>
            </w:tcBorders>
            <w:shd w:val="clear" w:color="auto" w:fill="auto"/>
          </w:tcPr>
          <w:p w:rsidR="00FB20BB" w:rsidRPr="00D10DC7" w:rsidRDefault="00FB20BB">
            <w:pPr>
              <w:widowControl/>
              <w:overflowPunct/>
              <w:jc w:val="left"/>
              <w:textAlignment w:val="auto"/>
              <w:rPr>
                <w:rFonts w:hint="default"/>
                <w:color w:val="auto"/>
              </w:rPr>
            </w:pPr>
            <w:r w:rsidRPr="00D10DC7">
              <w:rPr>
                <w:color w:val="auto"/>
              </w:rPr>
              <w:t xml:space="preserve">　７</w:t>
            </w:r>
          </w:p>
          <w:p w:rsidR="00FB20BB" w:rsidRPr="00D10DC7" w:rsidRDefault="00FB20BB">
            <w:pPr>
              <w:widowControl/>
              <w:overflowPunct/>
              <w:jc w:val="left"/>
              <w:textAlignment w:val="auto"/>
              <w:rPr>
                <w:rFonts w:hint="default"/>
                <w:color w:val="auto"/>
              </w:rPr>
            </w:pPr>
          </w:p>
        </w:tc>
      </w:tr>
      <w:tr w:rsidR="00FB20BB" w:rsidRPr="00D10DC7" w:rsidTr="00FB20BB">
        <w:trPr>
          <w:jc w:val="center"/>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３</w:t>
            </w:r>
          </w:p>
          <w:p w:rsidR="00FB20BB" w:rsidRPr="00D10DC7" w:rsidRDefault="00FB20BB" w:rsidP="003252F3">
            <w:pPr>
              <w:jc w:val="center"/>
              <w:rPr>
                <w:rFonts w:hint="default"/>
                <w:color w:val="auto"/>
              </w:rPr>
            </w:pPr>
          </w:p>
        </w:tc>
        <w:tc>
          <w:tcPr>
            <w:tcW w:w="2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color w:val="auto"/>
              </w:rPr>
            </w:pPr>
            <w:r w:rsidRPr="00D10DC7">
              <w:rPr>
                <w:rFonts w:ascii="HG丸ｺﾞｼｯｸM-PRO" w:hAnsi="HG丸ｺﾞｼｯｸM-PRO"/>
                <w:color w:val="auto"/>
              </w:rPr>
              <w:t>見積書</w:t>
            </w:r>
          </w:p>
          <w:p w:rsidR="00FB20BB" w:rsidRPr="00D10DC7" w:rsidRDefault="00FB20BB">
            <w:pPr>
              <w:rPr>
                <w:rFonts w:hint="default"/>
                <w:color w:val="auto"/>
              </w:rPr>
            </w:pPr>
          </w:p>
        </w:tc>
        <w:tc>
          <w:tcPr>
            <w:tcW w:w="4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color w:val="auto"/>
              </w:rPr>
            </w:pPr>
            <w:r w:rsidRPr="00D10DC7">
              <w:rPr>
                <w:color w:val="auto"/>
              </w:rPr>
              <w:t>業務の実施に必要な経費を計上すること。</w:t>
            </w:r>
          </w:p>
          <w:p w:rsidR="00FB20BB" w:rsidRPr="00D10DC7" w:rsidRDefault="00E6696E">
            <w:pPr>
              <w:spacing w:line="318" w:lineRule="exact"/>
              <w:rPr>
                <w:rFonts w:hint="default"/>
                <w:color w:val="auto"/>
              </w:rPr>
            </w:pPr>
            <w:r>
              <w:rPr>
                <w:color w:val="auto"/>
              </w:rPr>
              <w:t>消費税及び地方消費税額を明記</w:t>
            </w:r>
          </w:p>
        </w:tc>
        <w:tc>
          <w:tcPr>
            <w:tcW w:w="709" w:type="dxa"/>
            <w:tcBorders>
              <w:top w:val="single" w:sz="4" w:space="0" w:color="auto"/>
              <w:bottom w:val="single" w:sz="4" w:space="0" w:color="auto"/>
              <w:right w:val="single" w:sz="4" w:space="0" w:color="auto"/>
            </w:tcBorders>
            <w:shd w:val="clear" w:color="auto" w:fill="auto"/>
          </w:tcPr>
          <w:p w:rsidR="00FB20BB" w:rsidRPr="00D10DC7" w:rsidRDefault="00FB20BB">
            <w:pPr>
              <w:widowControl/>
              <w:overflowPunct/>
              <w:jc w:val="left"/>
              <w:textAlignment w:val="auto"/>
              <w:rPr>
                <w:rFonts w:hint="default"/>
                <w:color w:val="auto"/>
              </w:rPr>
            </w:pPr>
            <w:r w:rsidRPr="00D10DC7">
              <w:rPr>
                <w:color w:val="auto"/>
              </w:rPr>
              <w:t xml:space="preserve">　１</w:t>
            </w:r>
          </w:p>
        </w:tc>
      </w:tr>
      <w:tr w:rsidR="00FB20BB" w:rsidRPr="00D10DC7" w:rsidTr="00FB20BB">
        <w:trPr>
          <w:trHeight w:val="676"/>
          <w:jc w:val="center"/>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４</w:t>
            </w:r>
          </w:p>
          <w:p w:rsidR="00FB20BB" w:rsidRPr="00D10DC7" w:rsidRDefault="00FB20BB" w:rsidP="003252F3">
            <w:pPr>
              <w:jc w:val="center"/>
              <w:rPr>
                <w:rFonts w:hint="default"/>
                <w:color w:val="auto"/>
              </w:rPr>
            </w:pPr>
          </w:p>
        </w:tc>
        <w:tc>
          <w:tcPr>
            <w:tcW w:w="2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color w:val="auto"/>
              </w:rPr>
            </w:pPr>
            <w:r w:rsidRPr="00D10DC7">
              <w:rPr>
                <w:rFonts w:ascii="HG丸ｺﾞｼｯｸM-PRO" w:hAnsi="HG丸ｺﾞｼｯｸM-PRO"/>
                <w:color w:val="auto"/>
              </w:rPr>
              <w:t>業務実績報告書</w:t>
            </w:r>
          </w:p>
          <w:p w:rsidR="00FB20BB" w:rsidRPr="00D10DC7" w:rsidRDefault="00FB20BB">
            <w:pPr>
              <w:rPr>
                <w:rFonts w:hint="default"/>
                <w:color w:val="auto"/>
              </w:rPr>
            </w:pPr>
          </w:p>
        </w:tc>
        <w:tc>
          <w:tcPr>
            <w:tcW w:w="4872" w:type="dxa"/>
            <w:tcBorders>
              <w:top w:val="single" w:sz="4" w:space="0" w:color="000000"/>
              <w:left w:val="single" w:sz="4" w:space="0" w:color="000000"/>
              <w:bottom w:val="single" w:sz="4" w:space="0" w:color="auto"/>
              <w:right w:val="single" w:sz="4" w:space="0" w:color="000000"/>
            </w:tcBorders>
            <w:tcMar>
              <w:left w:w="49" w:type="dxa"/>
              <w:right w:w="49" w:type="dxa"/>
            </w:tcMar>
          </w:tcPr>
          <w:p w:rsidR="00FB20BB" w:rsidRPr="00D10DC7" w:rsidRDefault="00BE0AAE">
            <w:pPr>
              <w:spacing w:line="318" w:lineRule="exact"/>
              <w:rPr>
                <w:rFonts w:hint="default"/>
                <w:b/>
                <w:color w:val="auto"/>
                <w:u w:val="single"/>
              </w:rPr>
            </w:pPr>
            <w:r>
              <w:rPr>
                <w:rFonts w:ascii="HG丸ｺﾞｼｯｸM-PRO" w:hAnsi="HG丸ｺﾞｼｯｸM-PRO"/>
                <w:b/>
                <w:color w:val="auto"/>
                <w:u w:val="single"/>
              </w:rPr>
              <w:t>・</w:t>
            </w:r>
            <w:r w:rsidR="00FB20BB" w:rsidRPr="00D10DC7">
              <w:rPr>
                <w:rFonts w:ascii="HG丸ｺﾞｼｯｸM-PRO" w:hAnsi="HG丸ｺﾞｼｯｸM-PRO"/>
                <w:b/>
                <w:color w:val="auto"/>
                <w:u w:val="single"/>
              </w:rPr>
              <w:t>様式４</w:t>
            </w:r>
            <w:r w:rsidR="00FB20BB" w:rsidRPr="00D10DC7">
              <w:rPr>
                <w:b/>
                <w:color w:val="auto"/>
                <w:spacing w:val="-1"/>
                <w:u w:val="single"/>
              </w:rPr>
              <w:t xml:space="preserve"> </w:t>
            </w:r>
          </w:p>
          <w:p w:rsidR="00FB20BB" w:rsidRDefault="00FB20BB" w:rsidP="00FB20BB">
            <w:pPr>
              <w:spacing w:line="318" w:lineRule="exact"/>
              <w:rPr>
                <w:rFonts w:ascii="HG丸ｺﾞｼｯｸM-PRO" w:hAnsi="HG丸ｺﾞｼｯｸM-PRO" w:hint="default"/>
                <w:color w:val="auto"/>
              </w:rPr>
            </w:pPr>
            <w:r w:rsidRPr="00D10DC7">
              <w:rPr>
                <w:color w:val="auto"/>
              </w:rPr>
              <w:t xml:space="preserve">　</w:t>
            </w:r>
            <w:r w:rsidRPr="00D10DC7">
              <w:rPr>
                <w:rFonts w:ascii="HG丸ｺﾞｼｯｸM-PRO" w:hAnsi="HG丸ｺﾞｼｯｸM-PRO"/>
                <w:color w:val="auto"/>
              </w:rPr>
              <w:t>過去３年間の類似の業務実績</w:t>
            </w:r>
          </w:p>
          <w:p w:rsidR="00687BB6" w:rsidRPr="00AC14B6" w:rsidRDefault="00AC14B6" w:rsidP="00BE0AAE">
            <w:pPr>
              <w:spacing w:line="318" w:lineRule="exact"/>
              <w:ind w:left="243" w:hangingChars="100" w:hanging="243"/>
              <w:rPr>
                <w:rFonts w:ascii="HG丸ｺﾞｼｯｸM-PRO" w:hAnsi="HG丸ｺﾞｼｯｸM-PRO" w:hint="default"/>
                <w:b/>
                <w:color w:val="auto"/>
                <w:u w:val="single"/>
              </w:rPr>
            </w:pPr>
            <w:r>
              <w:rPr>
                <w:rFonts w:ascii="HG丸ｺﾞｼｯｸM-PRO" w:hAnsi="HG丸ｺﾞｼｯｸM-PRO"/>
                <w:b/>
                <w:color w:val="auto"/>
                <w:u w:val="single"/>
              </w:rPr>
              <w:t>・</w:t>
            </w:r>
            <w:r w:rsidR="00687BB6" w:rsidRPr="00687BB6">
              <w:rPr>
                <w:rFonts w:ascii="HG丸ｺﾞｼｯｸM-PRO" w:hAnsi="HG丸ｺﾞｼｯｸM-PRO"/>
                <w:b/>
                <w:color w:val="auto"/>
                <w:u w:val="single"/>
              </w:rPr>
              <w:t>業務の内容が</w:t>
            </w:r>
            <w:r w:rsidR="00BE0AAE">
              <w:rPr>
                <w:rFonts w:ascii="HG丸ｺﾞｼｯｸM-PRO" w:hAnsi="HG丸ｺﾞｼｯｸM-PRO"/>
                <w:b/>
                <w:color w:val="auto"/>
                <w:u w:val="single"/>
              </w:rPr>
              <w:t>確認できる</w:t>
            </w:r>
            <w:r w:rsidR="00687BB6" w:rsidRPr="00687BB6">
              <w:rPr>
                <w:rFonts w:ascii="HG丸ｺﾞｼｯｸM-PRO" w:hAnsi="HG丸ｺﾞｼｯｸM-PRO"/>
                <w:b/>
                <w:color w:val="auto"/>
                <w:u w:val="single"/>
              </w:rPr>
              <w:t>書類（契約書、仕様書の写し等）を添付すること。</w:t>
            </w:r>
          </w:p>
        </w:tc>
        <w:tc>
          <w:tcPr>
            <w:tcW w:w="709" w:type="dxa"/>
            <w:tcBorders>
              <w:top w:val="single" w:sz="4" w:space="0" w:color="auto"/>
              <w:bottom w:val="single" w:sz="4" w:space="0" w:color="auto"/>
              <w:right w:val="single" w:sz="4" w:space="0" w:color="auto"/>
            </w:tcBorders>
            <w:shd w:val="clear" w:color="auto" w:fill="auto"/>
          </w:tcPr>
          <w:p w:rsidR="00FB20BB" w:rsidRDefault="00FB20BB" w:rsidP="00AC14B6">
            <w:pPr>
              <w:widowControl/>
              <w:overflowPunct/>
              <w:ind w:firstLineChars="100" w:firstLine="242"/>
              <w:jc w:val="left"/>
              <w:textAlignment w:val="auto"/>
              <w:rPr>
                <w:rFonts w:hint="default"/>
                <w:color w:val="auto"/>
              </w:rPr>
            </w:pPr>
            <w:r w:rsidRPr="00D10DC7">
              <w:rPr>
                <w:color w:val="auto"/>
              </w:rPr>
              <w:t>７</w:t>
            </w:r>
          </w:p>
          <w:p w:rsidR="00AC14B6" w:rsidRDefault="00AC14B6" w:rsidP="00AC14B6">
            <w:pPr>
              <w:widowControl/>
              <w:overflowPunct/>
              <w:ind w:firstLineChars="100" w:firstLine="242"/>
              <w:jc w:val="left"/>
              <w:textAlignment w:val="auto"/>
              <w:rPr>
                <w:rFonts w:hint="default"/>
                <w:color w:val="auto"/>
              </w:rPr>
            </w:pPr>
          </w:p>
          <w:p w:rsidR="00AC14B6" w:rsidRDefault="00AC14B6" w:rsidP="00AC14B6">
            <w:pPr>
              <w:widowControl/>
              <w:overflowPunct/>
              <w:ind w:firstLineChars="100" w:firstLine="242"/>
              <w:jc w:val="left"/>
              <w:textAlignment w:val="auto"/>
              <w:rPr>
                <w:rFonts w:hint="default"/>
                <w:color w:val="auto"/>
              </w:rPr>
            </w:pPr>
            <w:r>
              <w:rPr>
                <w:color w:val="auto"/>
              </w:rPr>
              <w:t>７</w:t>
            </w:r>
          </w:p>
          <w:p w:rsidR="00AC14B6" w:rsidRPr="00D10DC7" w:rsidRDefault="00AC14B6">
            <w:pPr>
              <w:widowControl/>
              <w:overflowPunct/>
              <w:jc w:val="left"/>
              <w:textAlignment w:val="auto"/>
              <w:rPr>
                <w:rFonts w:hint="default"/>
                <w:color w:val="auto"/>
              </w:rPr>
            </w:pPr>
            <w:r>
              <w:rPr>
                <w:color w:val="auto"/>
              </w:rPr>
              <w:t xml:space="preserve">　</w:t>
            </w:r>
          </w:p>
        </w:tc>
      </w:tr>
      <w:tr w:rsidR="00FB20BB" w:rsidRPr="00D10DC7" w:rsidTr="00FB20BB">
        <w:trPr>
          <w:jc w:val="center"/>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５</w:t>
            </w:r>
          </w:p>
        </w:tc>
        <w:tc>
          <w:tcPr>
            <w:tcW w:w="2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color w:val="auto"/>
              </w:rPr>
            </w:pPr>
            <w:r w:rsidRPr="00D10DC7">
              <w:rPr>
                <w:rFonts w:ascii="HG丸ｺﾞｼｯｸM-PRO" w:hAnsi="HG丸ｺﾞｼｯｸM-PRO"/>
                <w:color w:val="auto"/>
              </w:rPr>
              <w:t>提案者の組織概要</w:t>
            </w:r>
          </w:p>
        </w:tc>
        <w:tc>
          <w:tcPr>
            <w:tcW w:w="4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color w:val="auto"/>
              </w:rPr>
            </w:pPr>
            <w:r w:rsidRPr="00D10DC7">
              <w:rPr>
                <w:rFonts w:ascii="HG丸ｺﾞｼｯｸM-PRO" w:hAnsi="HG丸ｺﾞｼｯｸM-PRO"/>
                <w:color w:val="auto"/>
              </w:rPr>
              <w:t>会社案内等</w:t>
            </w:r>
          </w:p>
        </w:tc>
        <w:tc>
          <w:tcPr>
            <w:tcW w:w="709" w:type="dxa"/>
            <w:tcBorders>
              <w:top w:val="single" w:sz="4" w:space="0" w:color="auto"/>
              <w:bottom w:val="single" w:sz="4" w:space="0" w:color="auto"/>
              <w:right w:val="single" w:sz="4" w:space="0" w:color="auto"/>
            </w:tcBorders>
            <w:shd w:val="clear" w:color="auto" w:fill="auto"/>
          </w:tcPr>
          <w:p w:rsidR="00FB20BB" w:rsidRPr="00D10DC7" w:rsidRDefault="00FB20BB">
            <w:pPr>
              <w:widowControl/>
              <w:overflowPunct/>
              <w:jc w:val="left"/>
              <w:textAlignment w:val="auto"/>
              <w:rPr>
                <w:rFonts w:hint="default"/>
                <w:color w:val="auto"/>
              </w:rPr>
            </w:pPr>
            <w:r w:rsidRPr="00D10DC7">
              <w:rPr>
                <w:color w:val="auto"/>
              </w:rPr>
              <w:t xml:space="preserve">　７</w:t>
            </w:r>
          </w:p>
        </w:tc>
      </w:tr>
      <w:tr w:rsidR="00FB20BB" w:rsidRPr="00D10DC7" w:rsidTr="00FB20BB">
        <w:trPr>
          <w:jc w:val="center"/>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3252F3">
            <w:pPr>
              <w:spacing w:line="318" w:lineRule="exact"/>
              <w:jc w:val="center"/>
              <w:rPr>
                <w:rFonts w:hint="default"/>
                <w:color w:val="auto"/>
              </w:rPr>
            </w:pPr>
            <w:r w:rsidRPr="00D10DC7">
              <w:rPr>
                <w:color w:val="auto"/>
              </w:rPr>
              <w:t>６</w:t>
            </w:r>
          </w:p>
        </w:tc>
        <w:tc>
          <w:tcPr>
            <w:tcW w:w="22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rsidP="00F13C9F">
            <w:pPr>
              <w:spacing w:line="318" w:lineRule="exact"/>
              <w:rPr>
                <w:rFonts w:hint="default"/>
                <w:color w:val="auto"/>
              </w:rPr>
            </w:pPr>
            <w:r w:rsidRPr="00D10DC7">
              <w:rPr>
                <w:color w:val="auto"/>
              </w:rPr>
              <w:t>誓約書</w:t>
            </w:r>
          </w:p>
        </w:tc>
        <w:tc>
          <w:tcPr>
            <w:tcW w:w="4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20BB" w:rsidRPr="00D10DC7" w:rsidRDefault="00FB20BB">
            <w:pPr>
              <w:spacing w:line="318" w:lineRule="exact"/>
              <w:rPr>
                <w:rFonts w:hint="default"/>
                <w:b/>
                <w:color w:val="auto"/>
                <w:u w:val="single"/>
              </w:rPr>
            </w:pPr>
            <w:r w:rsidRPr="00D10DC7">
              <w:rPr>
                <w:b/>
                <w:color w:val="auto"/>
                <w:u w:val="single"/>
              </w:rPr>
              <w:t>様式５</w:t>
            </w:r>
          </w:p>
        </w:tc>
        <w:tc>
          <w:tcPr>
            <w:tcW w:w="709" w:type="dxa"/>
            <w:tcBorders>
              <w:top w:val="single" w:sz="4" w:space="0" w:color="auto"/>
              <w:bottom w:val="single" w:sz="4" w:space="0" w:color="auto"/>
              <w:right w:val="single" w:sz="4" w:space="0" w:color="auto"/>
            </w:tcBorders>
            <w:shd w:val="clear" w:color="auto" w:fill="auto"/>
          </w:tcPr>
          <w:p w:rsidR="00FB20BB" w:rsidRPr="00D10DC7" w:rsidRDefault="00F13C9F">
            <w:pPr>
              <w:widowControl/>
              <w:overflowPunct/>
              <w:jc w:val="left"/>
              <w:textAlignment w:val="auto"/>
              <w:rPr>
                <w:rFonts w:hint="default"/>
                <w:color w:val="auto"/>
              </w:rPr>
            </w:pPr>
            <w:r w:rsidRPr="00D10DC7">
              <w:rPr>
                <w:color w:val="auto"/>
              </w:rPr>
              <w:t xml:space="preserve">　７</w:t>
            </w:r>
          </w:p>
        </w:tc>
      </w:tr>
    </w:tbl>
    <w:p w:rsidR="00D9030A" w:rsidRPr="00D10DC7" w:rsidRDefault="00D9030A">
      <w:pPr>
        <w:spacing w:line="318" w:lineRule="exact"/>
        <w:rPr>
          <w:rFonts w:hint="default"/>
          <w:color w:val="auto"/>
        </w:rPr>
      </w:pPr>
      <w:r w:rsidRPr="00D10DC7">
        <w:rPr>
          <w:rFonts w:ascii="HG丸ｺﾞｼｯｸM-PRO" w:hAnsi="HG丸ｺﾞｼｯｸM-PRO"/>
          <w:color w:val="auto"/>
        </w:rPr>
        <w:t>（２）企画提案提出期限</w:t>
      </w:r>
    </w:p>
    <w:p w:rsidR="00D9030A" w:rsidRDefault="003252F3" w:rsidP="0047590F">
      <w:pPr>
        <w:spacing w:line="318" w:lineRule="exact"/>
        <w:ind w:firstLineChars="300" w:firstLine="727"/>
        <w:rPr>
          <w:rFonts w:ascii="HG丸ｺﾞｼｯｸM-PRO" w:hAnsi="HG丸ｺﾞｼｯｸM-PRO" w:hint="default"/>
          <w:color w:val="auto"/>
        </w:rPr>
      </w:pPr>
      <w:r w:rsidRPr="00D10DC7">
        <w:rPr>
          <w:rFonts w:ascii="HG丸ｺﾞｼｯｸM-PRO" w:hAnsi="HG丸ｺﾞｼｯｸM-PRO"/>
          <w:color w:val="auto"/>
        </w:rPr>
        <w:t>令和</w:t>
      </w:r>
      <w:r w:rsidR="0047590F">
        <w:rPr>
          <w:rFonts w:ascii="HG丸ｺﾞｼｯｸM-PRO" w:hAnsi="HG丸ｺﾞｼｯｸM-PRO"/>
          <w:color w:val="auto"/>
        </w:rPr>
        <w:t>６</w:t>
      </w:r>
      <w:r w:rsidR="00862E79" w:rsidRPr="00D10DC7">
        <w:rPr>
          <w:rFonts w:ascii="HG丸ｺﾞｼｯｸM-PRO" w:hAnsi="HG丸ｺﾞｼｯｸM-PRO"/>
          <w:color w:val="auto"/>
        </w:rPr>
        <w:t>年</w:t>
      </w:r>
      <w:r w:rsidR="006502EF">
        <w:rPr>
          <w:rFonts w:ascii="HG丸ｺﾞｼｯｸM-PRO" w:hAnsi="HG丸ｺﾞｼｯｸM-PRO"/>
          <w:color w:val="auto"/>
        </w:rPr>
        <w:t>４月２３</w:t>
      </w:r>
      <w:r w:rsidR="00A76AC6">
        <w:rPr>
          <w:rFonts w:ascii="HG丸ｺﾞｼｯｸM-PRO" w:hAnsi="HG丸ｺﾞｼｯｸM-PRO"/>
          <w:color w:val="auto"/>
        </w:rPr>
        <w:t>日（</w:t>
      </w:r>
      <w:r w:rsidR="006502EF">
        <w:rPr>
          <w:rFonts w:ascii="HG丸ｺﾞｼｯｸM-PRO" w:hAnsi="HG丸ｺﾞｼｯｸM-PRO"/>
          <w:color w:val="auto"/>
        </w:rPr>
        <w:t>火</w:t>
      </w:r>
      <w:r w:rsidR="00A76AC6">
        <w:rPr>
          <w:rFonts w:ascii="HG丸ｺﾞｼｯｸM-PRO" w:hAnsi="HG丸ｺﾞｼｯｸM-PRO"/>
          <w:color w:val="auto"/>
        </w:rPr>
        <w:t>）</w:t>
      </w:r>
      <w:r w:rsidR="00352BBC">
        <w:rPr>
          <w:color w:val="auto"/>
        </w:rPr>
        <w:t>１７時４５分（郵送</w:t>
      </w:r>
      <w:r w:rsidR="00D9030A" w:rsidRPr="00D10DC7">
        <w:rPr>
          <w:rFonts w:ascii="HG丸ｺﾞｼｯｸM-PRO" w:hAnsi="HG丸ｺﾞｼｯｸM-PRO"/>
          <w:color w:val="auto"/>
        </w:rPr>
        <w:t>必着</w:t>
      </w:r>
      <w:r w:rsidR="00352BBC">
        <w:rPr>
          <w:rFonts w:ascii="HG丸ｺﾞｼｯｸM-PRO" w:hAnsi="HG丸ｺﾞｼｯｸM-PRO"/>
          <w:color w:val="auto"/>
        </w:rPr>
        <w:t>、持参可）</w:t>
      </w:r>
    </w:p>
    <w:p w:rsidR="00D9030A" w:rsidRPr="00D10DC7" w:rsidRDefault="00D9030A">
      <w:pPr>
        <w:spacing w:line="318" w:lineRule="exact"/>
        <w:rPr>
          <w:rFonts w:hint="default"/>
          <w:color w:val="auto"/>
        </w:rPr>
      </w:pPr>
      <w:r w:rsidRPr="00D10DC7">
        <w:rPr>
          <w:rFonts w:ascii="HG丸ｺﾞｼｯｸM-PRO" w:hAnsi="HG丸ｺﾞｼｯｸM-PRO"/>
          <w:color w:val="auto"/>
        </w:rPr>
        <w:t>（３）提出先</w:t>
      </w:r>
    </w:p>
    <w:p w:rsidR="00D9030A" w:rsidRPr="00D10DC7" w:rsidRDefault="00D9030A" w:rsidP="0047590F">
      <w:pPr>
        <w:spacing w:line="318" w:lineRule="exact"/>
        <w:ind w:firstLineChars="300" w:firstLine="727"/>
        <w:rPr>
          <w:rFonts w:hint="default"/>
          <w:color w:val="auto"/>
        </w:rPr>
      </w:pPr>
      <w:r w:rsidRPr="00D10DC7">
        <w:rPr>
          <w:rFonts w:ascii="HG丸ｺﾞｼｯｸM-PRO" w:hAnsi="HG丸ｺﾞｼｯｸM-PRO"/>
          <w:color w:val="auto"/>
        </w:rPr>
        <w:t>〒640-8585　和歌山県和歌山市小松原通１－１</w:t>
      </w:r>
    </w:p>
    <w:p w:rsidR="00352BBC" w:rsidRDefault="00352BBC" w:rsidP="0047590F">
      <w:pPr>
        <w:spacing w:line="318" w:lineRule="exact"/>
        <w:ind w:firstLineChars="300" w:firstLine="727"/>
        <w:rPr>
          <w:rFonts w:ascii="HG丸ｺﾞｼｯｸM-PRO" w:hAnsi="HG丸ｺﾞｼｯｸM-PRO" w:hint="default"/>
          <w:color w:val="auto"/>
        </w:rPr>
      </w:pPr>
      <w:r>
        <w:rPr>
          <w:rFonts w:ascii="HG丸ｺﾞｼｯｸM-PRO" w:hAnsi="HG丸ｺﾞｼｯｸM-PRO"/>
          <w:color w:val="auto"/>
        </w:rPr>
        <w:t>和歌山県福祉保健部福祉保健政策局</w:t>
      </w:r>
      <w:r w:rsidR="00D9030A" w:rsidRPr="00D10DC7">
        <w:rPr>
          <w:rFonts w:ascii="HG丸ｺﾞｼｯｸM-PRO" w:hAnsi="HG丸ｺﾞｼｯｸM-PRO"/>
          <w:color w:val="auto"/>
        </w:rPr>
        <w:t>長寿社会課介護保険班</w:t>
      </w:r>
      <w:r>
        <w:rPr>
          <w:rFonts w:ascii="HG丸ｺﾞｼｯｸM-PRO" w:hAnsi="HG丸ｺﾞｼｯｸM-PRO"/>
          <w:color w:val="auto"/>
        </w:rPr>
        <w:t>（県庁北別館１階）</w:t>
      </w:r>
    </w:p>
    <w:p w:rsidR="00364E5C" w:rsidRPr="00352BBC" w:rsidRDefault="00364E5C" w:rsidP="0047590F">
      <w:pPr>
        <w:spacing w:line="318" w:lineRule="exact"/>
        <w:ind w:firstLineChars="300" w:firstLine="727"/>
        <w:rPr>
          <w:rFonts w:ascii="HG丸ｺﾞｼｯｸM-PRO" w:hAnsi="HG丸ｺﾞｼｯｸM-PRO" w:hint="default"/>
          <w:color w:val="auto"/>
        </w:rPr>
      </w:pPr>
      <w:r>
        <w:rPr>
          <w:rFonts w:ascii="HG丸ｺﾞｼｯｸM-PRO" w:hAnsi="HG丸ｺﾞｼｯｸM-PRO"/>
          <w:color w:val="auto"/>
        </w:rPr>
        <w:t>（令和６年４月１日以降は同課 地域包括ケア推進班）</w:t>
      </w:r>
    </w:p>
    <w:p w:rsidR="00D9030A" w:rsidRPr="00D10DC7" w:rsidRDefault="00D9030A">
      <w:pPr>
        <w:spacing w:line="318" w:lineRule="exact"/>
        <w:rPr>
          <w:rFonts w:hint="default"/>
          <w:color w:val="auto"/>
        </w:rPr>
      </w:pPr>
      <w:r w:rsidRPr="00D10DC7">
        <w:rPr>
          <w:rFonts w:ascii="HG丸ｺﾞｼｯｸM-PRO" w:hAnsi="HG丸ｺﾞｼｯｸM-PRO"/>
          <w:color w:val="auto"/>
        </w:rPr>
        <w:t>（４）提出方法</w:t>
      </w:r>
    </w:p>
    <w:p w:rsidR="00D9030A" w:rsidRDefault="00D9030A">
      <w:pPr>
        <w:spacing w:line="318" w:lineRule="exact"/>
        <w:ind w:left="726"/>
        <w:rPr>
          <w:rFonts w:ascii="HG丸ｺﾞｼｯｸM-PRO" w:hAnsi="HG丸ｺﾞｼｯｸM-PRO" w:hint="default"/>
          <w:color w:val="auto"/>
        </w:rPr>
      </w:pPr>
      <w:r w:rsidRPr="00D10DC7">
        <w:rPr>
          <w:rFonts w:ascii="HG丸ｺﾞｼｯｸM-PRO" w:hAnsi="HG丸ｺﾞｼｯｸM-PRO"/>
          <w:color w:val="auto"/>
        </w:rPr>
        <w:t>持参又は郵送により送付すること。</w:t>
      </w:r>
    </w:p>
    <w:p w:rsidR="00352BBC" w:rsidRPr="00D10DC7" w:rsidRDefault="00352BBC" w:rsidP="0047590F">
      <w:pPr>
        <w:spacing w:line="318" w:lineRule="exact"/>
        <w:ind w:leftChars="300" w:left="969" w:hangingChars="100" w:hanging="242"/>
        <w:rPr>
          <w:rFonts w:hint="default"/>
          <w:color w:val="auto"/>
        </w:rPr>
      </w:pPr>
      <w:r>
        <w:rPr>
          <w:color w:val="auto"/>
        </w:rPr>
        <w:t>※持参の場合の受付時間は、土、日、祝</w:t>
      </w:r>
      <w:r w:rsidR="00E6696E">
        <w:rPr>
          <w:color w:val="auto"/>
        </w:rPr>
        <w:t>日を除く平日の９時から１７時４５分までの間。郵送の場合は、必着</w:t>
      </w:r>
    </w:p>
    <w:p w:rsidR="00D9030A" w:rsidRPr="00D10DC7" w:rsidRDefault="00D9030A">
      <w:pPr>
        <w:spacing w:line="318" w:lineRule="exact"/>
        <w:rPr>
          <w:rFonts w:hint="default"/>
          <w:color w:val="auto"/>
        </w:rPr>
      </w:pPr>
      <w:r w:rsidRPr="00D10DC7">
        <w:rPr>
          <w:color w:val="auto"/>
        </w:rPr>
        <w:t>（５）提出書類様式等について</w:t>
      </w:r>
    </w:p>
    <w:p w:rsidR="00D9030A" w:rsidRPr="00D10DC7" w:rsidRDefault="003252F3" w:rsidP="0047590F">
      <w:pPr>
        <w:spacing w:line="318" w:lineRule="exact"/>
        <w:ind w:firstLineChars="300" w:firstLine="727"/>
        <w:rPr>
          <w:rFonts w:hint="default"/>
          <w:color w:val="auto"/>
        </w:rPr>
      </w:pPr>
      <w:r w:rsidRPr="00D10DC7">
        <w:rPr>
          <w:color w:val="auto"/>
        </w:rPr>
        <w:t>県長寿社会課ホームページからダウンロード</w:t>
      </w:r>
    </w:p>
    <w:p w:rsidR="002F10C8" w:rsidRPr="00651770" w:rsidRDefault="006502EF" w:rsidP="0047590F">
      <w:pPr>
        <w:spacing w:line="318" w:lineRule="exact"/>
        <w:ind w:firstLineChars="300" w:firstLine="727"/>
        <w:rPr>
          <w:rFonts w:hint="default"/>
          <w:color w:val="auto"/>
        </w:rPr>
      </w:pPr>
      <w:hyperlink r:id="rId8" w:history="1">
        <w:r w:rsidR="0047590F" w:rsidRPr="006E4666">
          <w:rPr>
            <w:rStyle w:val="a9"/>
          </w:rPr>
          <w:t>https://www.pref.wakayama.lg.jp/prefg/040300/</w:t>
        </w:r>
      </w:hyperlink>
      <w:r w:rsidR="00F528E2">
        <w:rPr>
          <w:rStyle w:val="a9"/>
          <w:rFonts w:hint="default"/>
        </w:rPr>
        <w:t>banso</w:t>
      </w:r>
    </w:p>
    <w:p w:rsidR="003252F3" w:rsidRDefault="00352BBC">
      <w:pPr>
        <w:spacing w:line="318" w:lineRule="exact"/>
        <w:rPr>
          <w:rFonts w:hint="default"/>
          <w:color w:val="auto"/>
        </w:rPr>
      </w:pPr>
      <w:r>
        <w:rPr>
          <w:color w:val="auto"/>
        </w:rPr>
        <w:t>（６）その他</w:t>
      </w:r>
    </w:p>
    <w:p w:rsidR="00352BBC" w:rsidRDefault="00352BBC" w:rsidP="0047590F">
      <w:pPr>
        <w:spacing w:line="318" w:lineRule="exact"/>
        <w:ind w:firstLineChars="200" w:firstLine="485"/>
        <w:rPr>
          <w:rFonts w:ascii="HG丸ｺﾞｼｯｸM-PRO" w:hAnsi="HG丸ｺﾞｼｯｸM-PRO" w:hint="default"/>
          <w:color w:val="auto"/>
        </w:rPr>
      </w:pPr>
      <w:r>
        <w:rPr>
          <w:color w:val="auto"/>
        </w:rPr>
        <w:lastRenderedPageBreak/>
        <w:t xml:space="preserve">ア　</w:t>
      </w:r>
      <w:r w:rsidR="00EA7AE9">
        <w:rPr>
          <w:color w:val="auto"/>
        </w:rPr>
        <w:t>１（５）の</w:t>
      </w:r>
      <w:r>
        <w:rPr>
          <w:color w:val="auto"/>
        </w:rPr>
        <w:t>見積</w:t>
      </w:r>
      <w:r w:rsidRPr="00D10DC7">
        <w:rPr>
          <w:rFonts w:ascii="HG丸ｺﾞｼｯｸM-PRO" w:hAnsi="HG丸ｺﾞｼｯｸM-PRO"/>
          <w:color w:val="auto"/>
        </w:rPr>
        <w:t>り限度額</w:t>
      </w:r>
      <w:r w:rsidR="0047590F">
        <w:rPr>
          <w:rFonts w:ascii="HG丸ｺﾞｼｯｸM-PRO" w:hAnsi="HG丸ｺﾞｼｯｸM-PRO"/>
          <w:color w:val="auto"/>
        </w:rPr>
        <w:t>を超える見積額を提示した場合は、無効となる。</w:t>
      </w:r>
    </w:p>
    <w:p w:rsidR="00352BBC" w:rsidRDefault="00352BBC" w:rsidP="0047590F">
      <w:pPr>
        <w:spacing w:line="318" w:lineRule="exact"/>
        <w:ind w:leftChars="200" w:left="727" w:hangingChars="100" w:hanging="242"/>
        <w:rPr>
          <w:rFonts w:hint="default"/>
          <w:color w:val="auto"/>
        </w:rPr>
      </w:pPr>
      <w:r>
        <w:rPr>
          <w:rFonts w:ascii="HG丸ｺﾞｼｯｸM-PRO" w:hAnsi="HG丸ｺﾞｼｯｸM-PRO"/>
          <w:color w:val="auto"/>
        </w:rPr>
        <w:t>イ　提出書類を提出した後に辞退する場合は、</w:t>
      </w:r>
      <w:r w:rsidR="00EA7AE9">
        <w:rPr>
          <w:rFonts w:ascii="HG丸ｺﾞｼｯｸM-PRO" w:hAnsi="HG丸ｺﾞｼｯｸM-PRO"/>
          <w:color w:val="auto"/>
        </w:rPr>
        <w:t>「</w:t>
      </w:r>
      <w:r>
        <w:rPr>
          <w:rFonts w:ascii="HG丸ｺﾞｼｯｸM-PRO" w:hAnsi="HG丸ｺﾞｼｯｸM-PRO"/>
          <w:color w:val="auto"/>
        </w:rPr>
        <w:t>プロポーザル参加辞退届</w:t>
      </w:r>
      <w:r w:rsidR="002A0D53">
        <w:rPr>
          <w:rFonts w:ascii="HG丸ｺﾞｼｯｸM-PRO" w:hAnsi="HG丸ｺﾞｼｯｸM-PRO"/>
          <w:color w:val="auto"/>
        </w:rPr>
        <w:t>出書</w:t>
      </w:r>
      <w:r>
        <w:rPr>
          <w:rFonts w:ascii="HG丸ｺﾞｼｯｸM-PRO" w:hAnsi="HG丸ｺﾞｼｯｸM-PRO"/>
          <w:color w:val="auto"/>
        </w:rPr>
        <w:t>（</w:t>
      </w:r>
      <w:r w:rsidR="00F600C5" w:rsidRPr="00F600C5">
        <w:rPr>
          <w:rFonts w:ascii="HG丸ｺﾞｼｯｸM-PRO" w:hAnsi="HG丸ｺﾞｼｯｸM-PRO"/>
          <w:b/>
          <w:color w:val="auto"/>
          <w:u w:val="single"/>
        </w:rPr>
        <w:t>様式６</w:t>
      </w:r>
      <w:r>
        <w:rPr>
          <w:rFonts w:ascii="HG丸ｺﾞｼｯｸM-PRO" w:hAnsi="HG丸ｺﾞｼｯｸM-PRO"/>
          <w:color w:val="auto"/>
        </w:rPr>
        <w:t>）</w:t>
      </w:r>
      <w:r w:rsidR="00EA7AE9">
        <w:rPr>
          <w:rFonts w:ascii="HG丸ｺﾞｼｯｸM-PRO" w:hAnsi="HG丸ｺﾞｼｯｸM-PRO"/>
          <w:color w:val="auto"/>
        </w:rPr>
        <w:t>」を速やかに</w:t>
      </w:r>
      <w:r w:rsidR="00F600C5">
        <w:rPr>
          <w:rFonts w:ascii="HG丸ｺﾞｼｯｸM-PRO" w:hAnsi="HG丸ｺﾞｼｯｸM-PRO"/>
          <w:color w:val="auto"/>
        </w:rPr>
        <w:t>提出すること。</w:t>
      </w:r>
    </w:p>
    <w:p w:rsidR="00352BBC" w:rsidRPr="00D10DC7" w:rsidRDefault="00352BBC">
      <w:pPr>
        <w:spacing w:line="318" w:lineRule="exact"/>
        <w:rPr>
          <w:rFonts w:hint="default"/>
          <w:color w:val="auto"/>
        </w:rPr>
      </w:pPr>
    </w:p>
    <w:p w:rsidR="00D9030A" w:rsidRPr="00D10DC7" w:rsidRDefault="00D9030A">
      <w:pPr>
        <w:spacing w:line="318" w:lineRule="exact"/>
        <w:rPr>
          <w:rFonts w:hint="default"/>
          <w:color w:val="auto"/>
        </w:rPr>
      </w:pPr>
      <w:r w:rsidRPr="00D10DC7">
        <w:rPr>
          <w:color w:val="auto"/>
        </w:rPr>
        <w:t>７　委託候補者の選定について</w:t>
      </w:r>
    </w:p>
    <w:p w:rsidR="003252F3" w:rsidRPr="00D10DC7" w:rsidRDefault="00D9030A" w:rsidP="003252F3">
      <w:pPr>
        <w:spacing w:line="318" w:lineRule="exact"/>
        <w:rPr>
          <w:rFonts w:hint="default"/>
          <w:color w:val="auto"/>
        </w:rPr>
      </w:pPr>
      <w:r w:rsidRPr="00D10DC7">
        <w:rPr>
          <w:color w:val="auto"/>
        </w:rPr>
        <w:t>（１）選定方法について</w:t>
      </w:r>
    </w:p>
    <w:p w:rsidR="003252F3" w:rsidRPr="00D10DC7" w:rsidRDefault="00D9030A" w:rsidP="0047590F">
      <w:pPr>
        <w:spacing w:line="318" w:lineRule="exact"/>
        <w:ind w:leftChars="200" w:left="485" w:firstLineChars="100" w:firstLine="242"/>
        <w:rPr>
          <w:rFonts w:hint="default"/>
          <w:color w:val="auto"/>
        </w:rPr>
      </w:pPr>
      <w:r w:rsidRPr="00D10DC7">
        <w:rPr>
          <w:color w:val="auto"/>
        </w:rPr>
        <w:t>提出された企</w:t>
      </w:r>
      <w:r w:rsidR="00560B80" w:rsidRPr="00D10DC7">
        <w:rPr>
          <w:color w:val="auto"/>
        </w:rPr>
        <w:t>画提案書とプレゼンテーションにより審査を行うプロポーザル</w:t>
      </w:r>
      <w:r w:rsidRPr="00D10DC7">
        <w:rPr>
          <w:color w:val="auto"/>
        </w:rPr>
        <w:t>方式とし</w:t>
      </w:r>
      <w:r w:rsidR="003252F3" w:rsidRPr="00D10DC7">
        <w:rPr>
          <w:color w:val="auto"/>
        </w:rPr>
        <w:t>、評価を得点化して最も点数の高い提案を提出した業者を委託先候補</w:t>
      </w:r>
      <w:r w:rsidRPr="00D10DC7">
        <w:rPr>
          <w:color w:val="auto"/>
        </w:rPr>
        <w:t>者とする</w:t>
      </w:r>
      <w:r w:rsidR="003252F3" w:rsidRPr="00D10DC7">
        <w:rPr>
          <w:color w:val="auto"/>
        </w:rPr>
        <w:t>。最も点数の高い得点が複数の場合には、選定委員会委員の協議によ</w:t>
      </w:r>
      <w:r w:rsidRPr="00D10DC7">
        <w:rPr>
          <w:color w:val="auto"/>
        </w:rPr>
        <w:t>り委託候補者を選定する。</w:t>
      </w:r>
    </w:p>
    <w:p w:rsidR="003252F3" w:rsidRPr="00D10DC7" w:rsidRDefault="00D9030A" w:rsidP="0047590F">
      <w:pPr>
        <w:spacing w:line="318" w:lineRule="exact"/>
        <w:ind w:leftChars="200" w:left="485" w:firstLineChars="100" w:firstLine="242"/>
        <w:rPr>
          <w:rFonts w:hint="default"/>
          <w:color w:val="auto"/>
        </w:rPr>
      </w:pPr>
      <w:r w:rsidRPr="00D10DC7">
        <w:rPr>
          <w:color w:val="auto"/>
        </w:rPr>
        <w:t>なお、提案者が</w:t>
      </w:r>
      <w:r w:rsidR="007C3089">
        <w:rPr>
          <w:color w:val="auto"/>
        </w:rPr>
        <w:t>１</w:t>
      </w:r>
      <w:r w:rsidR="003252F3" w:rsidRPr="00D10DC7">
        <w:rPr>
          <w:color w:val="auto"/>
        </w:rPr>
        <w:t>者の場合においてもプレゼンテーションを実施し、選定委</w:t>
      </w:r>
      <w:r w:rsidRPr="00D10DC7">
        <w:rPr>
          <w:color w:val="auto"/>
        </w:rPr>
        <w:t>員会における評価を行った上で、選定の可否を協議する。</w:t>
      </w:r>
    </w:p>
    <w:p w:rsidR="003252F3" w:rsidRPr="00D10DC7" w:rsidRDefault="00D9030A" w:rsidP="0047590F">
      <w:pPr>
        <w:spacing w:line="318" w:lineRule="exact"/>
        <w:rPr>
          <w:rFonts w:hint="default"/>
          <w:color w:val="auto"/>
        </w:rPr>
      </w:pPr>
      <w:r w:rsidRPr="00D10DC7">
        <w:rPr>
          <w:color w:val="auto"/>
        </w:rPr>
        <w:t>（２）プレゼンテーション</w:t>
      </w:r>
    </w:p>
    <w:p w:rsidR="003252F3" w:rsidRDefault="000614A6" w:rsidP="0047590F">
      <w:pPr>
        <w:spacing w:line="318" w:lineRule="exact"/>
        <w:ind w:leftChars="200" w:left="727" w:hangingChars="100" w:hanging="242"/>
        <w:rPr>
          <w:rFonts w:hint="default"/>
          <w:color w:val="auto"/>
        </w:rPr>
      </w:pPr>
      <w:r>
        <w:rPr>
          <w:color w:val="auto"/>
        </w:rPr>
        <w:t xml:space="preserve">ア　</w:t>
      </w:r>
      <w:r w:rsidR="00D9030A" w:rsidRPr="00D10DC7">
        <w:rPr>
          <w:color w:val="auto"/>
        </w:rPr>
        <w:t>プロポーザル参</w:t>
      </w:r>
      <w:r w:rsidR="003252F3" w:rsidRPr="00D10DC7">
        <w:rPr>
          <w:color w:val="auto"/>
        </w:rPr>
        <w:t>加者全員を対象に企画書のプレゼンテーションを実施する。</w:t>
      </w:r>
    </w:p>
    <w:p w:rsidR="000614A6" w:rsidRDefault="000614A6" w:rsidP="0047590F">
      <w:pPr>
        <w:spacing w:line="318" w:lineRule="exact"/>
        <w:ind w:leftChars="200" w:left="727" w:hangingChars="100" w:hanging="242"/>
        <w:rPr>
          <w:rFonts w:hint="default"/>
          <w:color w:val="auto"/>
        </w:rPr>
      </w:pPr>
      <w:r>
        <w:rPr>
          <w:color w:val="auto"/>
        </w:rPr>
        <w:t>イ　プレゼンテーションの順番は、原則提案申請書の受付順とする。</w:t>
      </w:r>
    </w:p>
    <w:p w:rsidR="000614A6" w:rsidRDefault="000614A6" w:rsidP="0047590F">
      <w:pPr>
        <w:spacing w:line="318" w:lineRule="exact"/>
        <w:ind w:leftChars="200" w:left="727" w:hangingChars="100" w:hanging="242"/>
        <w:rPr>
          <w:rFonts w:hint="default"/>
          <w:color w:val="auto"/>
        </w:rPr>
      </w:pPr>
      <w:r>
        <w:rPr>
          <w:color w:val="auto"/>
        </w:rPr>
        <w:t>ウ　プレゼンテーション参加人数は、１者あたり３人までとする。</w:t>
      </w:r>
    </w:p>
    <w:p w:rsidR="000614A6" w:rsidRDefault="000614A6" w:rsidP="0047590F">
      <w:pPr>
        <w:spacing w:line="318" w:lineRule="exact"/>
        <w:ind w:leftChars="200" w:left="727" w:hangingChars="100" w:hanging="242"/>
        <w:rPr>
          <w:rFonts w:hint="default"/>
          <w:color w:val="auto"/>
        </w:rPr>
      </w:pPr>
      <w:r>
        <w:rPr>
          <w:color w:val="auto"/>
        </w:rPr>
        <w:t>エ　あらかじめ提出した企画提案書の内容でプレゼンテーションを行うものとし、追加資料の配付は一切認めない。</w:t>
      </w:r>
    </w:p>
    <w:p w:rsidR="000614A6" w:rsidRPr="000614A6" w:rsidRDefault="000614A6" w:rsidP="0047590F">
      <w:pPr>
        <w:spacing w:line="318" w:lineRule="exact"/>
        <w:ind w:leftChars="200" w:left="727" w:hangingChars="100" w:hanging="242"/>
        <w:rPr>
          <w:rFonts w:hint="default"/>
          <w:color w:val="auto"/>
        </w:rPr>
      </w:pPr>
      <w:r>
        <w:rPr>
          <w:color w:val="auto"/>
        </w:rPr>
        <w:t>オ　プレゼンテーション参加者は、他の参加者の企画提案を傍聴することはできない。</w:t>
      </w:r>
    </w:p>
    <w:p w:rsidR="000614A6" w:rsidRPr="00D10DC7" w:rsidRDefault="000614A6" w:rsidP="0047590F">
      <w:pPr>
        <w:spacing w:line="318" w:lineRule="exact"/>
        <w:ind w:leftChars="200" w:left="727" w:hangingChars="100" w:hanging="242"/>
        <w:rPr>
          <w:rFonts w:hint="default"/>
          <w:color w:val="auto"/>
        </w:rPr>
      </w:pPr>
      <w:r>
        <w:rPr>
          <w:color w:val="auto"/>
        </w:rPr>
        <w:t xml:space="preserve">カ　</w:t>
      </w:r>
      <w:r w:rsidR="00D9030A" w:rsidRPr="00D10DC7">
        <w:rPr>
          <w:color w:val="auto"/>
        </w:rPr>
        <w:t>プレゼンテー</w:t>
      </w:r>
      <w:r w:rsidR="003252F3" w:rsidRPr="00D10DC7">
        <w:rPr>
          <w:color w:val="auto"/>
        </w:rPr>
        <w:t>ション２０分</w:t>
      </w:r>
      <w:r>
        <w:rPr>
          <w:color w:val="auto"/>
        </w:rPr>
        <w:t>以内</w:t>
      </w:r>
      <w:r w:rsidR="003252F3" w:rsidRPr="00D10DC7">
        <w:rPr>
          <w:color w:val="auto"/>
        </w:rPr>
        <w:t>、質疑応答５分</w:t>
      </w:r>
      <w:r>
        <w:rPr>
          <w:color w:val="auto"/>
        </w:rPr>
        <w:t>程度</w:t>
      </w:r>
      <w:r w:rsidR="003252F3" w:rsidRPr="00D10DC7">
        <w:rPr>
          <w:color w:val="auto"/>
        </w:rPr>
        <w:t>とし、日時、場所については参加</w:t>
      </w:r>
      <w:r w:rsidR="00D9030A" w:rsidRPr="00D10DC7">
        <w:rPr>
          <w:color w:val="auto"/>
        </w:rPr>
        <w:t>者に別途連絡する</w:t>
      </w:r>
      <w:r w:rsidR="003252F3" w:rsidRPr="00D10DC7">
        <w:rPr>
          <w:color w:val="auto"/>
        </w:rPr>
        <w:t>（プレゼンテーション及び質疑応答時間は、参加者数により</w:t>
      </w:r>
      <w:r w:rsidR="00D9030A" w:rsidRPr="00D10DC7">
        <w:rPr>
          <w:color w:val="auto"/>
        </w:rPr>
        <w:t>変更する場合がある。）</w:t>
      </w:r>
      <w:r w:rsidR="0047590F">
        <w:rPr>
          <w:color w:val="auto"/>
        </w:rPr>
        <w:t>。</w:t>
      </w:r>
    </w:p>
    <w:p w:rsidR="003252F3" w:rsidRPr="00D10DC7" w:rsidRDefault="00D9030A" w:rsidP="0047590F">
      <w:pPr>
        <w:spacing w:line="318" w:lineRule="exact"/>
        <w:rPr>
          <w:rFonts w:hint="default"/>
          <w:color w:val="auto"/>
        </w:rPr>
      </w:pPr>
      <w:r w:rsidRPr="00D10DC7">
        <w:rPr>
          <w:color w:val="auto"/>
        </w:rPr>
        <w:t>（３）審査基準</w:t>
      </w:r>
    </w:p>
    <w:p w:rsidR="00D9030A" w:rsidRDefault="00D9030A" w:rsidP="0047590F">
      <w:pPr>
        <w:spacing w:line="318" w:lineRule="exact"/>
        <w:ind w:leftChars="200" w:left="485" w:firstLineChars="100" w:firstLine="242"/>
        <w:rPr>
          <w:rFonts w:hint="default"/>
          <w:color w:val="auto"/>
        </w:rPr>
      </w:pPr>
      <w:r w:rsidRPr="00D10DC7">
        <w:rPr>
          <w:color w:val="auto"/>
        </w:rPr>
        <w:t>企画提案及び</w:t>
      </w:r>
      <w:r w:rsidR="003252F3" w:rsidRPr="00D10DC7">
        <w:rPr>
          <w:color w:val="auto"/>
        </w:rPr>
        <w:t>プレゼンテーションについて、</w:t>
      </w:r>
      <w:r w:rsidR="00F528E2">
        <w:rPr>
          <w:color w:val="auto"/>
        </w:rPr>
        <w:t>以下の審査項目及び配点に基づいて</w:t>
      </w:r>
      <w:r w:rsidRPr="00D10DC7">
        <w:rPr>
          <w:color w:val="auto"/>
        </w:rPr>
        <w:t>評価する。</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132"/>
        <w:gridCol w:w="5955"/>
        <w:gridCol w:w="102"/>
        <w:gridCol w:w="682"/>
      </w:tblGrid>
      <w:tr w:rsidR="00F528E2" w:rsidRPr="00F528E2" w:rsidTr="003266D4">
        <w:trPr>
          <w:trHeight w:val="537"/>
        </w:trPr>
        <w:tc>
          <w:tcPr>
            <w:tcW w:w="2499" w:type="dxa"/>
            <w:gridSpan w:val="2"/>
            <w:tcBorders>
              <w:bottom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審査項目</w:t>
            </w:r>
          </w:p>
        </w:tc>
        <w:tc>
          <w:tcPr>
            <w:tcW w:w="6108" w:type="dxa"/>
            <w:gridSpan w:val="2"/>
            <w:tcBorders>
              <w:bottom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主な着眼点</w:t>
            </w:r>
          </w:p>
        </w:tc>
        <w:tc>
          <w:tcPr>
            <w:tcW w:w="684" w:type="dxa"/>
            <w:tcBorders>
              <w:bottom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配点</w:t>
            </w:r>
          </w:p>
        </w:tc>
      </w:tr>
      <w:tr w:rsidR="00F528E2" w:rsidRPr="00F528E2" w:rsidTr="003266D4">
        <w:trPr>
          <w:trHeight w:val="538"/>
        </w:trPr>
        <w:tc>
          <w:tcPr>
            <w:tcW w:w="2499" w:type="dxa"/>
            <w:gridSpan w:val="2"/>
            <w:tcBorders>
              <w:top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業務内容の理解度</w:t>
            </w:r>
          </w:p>
        </w:tc>
        <w:tc>
          <w:tcPr>
            <w:tcW w:w="6108" w:type="dxa"/>
            <w:gridSpan w:val="2"/>
            <w:tcBorders>
              <w:top w:val="double" w:sz="4" w:space="0" w:color="auto"/>
            </w:tcBorders>
            <w:shd w:val="clear" w:color="auto" w:fill="auto"/>
            <w:vAlign w:val="center"/>
          </w:tcPr>
          <w:p w:rsidR="00F528E2" w:rsidRPr="00F528E2" w:rsidRDefault="00F528E2" w:rsidP="003266D4">
            <w:pPr>
              <w:rPr>
                <w:rFonts w:hint="default"/>
                <w:sz w:val="22"/>
                <w:szCs w:val="22"/>
              </w:rPr>
            </w:pPr>
            <w:r w:rsidRPr="00F528E2">
              <w:rPr>
                <w:sz w:val="22"/>
                <w:szCs w:val="22"/>
              </w:rPr>
              <w:t>委託業務の目的、内容を十分理解しているか。</w:t>
            </w:r>
          </w:p>
        </w:tc>
        <w:tc>
          <w:tcPr>
            <w:tcW w:w="684" w:type="dxa"/>
            <w:tcBorders>
              <w:top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５</w:t>
            </w:r>
          </w:p>
        </w:tc>
      </w:tr>
      <w:tr w:rsidR="00F528E2" w:rsidRPr="00F528E2" w:rsidTr="003266D4">
        <w:trPr>
          <w:trHeight w:val="889"/>
        </w:trPr>
        <w:tc>
          <w:tcPr>
            <w:tcW w:w="1360" w:type="dxa"/>
            <w:vMerge w:val="restart"/>
            <w:shd w:val="clear" w:color="auto" w:fill="auto"/>
            <w:vAlign w:val="center"/>
          </w:tcPr>
          <w:p w:rsidR="00F528E2" w:rsidRPr="00F528E2" w:rsidRDefault="00F528E2" w:rsidP="003266D4">
            <w:pPr>
              <w:rPr>
                <w:rFonts w:hint="default"/>
                <w:sz w:val="22"/>
                <w:szCs w:val="22"/>
              </w:rPr>
            </w:pPr>
            <w:r w:rsidRPr="00F528E2">
              <w:rPr>
                <w:sz w:val="22"/>
                <w:szCs w:val="22"/>
              </w:rPr>
              <w:t>業務遂行の確実性</w:t>
            </w:r>
          </w:p>
        </w:tc>
        <w:tc>
          <w:tcPr>
            <w:tcW w:w="1139" w:type="dxa"/>
            <w:shd w:val="clear" w:color="auto" w:fill="auto"/>
            <w:vAlign w:val="center"/>
          </w:tcPr>
          <w:p w:rsidR="00F528E2" w:rsidRPr="00F528E2" w:rsidRDefault="00F528E2" w:rsidP="003266D4">
            <w:pPr>
              <w:rPr>
                <w:rFonts w:hint="default"/>
                <w:sz w:val="22"/>
                <w:szCs w:val="22"/>
              </w:rPr>
            </w:pPr>
            <w:r w:rsidRPr="00F528E2">
              <w:rPr>
                <w:sz w:val="22"/>
                <w:szCs w:val="22"/>
              </w:rPr>
              <w:t>実施体制</w:t>
            </w:r>
          </w:p>
        </w:tc>
        <w:tc>
          <w:tcPr>
            <w:tcW w:w="6108" w:type="dxa"/>
            <w:gridSpan w:val="2"/>
            <w:shd w:val="clear" w:color="auto" w:fill="auto"/>
            <w:vAlign w:val="center"/>
          </w:tcPr>
          <w:p w:rsidR="00F528E2" w:rsidRPr="00F528E2" w:rsidRDefault="00F528E2" w:rsidP="003266D4">
            <w:pPr>
              <w:rPr>
                <w:rFonts w:hint="default"/>
                <w:sz w:val="22"/>
                <w:szCs w:val="22"/>
              </w:rPr>
            </w:pPr>
            <w:r w:rsidRPr="00F528E2">
              <w:rPr>
                <w:sz w:val="22"/>
                <w:szCs w:val="22"/>
              </w:rPr>
              <w:t>委託業務の執行に必要な体制があり、経験、能力が十分なスタッフが確保されているか。</w:t>
            </w:r>
          </w:p>
        </w:tc>
        <w:tc>
          <w:tcPr>
            <w:tcW w:w="684" w:type="dxa"/>
            <w:shd w:val="clear" w:color="auto" w:fill="auto"/>
            <w:vAlign w:val="center"/>
          </w:tcPr>
          <w:p w:rsidR="00F528E2" w:rsidRPr="00F528E2" w:rsidRDefault="00F528E2" w:rsidP="003266D4">
            <w:pPr>
              <w:jc w:val="center"/>
              <w:rPr>
                <w:rFonts w:hint="default"/>
                <w:sz w:val="22"/>
                <w:szCs w:val="22"/>
              </w:rPr>
            </w:pPr>
            <w:r w:rsidRPr="00F528E2">
              <w:rPr>
                <w:sz w:val="22"/>
                <w:szCs w:val="22"/>
              </w:rPr>
              <w:t>５</w:t>
            </w:r>
          </w:p>
        </w:tc>
      </w:tr>
      <w:tr w:rsidR="00F528E2" w:rsidRPr="00F528E2" w:rsidTr="003266D4">
        <w:trPr>
          <w:trHeight w:val="556"/>
        </w:trPr>
        <w:tc>
          <w:tcPr>
            <w:tcW w:w="1360" w:type="dxa"/>
            <w:vMerge/>
            <w:shd w:val="clear" w:color="auto" w:fill="auto"/>
            <w:vAlign w:val="center"/>
          </w:tcPr>
          <w:p w:rsidR="00F528E2" w:rsidRPr="00F528E2" w:rsidRDefault="00F528E2" w:rsidP="003266D4">
            <w:pPr>
              <w:rPr>
                <w:rFonts w:hint="default"/>
                <w:sz w:val="22"/>
                <w:szCs w:val="22"/>
              </w:rPr>
            </w:pPr>
          </w:p>
        </w:tc>
        <w:tc>
          <w:tcPr>
            <w:tcW w:w="1139" w:type="dxa"/>
            <w:shd w:val="clear" w:color="auto" w:fill="auto"/>
            <w:vAlign w:val="center"/>
          </w:tcPr>
          <w:p w:rsidR="00F528E2" w:rsidRPr="00F528E2" w:rsidRDefault="00F528E2" w:rsidP="003266D4">
            <w:pPr>
              <w:rPr>
                <w:rFonts w:hint="default"/>
                <w:sz w:val="22"/>
                <w:szCs w:val="22"/>
              </w:rPr>
            </w:pPr>
            <w:r w:rsidRPr="00F528E2">
              <w:rPr>
                <w:sz w:val="22"/>
                <w:szCs w:val="22"/>
              </w:rPr>
              <w:t>実施方法</w:t>
            </w:r>
          </w:p>
        </w:tc>
        <w:tc>
          <w:tcPr>
            <w:tcW w:w="6108" w:type="dxa"/>
            <w:gridSpan w:val="2"/>
            <w:shd w:val="clear" w:color="auto" w:fill="auto"/>
            <w:vAlign w:val="center"/>
          </w:tcPr>
          <w:p w:rsidR="00F528E2" w:rsidRPr="00F528E2" w:rsidRDefault="00F528E2" w:rsidP="003266D4">
            <w:pPr>
              <w:rPr>
                <w:rFonts w:hint="default"/>
                <w:sz w:val="22"/>
                <w:szCs w:val="22"/>
              </w:rPr>
            </w:pPr>
            <w:r w:rsidRPr="00F528E2">
              <w:rPr>
                <w:sz w:val="22"/>
                <w:szCs w:val="22"/>
              </w:rPr>
              <w:t>委託業務の実施方法、スケジュールは適正か。</w:t>
            </w:r>
          </w:p>
        </w:tc>
        <w:tc>
          <w:tcPr>
            <w:tcW w:w="684" w:type="dxa"/>
            <w:shd w:val="clear" w:color="auto" w:fill="auto"/>
            <w:vAlign w:val="center"/>
          </w:tcPr>
          <w:p w:rsidR="00F528E2" w:rsidRPr="00F528E2" w:rsidRDefault="00F528E2" w:rsidP="003266D4">
            <w:pPr>
              <w:jc w:val="center"/>
              <w:rPr>
                <w:rFonts w:hint="default"/>
                <w:sz w:val="22"/>
                <w:szCs w:val="22"/>
              </w:rPr>
            </w:pPr>
            <w:r w:rsidRPr="00F528E2">
              <w:rPr>
                <w:sz w:val="22"/>
                <w:szCs w:val="22"/>
              </w:rPr>
              <w:t>５</w:t>
            </w:r>
          </w:p>
        </w:tc>
      </w:tr>
      <w:tr w:rsidR="00F528E2" w:rsidRPr="00F528E2" w:rsidTr="003266D4">
        <w:trPr>
          <w:trHeight w:val="20"/>
        </w:trPr>
        <w:tc>
          <w:tcPr>
            <w:tcW w:w="1360" w:type="dxa"/>
            <w:vMerge w:val="restart"/>
            <w:shd w:val="clear" w:color="auto" w:fill="auto"/>
            <w:vAlign w:val="center"/>
          </w:tcPr>
          <w:p w:rsidR="00F528E2" w:rsidRPr="00F528E2" w:rsidRDefault="00F528E2" w:rsidP="003266D4">
            <w:pPr>
              <w:rPr>
                <w:rFonts w:hint="default"/>
                <w:sz w:val="22"/>
                <w:szCs w:val="22"/>
              </w:rPr>
            </w:pPr>
            <w:r w:rsidRPr="00F528E2">
              <w:rPr>
                <w:sz w:val="22"/>
                <w:szCs w:val="22"/>
              </w:rPr>
              <w:t>伴走支援のプログラム内容</w:t>
            </w:r>
          </w:p>
        </w:tc>
        <w:tc>
          <w:tcPr>
            <w:tcW w:w="1139" w:type="dxa"/>
            <w:shd w:val="clear" w:color="auto" w:fill="auto"/>
            <w:vAlign w:val="center"/>
          </w:tcPr>
          <w:p w:rsidR="00F528E2" w:rsidRPr="00F528E2" w:rsidRDefault="00F528E2" w:rsidP="003266D4">
            <w:pPr>
              <w:rPr>
                <w:rFonts w:hint="default"/>
                <w:sz w:val="22"/>
                <w:szCs w:val="22"/>
              </w:rPr>
            </w:pPr>
            <w:r w:rsidRPr="00F528E2">
              <w:rPr>
                <w:sz w:val="22"/>
                <w:szCs w:val="22"/>
              </w:rPr>
              <w:t>募集・選抜方法</w:t>
            </w:r>
          </w:p>
        </w:tc>
        <w:tc>
          <w:tcPr>
            <w:tcW w:w="6108" w:type="dxa"/>
            <w:gridSpan w:val="2"/>
            <w:shd w:val="clear" w:color="auto" w:fill="auto"/>
            <w:vAlign w:val="center"/>
          </w:tcPr>
          <w:p w:rsidR="00F528E2" w:rsidRPr="00F528E2" w:rsidRDefault="00F528E2" w:rsidP="003266D4">
            <w:pPr>
              <w:rPr>
                <w:rFonts w:hint="default"/>
                <w:sz w:val="22"/>
                <w:szCs w:val="22"/>
              </w:rPr>
            </w:pPr>
            <w:r w:rsidRPr="00F528E2">
              <w:rPr>
                <w:sz w:val="22"/>
                <w:szCs w:val="22"/>
              </w:rPr>
              <w:t>支援対象市町村の募集・選抜方法は適正か。</w:t>
            </w:r>
          </w:p>
        </w:tc>
        <w:tc>
          <w:tcPr>
            <w:tcW w:w="684" w:type="dxa"/>
            <w:shd w:val="clear" w:color="auto" w:fill="auto"/>
            <w:vAlign w:val="center"/>
          </w:tcPr>
          <w:p w:rsidR="00F528E2" w:rsidRPr="00F528E2" w:rsidRDefault="00F528E2" w:rsidP="003266D4">
            <w:pPr>
              <w:jc w:val="center"/>
              <w:rPr>
                <w:rFonts w:hint="default"/>
                <w:sz w:val="22"/>
                <w:szCs w:val="22"/>
              </w:rPr>
            </w:pPr>
            <w:r w:rsidRPr="00F528E2">
              <w:rPr>
                <w:sz w:val="22"/>
                <w:szCs w:val="22"/>
              </w:rPr>
              <w:t>５</w:t>
            </w:r>
          </w:p>
        </w:tc>
      </w:tr>
      <w:tr w:rsidR="00F528E2" w:rsidRPr="00F528E2" w:rsidTr="003266D4">
        <w:trPr>
          <w:trHeight w:val="20"/>
        </w:trPr>
        <w:tc>
          <w:tcPr>
            <w:tcW w:w="1360" w:type="dxa"/>
            <w:vMerge/>
            <w:shd w:val="clear" w:color="auto" w:fill="auto"/>
            <w:vAlign w:val="center"/>
          </w:tcPr>
          <w:p w:rsidR="00F528E2" w:rsidRPr="00F528E2" w:rsidRDefault="00F528E2" w:rsidP="003266D4">
            <w:pPr>
              <w:rPr>
                <w:rFonts w:hint="default"/>
                <w:sz w:val="22"/>
                <w:szCs w:val="22"/>
              </w:rPr>
            </w:pPr>
          </w:p>
        </w:tc>
        <w:tc>
          <w:tcPr>
            <w:tcW w:w="1139" w:type="dxa"/>
            <w:shd w:val="clear" w:color="auto" w:fill="auto"/>
            <w:vAlign w:val="center"/>
          </w:tcPr>
          <w:p w:rsidR="00F528E2" w:rsidRPr="00F528E2" w:rsidRDefault="00F528E2" w:rsidP="003266D4">
            <w:pPr>
              <w:rPr>
                <w:rFonts w:hint="default"/>
                <w:sz w:val="22"/>
                <w:szCs w:val="22"/>
              </w:rPr>
            </w:pPr>
            <w:r w:rsidRPr="00F528E2">
              <w:rPr>
                <w:sz w:val="22"/>
                <w:szCs w:val="22"/>
              </w:rPr>
              <w:t>現状把握等</w:t>
            </w:r>
          </w:p>
        </w:tc>
        <w:tc>
          <w:tcPr>
            <w:tcW w:w="6108" w:type="dxa"/>
            <w:gridSpan w:val="2"/>
            <w:shd w:val="clear" w:color="auto" w:fill="auto"/>
            <w:vAlign w:val="center"/>
          </w:tcPr>
          <w:p w:rsidR="00F528E2" w:rsidRPr="00F528E2" w:rsidRDefault="00F528E2" w:rsidP="003266D4">
            <w:pPr>
              <w:rPr>
                <w:rFonts w:hint="default"/>
                <w:sz w:val="22"/>
                <w:szCs w:val="22"/>
              </w:rPr>
            </w:pPr>
            <w:r w:rsidRPr="00F528E2">
              <w:rPr>
                <w:sz w:val="22"/>
                <w:szCs w:val="22"/>
              </w:rPr>
              <w:t>現状把握・課題整理の方法は適正か。</w:t>
            </w:r>
          </w:p>
        </w:tc>
        <w:tc>
          <w:tcPr>
            <w:tcW w:w="684" w:type="dxa"/>
            <w:shd w:val="clear" w:color="auto" w:fill="auto"/>
            <w:vAlign w:val="center"/>
          </w:tcPr>
          <w:p w:rsidR="00F528E2" w:rsidRPr="00F528E2" w:rsidRDefault="00F528E2" w:rsidP="003266D4">
            <w:pPr>
              <w:jc w:val="center"/>
              <w:rPr>
                <w:rFonts w:hint="default"/>
                <w:sz w:val="22"/>
                <w:szCs w:val="22"/>
              </w:rPr>
            </w:pPr>
            <w:r w:rsidRPr="00F528E2">
              <w:rPr>
                <w:sz w:val="22"/>
                <w:szCs w:val="22"/>
              </w:rPr>
              <w:t>５</w:t>
            </w:r>
          </w:p>
        </w:tc>
      </w:tr>
      <w:tr w:rsidR="00F528E2" w:rsidRPr="00F528E2" w:rsidTr="003266D4">
        <w:trPr>
          <w:trHeight w:val="20"/>
        </w:trPr>
        <w:tc>
          <w:tcPr>
            <w:tcW w:w="1360" w:type="dxa"/>
            <w:vMerge/>
            <w:shd w:val="clear" w:color="auto" w:fill="auto"/>
            <w:vAlign w:val="center"/>
          </w:tcPr>
          <w:p w:rsidR="00F528E2" w:rsidRPr="00F528E2" w:rsidRDefault="00F528E2" w:rsidP="003266D4">
            <w:pPr>
              <w:rPr>
                <w:rFonts w:hint="default"/>
                <w:sz w:val="22"/>
                <w:szCs w:val="22"/>
              </w:rPr>
            </w:pPr>
          </w:p>
        </w:tc>
        <w:tc>
          <w:tcPr>
            <w:tcW w:w="1139" w:type="dxa"/>
            <w:shd w:val="clear" w:color="auto" w:fill="auto"/>
            <w:vAlign w:val="center"/>
          </w:tcPr>
          <w:p w:rsidR="00F528E2" w:rsidRPr="00F528E2" w:rsidRDefault="00F528E2" w:rsidP="003266D4">
            <w:pPr>
              <w:rPr>
                <w:rFonts w:hint="default"/>
                <w:sz w:val="22"/>
                <w:szCs w:val="22"/>
              </w:rPr>
            </w:pPr>
            <w:r w:rsidRPr="00F528E2">
              <w:rPr>
                <w:sz w:val="22"/>
                <w:szCs w:val="22"/>
              </w:rPr>
              <w:t>指導・助言</w:t>
            </w:r>
          </w:p>
        </w:tc>
        <w:tc>
          <w:tcPr>
            <w:tcW w:w="6108" w:type="dxa"/>
            <w:gridSpan w:val="2"/>
            <w:shd w:val="clear" w:color="auto" w:fill="auto"/>
            <w:vAlign w:val="center"/>
          </w:tcPr>
          <w:p w:rsidR="00F528E2" w:rsidRPr="00F528E2" w:rsidRDefault="00F528E2" w:rsidP="003266D4">
            <w:pPr>
              <w:rPr>
                <w:rFonts w:hint="default"/>
                <w:sz w:val="22"/>
                <w:szCs w:val="22"/>
              </w:rPr>
            </w:pPr>
            <w:r w:rsidRPr="00F528E2">
              <w:rPr>
                <w:sz w:val="22"/>
                <w:szCs w:val="22"/>
              </w:rPr>
              <w:t>指導・助言の方法は適正か。</w:t>
            </w:r>
          </w:p>
        </w:tc>
        <w:tc>
          <w:tcPr>
            <w:tcW w:w="684" w:type="dxa"/>
            <w:shd w:val="clear" w:color="auto" w:fill="auto"/>
            <w:vAlign w:val="center"/>
          </w:tcPr>
          <w:p w:rsidR="00F528E2" w:rsidRPr="00F528E2" w:rsidRDefault="00F528E2" w:rsidP="006502EF">
            <w:pPr>
              <w:jc w:val="center"/>
              <w:rPr>
                <w:sz w:val="22"/>
                <w:szCs w:val="22"/>
              </w:rPr>
            </w:pPr>
            <w:r w:rsidRPr="00F528E2">
              <w:rPr>
                <w:sz w:val="22"/>
                <w:szCs w:val="22"/>
              </w:rPr>
              <w:t>５</w:t>
            </w:r>
            <w:bookmarkStart w:id="0" w:name="_GoBack"/>
            <w:bookmarkEnd w:id="0"/>
          </w:p>
        </w:tc>
      </w:tr>
      <w:tr w:rsidR="00F528E2" w:rsidRPr="00F528E2" w:rsidTr="003266D4">
        <w:trPr>
          <w:trHeight w:val="20"/>
        </w:trPr>
        <w:tc>
          <w:tcPr>
            <w:tcW w:w="1360" w:type="dxa"/>
            <w:vMerge/>
            <w:shd w:val="clear" w:color="auto" w:fill="auto"/>
            <w:vAlign w:val="center"/>
          </w:tcPr>
          <w:p w:rsidR="00F528E2" w:rsidRPr="00F528E2" w:rsidRDefault="00F528E2" w:rsidP="003266D4">
            <w:pPr>
              <w:rPr>
                <w:rFonts w:hint="default"/>
                <w:sz w:val="22"/>
                <w:szCs w:val="22"/>
              </w:rPr>
            </w:pPr>
          </w:p>
        </w:tc>
        <w:tc>
          <w:tcPr>
            <w:tcW w:w="1139" w:type="dxa"/>
            <w:shd w:val="clear" w:color="auto" w:fill="auto"/>
            <w:vAlign w:val="center"/>
          </w:tcPr>
          <w:p w:rsidR="00F528E2" w:rsidRPr="00F528E2" w:rsidRDefault="00F528E2" w:rsidP="003266D4">
            <w:pPr>
              <w:rPr>
                <w:rFonts w:hint="default"/>
                <w:sz w:val="22"/>
                <w:szCs w:val="22"/>
              </w:rPr>
            </w:pPr>
            <w:r w:rsidRPr="00F528E2">
              <w:rPr>
                <w:sz w:val="22"/>
                <w:szCs w:val="22"/>
              </w:rPr>
              <w:t>体制づくり</w:t>
            </w:r>
          </w:p>
        </w:tc>
        <w:tc>
          <w:tcPr>
            <w:tcW w:w="6108" w:type="dxa"/>
            <w:gridSpan w:val="2"/>
            <w:shd w:val="clear" w:color="auto" w:fill="auto"/>
            <w:vAlign w:val="center"/>
          </w:tcPr>
          <w:p w:rsidR="00F528E2" w:rsidRPr="00F528E2" w:rsidRDefault="00F528E2" w:rsidP="003266D4">
            <w:pPr>
              <w:rPr>
                <w:rFonts w:hint="default"/>
                <w:sz w:val="22"/>
                <w:szCs w:val="22"/>
              </w:rPr>
            </w:pPr>
            <w:r w:rsidRPr="00F528E2">
              <w:rPr>
                <w:sz w:val="22"/>
                <w:szCs w:val="22"/>
              </w:rPr>
              <w:t>支援を通じ関係者との規範的統合がなされ、支援終了後も市町村が自走できる体制が構築される提案になっているか。</w:t>
            </w:r>
          </w:p>
        </w:tc>
        <w:tc>
          <w:tcPr>
            <w:tcW w:w="684" w:type="dxa"/>
            <w:shd w:val="clear" w:color="auto" w:fill="auto"/>
            <w:vAlign w:val="center"/>
          </w:tcPr>
          <w:p w:rsidR="00F528E2" w:rsidRPr="00F528E2" w:rsidRDefault="00F528E2" w:rsidP="003266D4">
            <w:pPr>
              <w:jc w:val="center"/>
              <w:rPr>
                <w:rFonts w:hint="default"/>
                <w:sz w:val="22"/>
                <w:szCs w:val="22"/>
              </w:rPr>
            </w:pPr>
            <w:r w:rsidRPr="00F528E2">
              <w:rPr>
                <w:sz w:val="22"/>
                <w:szCs w:val="22"/>
              </w:rPr>
              <w:t>１０</w:t>
            </w:r>
          </w:p>
        </w:tc>
      </w:tr>
      <w:tr w:rsidR="00F528E2" w:rsidRPr="00F528E2" w:rsidTr="003266D4">
        <w:tc>
          <w:tcPr>
            <w:tcW w:w="1360" w:type="dxa"/>
            <w:tcBorders>
              <w:bottom w:val="double" w:sz="4" w:space="0" w:color="auto"/>
            </w:tcBorders>
            <w:shd w:val="clear" w:color="auto" w:fill="auto"/>
            <w:vAlign w:val="center"/>
          </w:tcPr>
          <w:p w:rsidR="00F528E2" w:rsidRPr="00F528E2" w:rsidRDefault="00F528E2" w:rsidP="003266D4">
            <w:pPr>
              <w:rPr>
                <w:rFonts w:hint="default"/>
                <w:sz w:val="22"/>
                <w:szCs w:val="22"/>
              </w:rPr>
            </w:pPr>
            <w:r w:rsidRPr="00F528E2">
              <w:rPr>
                <w:sz w:val="22"/>
                <w:szCs w:val="22"/>
              </w:rPr>
              <w:lastRenderedPageBreak/>
              <w:t>費用の経済性</w:t>
            </w:r>
          </w:p>
        </w:tc>
        <w:tc>
          <w:tcPr>
            <w:tcW w:w="1139" w:type="dxa"/>
            <w:tcBorders>
              <w:bottom w:val="double" w:sz="4" w:space="0" w:color="auto"/>
            </w:tcBorders>
            <w:shd w:val="clear" w:color="auto" w:fill="auto"/>
            <w:vAlign w:val="center"/>
          </w:tcPr>
          <w:p w:rsidR="00F528E2" w:rsidRPr="00F528E2" w:rsidRDefault="00F528E2" w:rsidP="003266D4">
            <w:pPr>
              <w:rPr>
                <w:rFonts w:hint="default"/>
                <w:sz w:val="22"/>
                <w:szCs w:val="22"/>
              </w:rPr>
            </w:pPr>
            <w:r w:rsidRPr="00F528E2">
              <w:rPr>
                <w:sz w:val="22"/>
                <w:szCs w:val="22"/>
              </w:rPr>
              <w:t>見積書</w:t>
            </w:r>
          </w:p>
        </w:tc>
        <w:tc>
          <w:tcPr>
            <w:tcW w:w="6108" w:type="dxa"/>
            <w:gridSpan w:val="2"/>
            <w:tcBorders>
              <w:bottom w:val="double" w:sz="4" w:space="0" w:color="auto"/>
            </w:tcBorders>
            <w:shd w:val="clear" w:color="auto" w:fill="auto"/>
            <w:vAlign w:val="center"/>
          </w:tcPr>
          <w:p w:rsidR="00F528E2" w:rsidRPr="00F528E2" w:rsidRDefault="00E6696E" w:rsidP="003266D4">
            <w:pPr>
              <w:rPr>
                <w:rFonts w:hint="default"/>
                <w:sz w:val="22"/>
                <w:szCs w:val="22"/>
              </w:rPr>
            </w:pPr>
            <w:r>
              <w:rPr>
                <w:sz w:val="22"/>
                <w:szCs w:val="22"/>
              </w:rPr>
              <w:t>見積</w:t>
            </w:r>
            <w:r w:rsidR="00F528E2" w:rsidRPr="00F528E2">
              <w:rPr>
                <w:sz w:val="22"/>
                <w:szCs w:val="22"/>
              </w:rPr>
              <w:t>積算の内容は妥当な範囲か。</w:t>
            </w:r>
          </w:p>
        </w:tc>
        <w:tc>
          <w:tcPr>
            <w:tcW w:w="684" w:type="dxa"/>
            <w:tcBorders>
              <w:bottom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５</w:t>
            </w:r>
          </w:p>
        </w:tc>
      </w:tr>
      <w:tr w:rsidR="00F528E2" w:rsidRPr="00F528E2" w:rsidTr="003266D4">
        <w:trPr>
          <w:trHeight w:val="545"/>
        </w:trPr>
        <w:tc>
          <w:tcPr>
            <w:tcW w:w="8504" w:type="dxa"/>
            <w:gridSpan w:val="3"/>
            <w:tcBorders>
              <w:top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合計点</w:t>
            </w:r>
          </w:p>
        </w:tc>
        <w:tc>
          <w:tcPr>
            <w:tcW w:w="787" w:type="dxa"/>
            <w:gridSpan w:val="2"/>
            <w:tcBorders>
              <w:top w:val="double" w:sz="4" w:space="0" w:color="auto"/>
            </w:tcBorders>
            <w:shd w:val="clear" w:color="auto" w:fill="auto"/>
            <w:vAlign w:val="center"/>
          </w:tcPr>
          <w:p w:rsidR="00F528E2" w:rsidRPr="00F528E2" w:rsidRDefault="00F528E2" w:rsidP="003266D4">
            <w:pPr>
              <w:jc w:val="center"/>
              <w:rPr>
                <w:rFonts w:hint="default"/>
                <w:sz w:val="22"/>
                <w:szCs w:val="22"/>
              </w:rPr>
            </w:pPr>
            <w:r w:rsidRPr="00F528E2">
              <w:rPr>
                <w:sz w:val="22"/>
                <w:szCs w:val="22"/>
              </w:rPr>
              <w:t>４５</w:t>
            </w:r>
          </w:p>
        </w:tc>
      </w:tr>
    </w:tbl>
    <w:p w:rsidR="00F528E2" w:rsidRPr="00D10DC7" w:rsidRDefault="00F528E2" w:rsidP="0047590F">
      <w:pPr>
        <w:spacing w:line="318" w:lineRule="exact"/>
        <w:ind w:leftChars="200" w:left="485" w:firstLineChars="100" w:firstLine="242"/>
        <w:rPr>
          <w:rFonts w:hint="default"/>
          <w:color w:val="auto"/>
        </w:rPr>
      </w:pPr>
    </w:p>
    <w:p w:rsidR="00D9030A" w:rsidRPr="00D10DC7" w:rsidRDefault="00D9030A" w:rsidP="005B08E2">
      <w:pPr>
        <w:spacing w:line="318" w:lineRule="exact"/>
        <w:rPr>
          <w:rFonts w:hint="default"/>
          <w:color w:val="auto"/>
        </w:rPr>
      </w:pPr>
      <w:r w:rsidRPr="00D10DC7">
        <w:rPr>
          <w:color w:val="auto"/>
        </w:rPr>
        <w:t>（４）失格による除外について</w:t>
      </w:r>
    </w:p>
    <w:p w:rsidR="00D9030A" w:rsidRDefault="00D9030A" w:rsidP="005B08E2">
      <w:pPr>
        <w:spacing w:line="318" w:lineRule="exact"/>
        <w:ind w:firstLineChars="300" w:firstLine="727"/>
        <w:rPr>
          <w:rFonts w:hint="default"/>
          <w:color w:val="auto"/>
        </w:rPr>
      </w:pPr>
      <w:r w:rsidRPr="00D10DC7">
        <w:rPr>
          <w:color w:val="auto"/>
        </w:rPr>
        <w:t>参加者に次の行為があった場合は失格とし、選定対象から除外する。</w:t>
      </w:r>
    </w:p>
    <w:p w:rsidR="00412FEF" w:rsidRPr="00412FEF" w:rsidRDefault="00412FEF" w:rsidP="00412FEF">
      <w:pPr>
        <w:spacing w:line="318" w:lineRule="exact"/>
        <w:ind w:firstLineChars="200" w:firstLine="485"/>
        <w:rPr>
          <w:rFonts w:hint="default"/>
          <w:color w:val="auto"/>
        </w:rPr>
      </w:pPr>
      <w:r>
        <w:rPr>
          <w:color w:val="auto"/>
        </w:rPr>
        <w:t>ア　委員に対して、直接、間接を問わず故意に接触を求めた場合</w:t>
      </w:r>
    </w:p>
    <w:p w:rsidR="00412FEF" w:rsidRPr="00412FEF" w:rsidRDefault="00412FEF" w:rsidP="00412FEF">
      <w:pPr>
        <w:spacing w:line="318" w:lineRule="exact"/>
        <w:ind w:firstLineChars="200" w:firstLine="485"/>
        <w:rPr>
          <w:rFonts w:hint="default"/>
          <w:color w:val="auto"/>
        </w:rPr>
      </w:pPr>
      <w:r w:rsidRPr="00412FEF">
        <w:rPr>
          <w:color w:val="auto"/>
        </w:rPr>
        <w:t>イ</w:t>
      </w:r>
      <w:r>
        <w:rPr>
          <w:color w:val="auto"/>
        </w:rPr>
        <w:t xml:space="preserve">　</w:t>
      </w:r>
      <w:r w:rsidRPr="00412FEF">
        <w:rPr>
          <w:color w:val="auto"/>
        </w:rPr>
        <w:t>他の提案者と応募提案の内容又はその意思について相談を行</w:t>
      </w:r>
      <w:r>
        <w:rPr>
          <w:color w:val="auto"/>
        </w:rPr>
        <w:t>った場合</w:t>
      </w:r>
    </w:p>
    <w:p w:rsidR="00412FEF" w:rsidRPr="00412FEF" w:rsidRDefault="00412FEF" w:rsidP="00412FEF">
      <w:pPr>
        <w:spacing w:line="318" w:lineRule="exact"/>
        <w:ind w:leftChars="200" w:left="727" w:hangingChars="100" w:hanging="242"/>
        <w:rPr>
          <w:rFonts w:hint="default"/>
          <w:color w:val="auto"/>
        </w:rPr>
      </w:pPr>
      <w:r w:rsidRPr="00412FEF">
        <w:rPr>
          <w:color w:val="auto"/>
        </w:rPr>
        <w:t>ウ</w:t>
      </w:r>
      <w:r>
        <w:rPr>
          <w:color w:val="auto"/>
        </w:rPr>
        <w:t xml:space="preserve">　</w:t>
      </w:r>
      <w:r w:rsidRPr="00412FEF">
        <w:rPr>
          <w:color w:val="auto"/>
        </w:rPr>
        <w:t>事業者選定終了までの間に、他の提案者に応募事案の内容を意図的に開示</w:t>
      </w:r>
      <w:r>
        <w:rPr>
          <w:color w:val="auto"/>
        </w:rPr>
        <w:t>した場合</w:t>
      </w:r>
    </w:p>
    <w:p w:rsidR="00412FEF" w:rsidRDefault="00412FEF" w:rsidP="00412FEF">
      <w:pPr>
        <w:spacing w:line="318" w:lineRule="exact"/>
        <w:ind w:firstLineChars="200" w:firstLine="485"/>
        <w:rPr>
          <w:rFonts w:hint="default"/>
          <w:color w:val="auto"/>
        </w:rPr>
      </w:pPr>
      <w:r w:rsidRPr="00412FEF">
        <w:rPr>
          <w:color w:val="auto"/>
        </w:rPr>
        <w:t>エ</w:t>
      </w:r>
      <w:r>
        <w:rPr>
          <w:color w:val="auto"/>
        </w:rPr>
        <w:t xml:space="preserve">　</w:t>
      </w:r>
      <w:r w:rsidRPr="00412FEF">
        <w:rPr>
          <w:color w:val="auto"/>
        </w:rPr>
        <w:t>応募提案書類に虚偽の記載を行</w:t>
      </w:r>
      <w:r>
        <w:rPr>
          <w:color w:val="auto"/>
        </w:rPr>
        <w:t>った場合</w:t>
      </w:r>
    </w:p>
    <w:p w:rsidR="00412FEF" w:rsidRDefault="00412FEF" w:rsidP="00412FEF">
      <w:pPr>
        <w:spacing w:line="318" w:lineRule="exact"/>
        <w:ind w:firstLineChars="200" w:firstLine="485"/>
        <w:rPr>
          <w:rFonts w:hint="default"/>
          <w:color w:val="auto"/>
        </w:rPr>
      </w:pPr>
      <w:r>
        <w:rPr>
          <w:color w:val="auto"/>
        </w:rPr>
        <w:t xml:space="preserve">オ　</w:t>
      </w:r>
      <w:r w:rsidRPr="00D10DC7">
        <w:rPr>
          <w:color w:val="auto"/>
        </w:rPr>
        <w:t>提出期限に間に合わなかった場合</w:t>
      </w:r>
    </w:p>
    <w:p w:rsidR="00412FEF" w:rsidRDefault="00412FEF" w:rsidP="00412FEF">
      <w:pPr>
        <w:spacing w:line="318" w:lineRule="exact"/>
        <w:ind w:firstLineChars="200" w:firstLine="485"/>
        <w:rPr>
          <w:rFonts w:hint="default"/>
          <w:color w:val="auto"/>
        </w:rPr>
      </w:pPr>
      <w:r>
        <w:rPr>
          <w:color w:val="auto"/>
        </w:rPr>
        <w:t xml:space="preserve">カ　</w:t>
      </w:r>
      <w:r w:rsidRPr="00D10DC7">
        <w:rPr>
          <w:color w:val="auto"/>
        </w:rPr>
        <w:t>審査の公平性に影響を与える行為があった場合</w:t>
      </w:r>
    </w:p>
    <w:p w:rsidR="00412FEF" w:rsidRPr="00412FEF" w:rsidRDefault="00412FEF" w:rsidP="00412FEF">
      <w:pPr>
        <w:spacing w:line="318" w:lineRule="exact"/>
        <w:ind w:firstLineChars="200" w:firstLine="485"/>
        <w:rPr>
          <w:rFonts w:hint="default"/>
          <w:color w:val="auto"/>
        </w:rPr>
      </w:pPr>
      <w:r>
        <w:rPr>
          <w:color w:val="auto"/>
        </w:rPr>
        <w:t xml:space="preserve">キ　</w:t>
      </w:r>
      <w:r w:rsidRPr="00D10DC7">
        <w:rPr>
          <w:color w:val="auto"/>
        </w:rPr>
        <w:t>実施要領に違反すると認められる場合</w:t>
      </w:r>
    </w:p>
    <w:p w:rsidR="00412FEF" w:rsidRPr="00D10DC7" w:rsidRDefault="00412FEF" w:rsidP="00412FEF">
      <w:pPr>
        <w:spacing w:line="318" w:lineRule="exact"/>
        <w:ind w:firstLineChars="200" w:firstLine="485"/>
        <w:rPr>
          <w:rFonts w:hint="default"/>
          <w:color w:val="auto"/>
        </w:rPr>
      </w:pPr>
      <w:r>
        <w:rPr>
          <w:color w:val="auto"/>
        </w:rPr>
        <w:t xml:space="preserve">ク　</w:t>
      </w:r>
      <w:r w:rsidRPr="00412FEF">
        <w:rPr>
          <w:color w:val="auto"/>
        </w:rPr>
        <w:t>その他選定結果に影響を及ぼすおそれのある不正行為を行</w:t>
      </w:r>
      <w:r>
        <w:rPr>
          <w:color w:val="auto"/>
        </w:rPr>
        <w:t>った場合</w:t>
      </w:r>
    </w:p>
    <w:p w:rsidR="003252F3" w:rsidRPr="00D10DC7" w:rsidRDefault="00D9030A" w:rsidP="005B08E2">
      <w:pPr>
        <w:spacing w:line="318" w:lineRule="exact"/>
        <w:rPr>
          <w:rFonts w:hint="default"/>
          <w:color w:val="auto"/>
        </w:rPr>
      </w:pPr>
      <w:r w:rsidRPr="00D10DC7">
        <w:rPr>
          <w:color w:val="auto"/>
        </w:rPr>
        <w:t>（５）選定結果通知</w:t>
      </w:r>
    </w:p>
    <w:p w:rsidR="00EA7AE9" w:rsidRDefault="00D9030A" w:rsidP="005B08E2">
      <w:pPr>
        <w:spacing w:line="318" w:lineRule="exact"/>
        <w:ind w:leftChars="200" w:left="485" w:firstLineChars="100" w:firstLine="242"/>
        <w:rPr>
          <w:rFonts w:hint="default"/>
          <w:color w:val="auto"/>
        </w:rPr>
      </w:pPr>
      <w:r w:rsidRPr="00D10DC7">
        <w:rPr>
          <w:color w:val="auto"/>
        </w:rPr>
        <w:t>選定結果については、</w:t>
      </w:r>
      <w:r w:rsidR="00AB20EA" w:rsidRPr="00D10DC7">
        <w:rPr>
          <w:color w:val="auto"/>
        </w:rPr>
        <w:t>各参加者に書面により通知するとともに、</w:t>
      </w:r>
      <w:r w:rsidRPr="00D10DC7">
        <w:rPr>
          <w:color w:val="auto"/>
        </w:rPr>
        <w:t>県ホームページに委託候補者の名称を公表する。</w:t>
      </w:r>
    </w:p>
    <w:p w:rsidR="003252F3" w:rsidRPr="00D10DC7" w:rsidRDefault="003252F3">
      <w:pPr>
        <w:spacing w:line="318" w:lineRule="exact"/>
        <w:rPr>
          <w:rFonts w:hint="default"/>
          <w:color w:val="auto"/>
        </w:rPr>
      </w:pPr>
    </w:p>
    <w:p w:rsidR="003252F3" w:rsidRPr="00D10DC7" w:rsidRDefault="00D9030A">
      <w:pPr>
        <w:spacing w:line="318" w:lineRule="exact"/>
        <w:rPr>
          <w:rFonts w:hint="default"/>
          <w:color w:val="auto"/>
        </w:rPr>
      </w:pPr>
      <w:r w:rsidRPr="00D10DC7">
        <w:rPr>
          <w:color w:val="auto"/>
        </w:rPr>
        <w:t>８　委託契約について</w:t>
      </w:r>
    </w:p>
    <w:p w:rsidR="003252F3" w:rsidRPr="00D10DC7" w:rsidRDefault="00D9030A" w:rsidP="00EA7AE9">
      <w:pPr>
        <w:spacing w:line="318" w:lineRule="exact"/>
        <w:ind w:leftChars="100" w:left="242" w:firstLineChars="100" w:firstLine="242"/>
        <w:rPr>
          <w:rFonts w:hint="default"/>
          <w:color w:val="auto"/>
        </w:rPr>
      </w:pPr>
      <w:r w:rsidRPr="00D10DC7">
        <w:rPr>
          <w:color w:val="auto"/>
        </w:rPr>
        <w:t>選定委員会で</w:t>
      </w:r>
      <w:r w:rsidR="003252F3" w:rsidRPr="00D10DC7">
        <w:rPr>
          <w:color w:val="auto"/>
        </w:rPr>
        <w:t>選定された委託候補者と条件等を協議の上、仕様書の内容を確定し</w:t>
      </w:r>
      <w:r w:rsidRPr="00D10DC7">
        <w:rPr>
          <w:color w:val="auto"/>
        </w:rPr>
        <w:t>契約を締結する</w:t>
      </w:r>
      <w:r w:rsidR="003252F3" w:rsidRPr="00D10DC7">
        <w:rPr>
          <w:color w:val="auto"/>
        </w:rPr>
        <w:t>。協議が整わなかった場合</w:t>
      </w:r>
      <w:r w:rsidR="005B08E2">
        <w:rPr>
          <w:color w:val="auto"/>
        </w:rPr>
        <w:t>又</w:t>
      </w:r>
      <w:r w:rsidR="003252F3" w:rsidRPr="00D10DC7">
        <w:rPr>
          <w:color w:val="auto"/>
        </w:rPr>
        <w:t>は委託候補者が契約を辞退した</w:t>
      </w:r>
      <w:r w:rsidRPr="00D10DC7">
        <w:rPr>
          <w:color w:val="auto"/>
        </w:rPr>
        <w:t>場合には</w:t>
      </w:r>
      <w:r w:rsidRPr="00D10DC7">
        <w:rPr>
          <w:rFonts w:ascii="HG丸ｺﾞｼｯｸM-PRO" w:hAnsi="HG丸ｺﾞｼｯｸM-PRO"/>
          <w:color w:val="auto"/>
        </w:rPr>
        <w:t>､</w:t>
      </w:r>
      <w:r w:rsidRPr="00D10DC7">
        <w:rPr>
          <w:color w:val="auto"/>
        </w:rPr>
        <w:t>評価得点が次点の者と協議することとする。</w:t>
      </w:r>
    </w:p>
    <w:p w:rsidR="00D92ECF" w:rsidRPr="00D92ECF" w:rsidRDefault="00D92ECF" w:rsidP="00D92ECF">
      <w:pPr>
        <w:spacing w:line="318" w:lineRule="exact"/>
        <w:ind w:firstLineChars="200" w:firstLine="485"/>
        <w:rPr>
          <w:rFonts w:hint="default"/>
          <w:color w:val="auto"/>
        </w:rPr>
      </w:pPr>
      <w:r w:rsidRPr="00D92ECF">
        <w:rPr>
          <w:color w:val="auto"/>
        </w:rPr>
        <w:t>なお、契約締結時には、下記の納税証明書を各</w:t>
      </w:r>
      <w:r>
        <w:rPr>
          <w:color w:val="auto"/>
        </w:rPr>
        <w:t>１</w:t>
      </w:r>
      <w:r w:rsidRPr="00D92ECF">
        <w:rPr>
          <w:color w:val="auto"/>
        </w:rPr>
        <w:t>部提出すること。</w:t>
      </w:r>
    </w:p>
    <w:p w:rsidR="00D92ECF" w:rsidRPr="00D92ECF" w:rsidRDefault="00D92ECF" w:rsidP="00D92ECF">
      <w:pPr>
        <w:spacing w:line="318" w:lineRule="exact"/>
        <w:ind w:leftChars="100" w:left="484" w:hangingChars="100" w:hanging="242"/>
        <w:rPr>
          <w:rFonts w:hint="default"/>
          <w:color w:val="auto"/>
        </w:rPr>
      </w:pPr>
      <w:r w:rsidRPr="00D92ECF">
        <w:rPr>
          <w:color w:val="auto"/>
        </w:rPr>
        <w:t>・法人税、消費税及び地方消費税について未納がない旨の証明書（所管税務署が過去</w:t>
      </w:r>
      <w:r>
        <w:rPr>
          <w:color w:val="auto"/>
        </w:rPr>
        <w:t>６</w:t>
      </w:r>
      <w:r w:rsidRPr="00D92ECF">
        <w:rPr>
          <w:color w:val="auto"/>
        </w:rPr>
        <w:t>月以内に発行したもの）</w:t>
      </w:r>
    </w:p>
    <w:p w:rsidR="00363043" w:rsidRDefault="00D92ECF" w:rsidP="00D92ECF">
      <w:pPr>
        <w:spacing w:line="318" w:lineRule="exact"/>
        <w:ind w:leftChars="100" w:left="484" w:hangingChars="100" w:hanging="242"/>
        <w:rPr>
          <w:rFonts w:hint="default"/>
          <w:color w:val="auto"/>
        </w:rPr>
      </w:pPr>
      <w:r w:rsidRPr="00D92ECF">
        <w:rPr>
          <w:color w:val="auto"/>
        </w:rPr>
        <w:t>・和歌山県内に本支店又は営業所等を有する事業者にあっては、県税に係る徴収金について未納がない旨の証明書</w:t>
      </w:r>
      <w:r w:rsidRPr="00D92ECF">
        <w:rPr>
          <w:color w:val="auto"/>
        </w:rPr>
        <w:t>(</w:t>
      </w:r>
      <w:r w:rsidRPr="00D92ECF">
        <w:rPr>
          <w:color w:val="auto"/>
        </w:rPr>
        <w:t>和歌山県の県税事務所が過去</w:t>
      </w:r>
      <w:r>
        <w:rPr>
          <w:color w:val="auto"/>
        </w:rPr>
        <w:t>６</w:t>
      </w:r>
      <w:r w:rsidRPr="00D92ECF">
        <w:rPr>
          <w:color w:val="auto"/>
        </w:rPr>
        <w:t>月以内に発行したもの</w:t>
      </w:r>
      <w:r w:rsidRPr="00D92ECF">
        <w:rPr>
          <w:color w:val="auto"/>
        </w:rPr>
        <w:t>)</w:t>
      </w:r>
    </w:p>
    <w:p w:rsidR="006D2944" w:rsidRDefault="006D2944" w:rsidP="006D2944">
      <w:pPr>
        <w:spacing w:line="318" w:lineRule="exact"/>
        <w:rPr>
          <w:rFonts w:hint="default"/>
          <w:color w:val="auto"/>
        </w:rPr>
      </w:pPr>
    </w:p>
    <w:p w:rsidR="006D2944" w:rsidRDefault="006D2944" w:rsidP="006D2944">
      <w:pPr>
        <w:spacing w:line="318" w:lineRule="exact"/>
        <w:rPr>
          <w:rFonts w:hint="default"/>
          <w:color w:val="auto"/>
        </w:rPr>
      </w:pPr>
      <w:r>
        <w:rPr>
          <w:color w:val="auto"/>
        </w:rPr>
        <w:t>９</w:t>
      </w:r>
      <w:r w:rsidRPr="006D2944">
        <w:rPr>
          <w:color w:val="auto"/>
        </w:rPr>
        <w:t xml:space="preserve">　契約方法に関する事項</w:t>
      </w:r>
    </w:p>
    <w:p w:rsidR="006D2944" w:rsidRPr="006D2944" w:rsidRDefault="006D2944" w:rsidP="006D2944">
      <w:pPr>
        <w:spacing w:line="318" w:lineRule="exact"/>
        <w:ind w:left="485" w:hangingChars="200" w:hanging="485"/>
        <w:rPr>
          <w:rFonts w:hint="default"/>
          <w:color w:val="auto"/>
        </w:rPr>
      </w:pPr>
      <w:r>
        <w:rPr>
          <w:color w:val="auto"/>
        </w:rPr>
        <w:t>（１）</w:t>
      </w:r>
      <w:r w:rsidRPr="006D2944">
        <w:rPr>
          <w:color w:val="auto"/>
        </w:rPr>
        <w:t>本実施要領に基づき作成された企画提案書及び見積金額について、別に定める審査方法により審査し、選定した事業者を相手方として、令第</w:t>
      </w:r>
      <w:r>
        <w:rPr>
          <w:color w:val="auto"/>
        </w:rPr>
        <w:t>１６７</w:t>
      </w:r>
      <w:r w:rsidRPr="006D2944">
        <w:rPr>
          <w:color w:val="auto"/>
        </w:rPr>
        <w:t>条の</w:t>
      </w:r>
      <w:r>
        <w:rPr>
          <w:color w:val="auto"/>
        </w:rPr>
        <w:t>２</w:t>
      </w:r>
      <w:r w:rsidRPr="006D2944">
        <w:rPr>
          <w:color w:val="auto"/>
        </w:rPr>
        <w:t>第</w:t>
      </w:r>
      <w:r>
        <w:rPr>
          <w:color w:val="auto"/>
        </w:rPr>
        <w:t>１</w:t>
      </w:r>
      <w:r w:rsidRPr="006D2944">
        <w:rPr>
          <w:color w:val="auto"/>
        </w:rPr>
        <w:t>項第</w:t>
      </w:r>
      <w:r>
        <w:rPr>
          <w:color w:val="auto"/>
        </w:rPr>
        <w:t>２</w:t>
      </w:r>
      <w:r w:rsidRPr="006D2944">
        <w:rPr>
          <w:color w:val="auto"/>
        </w:rPr>
        <w:t>号の規定により、予定価格の範囲内で随意契約を行う。ただし、業務委託予定者と協議が整わない場合は、次点として選定された者を契約の相手方とする。</w:t>
      </w:r>
    </w:p>
    <w:p w:rsidR="006D2944" w:rsidRPr="006D2944" w:rsidRDefault="006D2944" w:rsidP="006D2944">
      <w:pPr>
        <w:spacing w:line="318" w:lineRule="exact"/>
        <w:ind w:left="485" w:hangingChars="200" w:hanging="485"/>
        <w:rPr>
          <w:rFonts w:hint="default"/>
          <w:color w:val="auto"/>
        </w:rPr>
      </w:pPr>
      <w:r>
        <w:rPr>
          <w:color w:val="auto"/>
        </w:rPr>
        <w:t>（２）</w:t>
      </w:r>
      <w:r w:rsidRPr="006D2944">
        <w:rPr>
          <w:color w:val="auto"/>
        </w:rPr>
        <w:t>契約を締結する者は、契約金額の</w:t>
      </w:r>
      <w:r>
        <w:rPr>
          <w:color w:val="auto"/>
        </w:rPr>
        <w:t>１００</w:t>
      </w:r>
      <w:r w:rsidRPr="006D2944">
        <w:rPr>
          <w:color w:val="auto"/>
        </w:rPr>
        <w:t>分の</w:t>
      </w:r>
      <w:r>
        <w:rPr>
          <w:color w:val="auto"/>
        </w:rPr>
        <w:t>１０</w:t>
      </w:r>
      <w:r w:rsidRPr="006D2944">
        <w:rPr>
          <w:color w:val="auto"/>
        </w:rPr>
        <w:t>以上の額の契約保証金を納付しなければならない。</w:t>
      </w:r>
    </w:p>
    <w:p w:rsidR="006D2944" w:rsidRPr="006D2944" w:rsidRDefault="006D2944" w:rsidP="006D2944">
      <w:pPr>
        <w:spacing w:line="318" w:lineRule="exact"/>
        <w:ind w:left="485" w:hangingChars="200" w:hanging="485"/>
        <w:rPr>
          <w:rFonts w:hint="default"/>
          <w:color w:val="auto"/>
        </w:rPr>
      </w:pPr>
      <w:r>
        <w:rPr>
          <w:color w:val="auto"/>
        </w:rPr>
        <w:t>（３）</w:t>
      </w:r>
      <w:r w:rsidRPr="006D2944">
        <w:rPr>
          <w:color w:val="auto"/>
        </w:rPr>
        <w:t>契約保証金の納付の方法、納付の免除、還付等については、令第</w:t>
      </w:r>
      <w:r>
        <w:rPr>
          <w:color w:val="auto"/>
        </w:rPr>
        <w:t>１６７</w:t>
      </w:r>
      <w:r w:rsidRPr="006D2944">
        <w:rPr>
          <w:color w:val="auto"/>
        </w:rPr>
        <w:t>条の</w:t>
      </w:r>
      <w:r>
        <w:rPr>
          <w:color w:val="auto"/>
        </w:rPr>
        <w:t>１６</w:t>
      </w:r>
      <w:r w:rsidRPr="006D2944">
        <w:rPr>
          <w:color w:val="auto"/>
        </w:rPr>
        <w:t>及び和歌山県財務規則（昭和</w:t>
      </w:r>
      <w:r>
        <w:rPr>
          <w:color w:val="auto"/>
        </w:rPr>
        <w:t>６３</w:t>
      </w:r>
      <w:r w:rsidRPr="006D2944">
        <w:rPr>
          <w:color w:val="auto"/>
        </w:rPr>
        <w:t>年和歌山県規則第</w:t>
      </w:r>
      <w:r>
        <w:rPr>
          <w:color w:val="auto"/>
        </w:rPr>
        <w:t>２８</w:t>
      </w:r>
      <w:r w:rsidRPr="006D2944">
        <w:rPr>
          <w:color w:val="auto"/>
        </w:rPr>
        <w:t>号）第</w:t>
      </w:r>
      <w:r>
        <w:rPr>
          <w:color w:val="auto"/>
        </w:rPr>
        <w:t>９２</w:t>
      </w:r>
      <w:r w:rsidR="003266D4">
        <w:rPr>
          <w:color w:val="auto"/>
        </w:rPr>
        <w:t>条</w:t>
      </w:r>
      <w:r w:rsidR="00316F43">
        <w:rPr>
          <w:color w:val="auto"/>
        </w:rPr>
        <w:t xml:space="preserve">　</w:t>
      </w:r>
      <w:r w:rsidRPr="006D2944">
        <w:rPr>
          <w:color w:val="auto"/>
        </w:rPr>
        <w:t>から第</w:t>
      </w:r>
      <w:r>
        <w:rPr>
          <w:color w:val="auto"/>
        </w:rPr>
        <w:t>９４</w:t>
      </w:r>
      <w:r w:rsidRPr="006D2944">
        <w:rPr>
          <w:color w:val="auto"/>
        </w:rPr>
        <w:t>条までの規定に定めるところによる。</w:t>
      </w:r>
    </w:p>
    <w:p w:rsidR="006D2944" w:rsidRPr="006D2944" w:rsidRDefault="006D2944" w:rsidP="006D2944">
      <w:pPr>
        <w:spacing w:line="318" w:lineRule="exact"/>
        <w:ind w:left="485" w:hangingChars="200" w:hanging="485"/>
        <w:rPr>
          <w:rFonts w:hint="default"/>
          <w:color w:val="auto"/>
        </w:rPr>
      </w:pPr>
      <w:r>
        <w:rPr>
          <w:color w:val="auto"/>
        </w:rPr>
        <w:t>（４）</w:t>
      </w:r>
      <w:r w:rsidRPr="006D2944">
        <w:rPr>
          <w:color w:val="auto"/>
        </w:rPr>
        <w:t>契約条項は、和歌山県長寿社会課において提示する。</w:t>
      </w:r>
    </w:p>
    <w:p w:rsidR="006D2944" w:rsidRPr="006D2944" w:rsidRDefault="006D2944" w:rsidP="006D2944">
      <w:pPr>
        <w:spacing w:line="318" w:lineRule="exact"/>
        <w:ind w:left="485" w:hangingChars="200" w:hanging="485"/>
        <w:rPr>
          <w:rFonts w:hint="default"/>
          <w:color w:val="auto"/>
        </w:rPr>
      </w:pPr>
      <w:r>
        <w:rPr>
          <w:color w:val="auto"/>
        </w:rPr>
        <w:t>（５）</w:t>
      </w:r>
      <w:r w:rsidRPr="006D2944">
        <w:rPr>
          <w:color w:val="auto"/>
        </w:rPr>
        <w:t>契約は、和歌山県長寿社会課において行う。</w:t>
      </w:r>
    </w:p>
    <w:p w:rsidR="006D2944" w:rsidRPr="006D2944" w:rsidRDefault="006D2944" w:rsidP="006D2944">
      <w:pPr>
        <w:spacing w:line="318" w:lineRule="exact"/>
        <w:ind w:leftChars="100" w:left="484" w:hangingChars="100" w:hanging="242"/>
        <w:rPr>
          <w:rFonts w:hint="default"/>
          <w:color w:val="auto"/>
        </w:rPr>
      </w:pPr>
    </w:p>
    <w:p w:rsidR="003252F3" w:rsidRPr="00D10DC7" w:rsidRDefault="006D2944">
      <w:pPr>
        <w:spacing w:line="318" w:lineRule="exact"/>
        <w:rPr>
          <w:rFonts w:hint="default"/>
          <w:color w:val="auto"/>
        </w:rPr>
      </w:pPr>
      <w:r>
        <w:rPr>
          <w:color w:val="auto"/>
        </w:rPr>
        <w:t>１</w:t>
      </w:r>
      <w:r w:rsidR="00E6696E">
        <w:rPr>
          <w:color w:val="auto"/>
        </w:rPr>
        <w:t>０</w:t>
      </w:r>
      <w:r w:rsidR="00D9030A" w:rsidRPr="00D10DC7">
        <w:rPr>
          <w:color w:val="auto"/>
        </w:rPr>
        <w:t xml:space="preserve">　その他留意事項</w:t>
      </w:r>
    </w:p>
    <w:p w:rsidR="003252F3" w:rsidRPr="00D10DC7" w:rsidRDefault="00D9030A" w:rsidP="005B08E2">
      <w:pPr>
        <w:spacing w:line="318" w:lineRule="exact"/>
        <w:ind w:left="485" w:hangingChars="200" w:hanging="485"/>
        <w:rPr>
          <w:rFonts w:hint="default"/>
          <w:color w:val="auto"/>
        </w:rPr>
      </w:pPr>
      <w:r w:rsidRPr="00D10DC7">
        <w:rPr>
          <w:color w:val="auto"/>
        </w:rPr>
        <w:lastRenderedPageBreak/>
        <w:t>（１）当業務委託により生じた成果物の著作権（著作権法第</w:t>
      </w:r>
      <w:r w:rsidR="00EA7AE9">
        <w:rPr>
          <w:color w:val="auto"/>
        </w:rPr>
        <w:t>２７条</w:t>
      </w:r>
      <w:r w:rsidRPr="00D10DC7">
        <w:rPr>
          <w:color w:val="auto"/>
        </w:rPr>
        <w:t>及び第</w:t>
      </w:r>
      <w:r w:rsidR="00EA7AE9">
        <w:rPr>
          <w:color w:val="auto"/>
        </w:rPr>
        <w:t>２８</w:t>
      </w:r>
      <w:r w:rsidR="005B08E2">
        <w:rPr>
          <w:color w:val="auto"/>
        </w:rPr>
        <w:t>条に</w:t>
      </w:r>
      <w:r w:rsidRPr="00D10DC7">
        <w:rPr>
          <w:color w:val="auto"/>
        </w:rPr>
        <w:t>規定する権利を含む。）は和歌山県に帰属するものとする。</w:t>
      </w:r>
    </w:p>
    <w:p w:rsidR="003252F3" w:rsidRPr="00D10DC7" w:rsidRDefault="00D9030A" w:rsidP="005B08E2">
      <w:pPr>
        <w:spacing w:line="318" w:lineRule="exact"/>
        <w:ind w:left="485" w:hangingChars="200" w:hanging="485"/>
        <w:rPr>
          <w:rFonts w:hint="default"/>
          <w:color w:val="auto"/>
        </w:rPr>
      </w:pPr>
      <w:r w:rsidRPr="00D10DC7">
        <w:rPr>
          <w:rFonts w:ascii="HG丸ｺﾞｼｯｸM-PRO" w:hAnsi="HG丸ｺﾞｼｯｸM-PRO"/>
          <w:color w:val="auto"/>
        </w:rPr>
        <w:t>（２）原則として再委託は認めない。ただし、業務の一部を委託する場合について、和歌山県の承諾を得た場合はこの限りでない。</w:t>
      </w:r>
    </w:p>
    <w:p w:rsidR="003252F3" w:rsidRPr="00D10DC7" w:rsidRDefault="00D9030A" w:rsidP="003252F3">
      <w:pPr>
        <w:spacing w:line="318" w:lineRule="exact"/>
        <w:ind w:left="485" w:hangingChars="200" w:hanging="485"/>
        <w:rPr>
          <w:rFonts w:ascii="HG丸ｺﾞｼｯｸM-PRO" w:hAnsi="HG丸ｺﾞｼｯｸM-PRO" w:hint="default"/>
          <w:color w:val="auto"/>
        </w:rPr>
      </w:pPr>
      <w:r w:rsidRPr="00D10DC7">
        <w:rPr>
          <w:rFonts w:ascii="HG丸ｺﾞｼｯｸM-PRO" w:hAnsi="HG丸ｺﾞｼｯｸM-PRO"/>
          <w:color w:val="auto"/>
        </w:rPr>
        <w:t>（３）契約書を作成するものとする。</w:t>
      </w:r>
    </w:p>
    <w:p w:rsidR="003252F3" w:rsidRPr="00D10DC7" w:rsidRDefault="00D9030A" w:rsidP="003252F3">
      <w:pPr>
        <w:spacing w:line="318" w:lineRule="exact"/>
        <w:ind w:left="485" w:hangingChars="200" w:hanging="485"/>
        <w:rPr>
          <w:rFonts w:ascii="HG丸ｺﾞｼｯｸM-PRO" w:hAnsi="HG丸ｺﾞｼｯｸM-PRO" w:hint="default"/>
          <w:color w:val="auto"/>
        </w:rPr>
      </w:pPr>
      <w:r w:rsidRPr="00D10DC7">
        <w:rPr>
          <w:rFonts w:ascii="HG丸ｺﾞｼｯｸM-PRO" w:hAnsi="HG丸ｺﾞｼｯｸM-PRO"/>
          <w:color w:val="auto"/>
        </w:rPr>
        <w:t>（４）プロポーザル参加に係る費用は､各参加者の負担とする。</w:t>
      </w:r>
    </w:p>
    <w:p w:rsidR="00D9030A" w:rsidRPr="00D10DC7" w:rsidRDefault="00D9030A" w:rsidP="003252F3">
      <w:pPr>
        <w:spacing w:line="318" w:lineRule="exact"/>
        <w:ind w:left="485" w:hangingChars="200" w:hanging="485"/>
        <w:rPr>
          <w:rFonts w:hint="default"/>
          <w:color w:val="auto"/>
        </w:rPr>
      </w:pPr>
      <w:r w:rsidRPr="00D10DC7">
        <w:rPr>
          <w:rFonts w:ascii="HG丸ｺﾞｼｯｸM-PRO" w:hAnsi="HG丸ｺﾞｼｯｸM-PRO"/>
          <w:color w:val="auto"/>
        </w:rPr>
        <w:t>（５）提出のあった企画提案書等は、返却しない。</w:t>
      </w:r>
    </w:p>
    <w:p w:rsidR="00AB20EA" w:rsidRPr="00D10DC7" w:rsidRDefault="00AB20EA">
      <w:pPr>
        <w:spacing w:line="318" w:lineRule="exact"/>
        <w:ind w:left="484"/>
        <w:rPr>
          <w:rFonts w:hint="default"/>
          <w:color w:val="auto"/>
        </w:rPr>
      </w:pPr>
    </w:p>
    <w:p w:rsidR="00D9030A" w:rsidRPr="00D10DC7" w:rsidRDefault="00E6696E">
      <w:pPr>
        <w:spacing w:line="318" w:lineRule="exact"/>
        <w:rPr>
          <w:rFonts w:hint="default"/>
          <w:color w:val="auto"/>
        </w:rPr>
      </w:pPr>
      <w:r>
        <w:rPr>
          <w:rFonts w:ascii="HG丸ｺﾞｼｯｸM-PRO" w:hAnsi="HG丸ｺﾞｼｯｸM-PRO"/>
          <w:color w:val="auto"/>
        </w:rPr>
        <w:t>１１</w:t>
      </w:r>
      <w:r w:rsidR="005B08E2">
        <w:rPr>
          <w:rFonts w:ascii="HG丸ｺﾞｼｯｸM-PRO" w:hAnsi="HG丸ｺﾞｼｯｸM-PRO"/>
          <w:color w:val="auto"/>
        </w:rPr>
        <w:t xml:space="preserve">　担当及び問</w:t>
      </w:r>
      <w:r w:rsidR="00D9030A" w:rsidRPr="00D10DC7">
        <w:rPr>
          <w:rFonts w:ascii="HG丸ｺﾞｼｯｸM-PRO" w:hAnsi="HG丸ｺﾞｼｯｸM-PRO"/>
          <w:color w:val="auto"/>
        </w:rPr>
        <w:t>合せ先</w:t>
      </w:r>
    </w:p>
    <w:p w:rsidR="00D9030A" w:rsidRPr="00D10DC7" w:rsidRDefault="00D9030A" w:rsidP="003252F3">
      <w:pPr>
        <w:spacing w:line="318" w:lineRule="exact"/>
        <w:ind w:left="484" w:firstLineChars="100" w:firstLine="242"/>
        <w:rPr>
          <w:rFonts w:hint="default"/>
          <w:color w:val="auto"/>
        </w:rPr>
      </w:pPr>
      <w:r w:rsidRPr="00D10DC7">
        <w:rPr>
          <w:rFonts w:ascii="HG丸ｺﾞｼｯｸM-PRO" w:hAnsi="HG丸ｺﾞｼｯｸM-PRO"/>
          <w:color w:val="auto"/>
        </w:rPr>
        <w:t>〒640-8585　和歌山県和歌山市小松原通１－１</w:t>
      </w:r>
    </w:p>
    <w:p w:rsidR="005B08E2" w:rsidRDefault="000614A6" w:rsidP="005B08E2">
      <w:pPr>
        <w:spacing w:line="318" w:lineRule="exact"/>
        <w:ind w:left="484" w:firstLineChars="100" w:firstLine="242"/>
        <w:rPr>
          <w:rFonts w:ascii="HG丸ｺﾞｼｯｸM-PRO" w:hAnsi="HG丸ｺﾞｼｯｸM-PRO" w:hint="default"/>
          <w:color w:val="auto"/>
        </w:rPr>
      </w:pPr>
      <w:r>
        <w:rPr>
          <w:rFonts w:ascii="HG丸ｺﾞｼｯｸM-PRO" w:hAnsi="HG丸ｺﾞｼｯｸM-PRO"/>
          <w:color w:val="auto"/>
        </w:rPr>
        <w:t>和歌山県福祉保健部福祉保健政策局長寿社会課</w:t>
      </w:r>
      <w:r w:rsidR="00D9030A" w:rsidRPr="00D10DC7">
        <w:rPr>
          <w:rFonts w:ascii="HG丸ｺﾞｼｯｸM-PRO" w:hAnsi="HG丸ｺﾞｼｯｸM-PRO"/>
          <w:color w:val="auto"/>
        </w:rPr>
        <w:t>介護保険班（担当者：</w:t>
      </w:r>
      <w:r w:rsidR="005B08E2">
        <w:rPr>
          <w:rFonts w:ascii="HG丸ｺﾞｼｯｸM-PRO" w:hAnsi="HG丸ｺﾞｼｯｸM-PRO"/>
          <w:color w:val="auto"/>
        </w:rPr>
        <w:t>小谷）</w:t>
      </w:r>
    </w:p>
    <w:p w:rsidR="00364E5C" w:rsidRPr="00364E5C" w:rsidRDefault="00364E5C" w:rsidP="00364E5C">
      <w:pPr>
        <w:spacing w:line="318" w:lineRule="exact"/>
        <w:ind w:firstLineChars="300" w:firstLine="727"/>
        <w:rPr>
          <w:rFonts w:ascii="HG丸ｺﾞｼｯｸM-PRO" w:hAnsi="HG丸ｺﾞｼｯｸM-PRO" w:hint="default"/>
          <w:color w:val="auto"/>
        </w:rPr>
      </w:pPr>
      <w:r>
        <w:rPr>
          <w:rFonts w:ascii="HG丸ｺﾞｼｯｸM-PRO" w:hAnsi="HG丸ｺﾞｼｯｸM-PRO"/>
          <w:color w:val="auto"/>
        </w:rPr>
        <w:t>（令和６年４月１日以降は同課 地域包括ケア推進班）</w:t>
      </w:r>
    </w:p>
    <w:p w:rsidR="00651770" w:rsidRDefault="00D9030A" w:rsidP="00651770">
      <w:pPr>
        <w:spacing w:line="318" w:lineRule="exact"/>
        <w:ind w:left="484" w:firstLineChars="100" w:firstLine="242"/>
        <w:rPr>
          <w:rFonts w:ascii="HG丸ｺﾞｼｯｸM-PRO" w:hAnsi="HG丸ｺﾞｼｯｸM-PRO" w:hint="default"/>
          <w:color w:val="auto"/>
        </w:rPr>
      </w:pPr>
      <w:r w:rsidRPr="00D10DC7">
        <w:rPr>
          <w:rFonts w:ascii="HG丸ｺﾞｼｯｸM-PRO" w:hAnsi="HG丸ｺﾞｼｯｸM-PRO"/>
          <w:color w:val="auto"/>
        </w:rPr>
        <w:t>ＴＥＬ：０７３－４４１－２４４０　ＦＡＸ：０７３－４４１－２５２３</w:t>
      </w:r>
    </w:p>
    <w:p w:rsidR="00651770" w:rsidRPr="00651770" w:rsidRDefault="00D9030A" w:rsidP="00651770">
      <w:pPr>
        <w:spacing w:line="318" w:lineRule="exact"/>
        <w:ind w:left="484" w:firstLineChars="100" w:firstLine="242"/>
        <w:rPr>
          <w:rFonts w:ascii="Meiryo UI" w:eastAsia="Meiryo UI" w:hAnsi="Meiryo UI" w:hint="default"/>
          <w:color w:val="auto"/>
        </w:rPr>
      </w:pPr>
      <w:r w:rsidRPr="00D10DC7">
        <w:rPr>
          <w:rFonts w:ascii="Meiryo UI" w:eastAsia="Meiryo UI" w:hAnsi="Meiryo UI"/>
          <w:color w:val="auto"/>
        </w:rPr>
        <w:t>E-mail：</w:t>
      </w:r>
      <w:r w:rsidR="00651770" w:rsidRPr="00651770">
        <w:rPr>
          <w:rFonts w:ascii="Meiryo UI" w:eastAsia="Meiryo UI" w:hAnsi="Meiryo UI" w:hint="default"/>
          <w:color w:val="auto"/>
        </w:rPr>
        <w:t>e0403005@pref.wakayama.lg.jp</w:t>
      </w:r>
    </w:p>
    <w:p w:rsidR="00D9030A" w:rsidRPr="00651770" w:rsidRDefault="00D9030A" w:rsidP="005B08E2">
      <w:pPr>
        <w:spacing w:line="318" w:lineRule="exact"/>
        <w:ind w:firstLineChars="300" w:firstLine="727"/>
        <w:rPr>
          <w:rFonts w:ascii="Meiryo UI" w:eastAsia="Meiryo UI" w:hAnsi="Meiryo UI" w:hint="default"/>
          <w:color w:val="auto"/>
        </w:rPr>
      </w:pPr>
    </w:p>
    <w:sectPr w:rsidR="00D9030A" w:rsidRPr="00651770">
      <w:footerReference w:type="even" r:id="rId9"/>
      <w:footerReference w:type="default" r:id="rId10"/>
      <w:footnotePr>
        <w:numRestart w:val="eachPage"/>
      </w:footnotePr>
      <w:endnotePr>
        <w:numFmt w:val="decimal"/>
      </w:endnotePr>
      <w:pgSz w:w="11906" w:h="16838"/>
      <w:pgMar w:top="1417" w:right="1168" w:bottom="1417" w:left="1168" w:header="1134" w:footer="1020" w:gutter="0"/>
      <w:cols w:space="720"/>
      <w:docGrid w:type="linesAndChars" w:linePitch="318"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43" w:rsidRDefault="00316F43">
      <w:pPr>
        <w:spacing w:before="327"/>
        <w:rPr>
          <w:rFonts w:hint="default"/>
        </w:rPr>
      </w:pPr>
      <w:r>
        <w:continuationSeparator/>
      </w:r>
    </w:p>
  </w:endnote>
  <w:endnote w:type="continuationSeparator" w:id="0">
    <w:p w:rsidR="00316F43" w:rsidRDefault="00316F4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43" w:rsidRDefault="00316F43">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16F43" w:rsidRDefault="00316F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43" w:rsidRDefault="00316F43">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502EF">
      <w:rPr>
        <w:rFonts w:hint="default"/>
        <w:noProof/>
      </w:rPr>
      <w:t>1</w:t>
    </w:r>
    <w:r>
      <w:fldChar w:fldCharType="end"/>
    </w:r>
    <w:r>
      <w:t xml:space="preserve"> -</w:t>
    </w:r>
  </w:p>
  <w:p w:rsidR="00316F43" w:rsidRDefault="00316F4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43" w:rsidRDefault="00316F43">
      <w:pPr>
        <w:spacing w:before="327"/>
        <w:rPr>
          <w:rFonts w:hint="default"/>
        </w:rPr>
      </w:pPr>
      <w:r>
        <w:continuationSeparator/>
      </w:r>
    </w:p>
  </w:footnote>
  <w:footnote w:type="continuationSeparator" w:id="0">
    <w:p w:rsidR="00316F43" w:rsidRDefault="00316F4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F3B74"/>
    <w:multiLevelType w:val="hybridMultilevel"/>
    <w:tmpl w:val="95383104"/>
    <w:lvl w:ilvl="0" w:tplc="D18A5BF8">
      <w:start w:val="1"/>
      <w:numFmt w:val="decimalEnclosedCircle"/>
      <w:lvlText w:val="%1"/>
      <w:lvlJc w:val="left"/>
      <w:pPr>
        <w:ind w:left="1572" w:hanging="360"/>
      </w:pPr>
      <w:rPr>
        <w:rFonts w:ascii="HG丸ｺﾞｼｯｸM-PRO" w:hAnsi="HG丸ｺﾞｼｯｸM-PRO"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 w15:restartNumberingAfterBreak="0">
    <w:nsid w:val="7666075F"/>
    <w:multiLevelType w:val="hybridMultilevel"/>
    <w:tmpl w:val="03FC3C3C"/>
    <w:lvl w:ilvl="0" w:tplc="F3B03FC6">
      <w:start w:val="1"/>
      <w:numFmt w:val="decimalEnclosedCircle"/>
      <w:lvlText w:val="%1"/>
      <w:lvlJc w:val="left"/>
      <w:pPr>
        <w:ind w:left="1571" w:hanging="360"/>
      </w:pPr>
      <w:rPr>
        <w:rFonts w:ascii="HG丸ｺﾞｼｯｸM-PRO" w:hAnsi="HG丸ｺﾞｼｯｸM-PRO"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69"/>
  <w:hyphenationZone w:val="0"/>
  <w:drawingGridHorizontalSpacing w:val="427"/>
  <w:drawingGridVerticalSpacing w:val="318"/>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0A"/>
    <w:rsid w:val="00013F42"/>
    <w:rsid w:val="00060325"/>
    <w:rsid w:val="000614A6"/>
    <w:rsid w:val="0006455D"/>
    <w:rsid w:val="00074AD2"/>
    <w:rsid w:val="000973B0"/>
    <w:rsid w:val="000B5673"/>
    <w:rsid w:val="000D2BB6"/>
    <w:rsid w:val="000D6748"/>
    <w:rsid w:val="000F4A17"/>
    <w:rsid w:val="00112FF1"/>
    <w:rsid w:val="00117962"/>
    <w:rsid w:val="001E3E47"/>
    <w:rsid w:val="002225C5"/>
    <w:rsid w:val="00233A6A"/>
    <w:rsid w:val="0028102B"/>
    <w:rsid w:val="002A0D53"/>
    <w:rsid w:val="002A13F8"/>
    <w:rsid w:val="002C58C4"/>
    <w:rsid w:val="002D1068"/>
    <w:rsid w:val="002F020E"/>
    <w:rsid w:val="002F10C8"/>
    <w:rsid w:val="002F5E3C"/>
    <w:rsid w:val="00313969"/>
    <w:rsid w:val="00316F43"/>
    <w:rsid w:val="003215A4"/>
    <w:rsid w:val="003252F3"/>
    <w:rsid w:val="003266D4"/>
    <w:rsid w:val="00337AF4"/>
    <w:rsid w:val="00352BBC"/>
    <w:rsid w:val="00363043"/>
    <w:rsid w:val="00364E5C"/>
    <w:rsid w:val="003804DD"/>
    <w:rsid w:val="00393D23"/>
    <w:rsid w:val="003B7B0F"/>
    <w:rsid w:val="003E6816"/>
    <w:rsid w:val="004059FA"/>
    <w:rsid w:val="00412FEF"/>
    <w:rsid w:val="0047590F"/>
    <w:rsid w:val="0048109A"/>
    <w:rsid w:val="00491779"/>
    <w:rsid w:val="004C432A"/>
    <w:rsid w:val="0051739B"/>
    <w:rsid w:val="00557475"/>
    <w:rsid w:val="00560B80"/>
    <w:rsid w:val="00573422"/>
    <w:rsid w:val="005A70FD"/>
    <w:rsid w:val="005B08E2"/>
    <w:rsid w:val="006227DD"/>
    <w:rsid w:val="00622FC1"/>
    <w:rsid w:val="006350E6"/>
    <w:rsid w:val="006502EF"/>
    <w:rsid w:val="00651770"/>
    <w:rsid w:val="00684728"/>
    <w:rsid w:val="00687BB6"/>
    <w:rsid w:val="00693BBC"/>
    <w:rsid w:val="006A369B"/>
    <w:rsid w:val="006C39DB"/>
    <w:rsid w:val="006D2944"/>
    <w:rsid w:val="006F7BBA"/>
    <w:rsid w:val="007928A1"/>
    <w:rsid w:val="007A69E9"/>
    <w:rsid w:val="007C3089"/>
    <w:rsid w:val="008158D1"/>
    <w:rsid w:val="00841E42"/>
    <w:rsid w:val="008519AF"/>
    <w:rsid w:val="008573F7"/>
    <w:rsid w:val="00862E79"/>
    <w:rsid w:val="00913582"/>
    <w:rsid w:val="00940C48"/>
    <w:rsid w:val="0098677A"/>
    <w:rsid w:val="009E1831"/>
    <w:rsid w:val="00A76AC6"/>
    <w:rsid w:val="00AB20EA"/>
    <w:rsid w:val="00AC14B6"/>
    <w:rsid w:val="00AF0FE6"/>
    <w:rsid w:val="00B52CCC"/>
    <w:rsid w:val="00B909AB"/>
    <w:rsid w:val="00BE0AAE"/>
    <w:rsid w:val="00C05EC5"/>
    <w:rsid w:val="00C25E8A"/>
    <w:rsid w:val="00CA626E"/>
    <w:rsid w:val="00CA6AB3"/>
    <w:rsid w:val="00CB596F"/>
    <w:rsid w:val="00CC5DB1"/>
    <w:rsid w:val="00CD67FF"/>
    <w:rsid w:val="00D10DC7"/>
    <w:rsid w:val="00D22ECB"/>
    <w:rsid w:val="00D40E1A"/>
    <w:rsid w:val="00D52BBD"/>
    <w:rsid w:val="00D57036"/>
    <w:rsid w:val="00D9030A"/>
    <w:rsid w:val="00D92ECF"/>
    <w:rsid w:val="00DD24DA"/>
    <w:rsid w:val="00E6696E"/>
    <w:rsid w:val="00EA2A1B"/>
    <w:rsid w:val="00EA7AE9"/>
    <w:rsid w:val="00EF412A"/>
    <w:rsid w:val="00F13C9F"/>
    <w:rsid w:val="00F427C2"/>
    <w:rsid w:val="00F50BD4"/>
    <w:rsid w:val="00F528E2"/>
    <w:rsid w:val="00F543C9"/>
    <w:rsid w:val="00F600C5"/>
    <w:rsid w:val="00F76F88"/>
    <w:rsid w:val="00FB20BB"/>
    <w:rsid w:val="00FB622B"/>
    <w:rsid w:val="00FC5B0F"/>
    <w:rsid w:val="00FC7DE9"/>
    <w:rsid w:val="00FD00F5"/>
    <w:rsid w:val="00FD44AC"/>
    <w:rsid w:val="00FF28F7"/>
    <w:rsid w:val="00FF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84C292B"/>
  <w15:chartTrackingRefBased/>
  <w15:docId w15:val="{1762D685-1A12-4D18-9BE3-B6B4F47B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sz w:val="20"/>
    </w:rPr>
  </w:style>
  <w:style w:type="paragraph" w:styleId="a3">
    <w:name w:val="Balloon Text"/>
    <w:basedOn w:val="a"/>
    <w:link w:val="a4"/>
    <w:uiPriority w:val="99"/>
    <w:semiHidden/>
    <w:unhideWhenUsed/>
    <w:rsid w:val="00862E79"/>
    <w:rPr>
      <w:rFonts w:ascii="Arial" w:eastAsia="ＭＳ ゴシック" w:hAnsi="Arial"/>
      <w:sz w:val="18"/>
      <w:szCs w:val="18"/>
    </w:rPr>
  </w:style>
  <w:style w:type="character" w:customStyle="1" w:styleId="a4">
    <w:name w:val="吹き出し (文字)"/>
    <w:link w:val="a3"/>
    <w:uiPriority w:val="99"/>
    <w:semiHidden/>
    <w:rsid w:val="00862E79"/>
    <w:rPr>
      <w:rFonts w:ascii="Arial" w:eastAsia="ＭＳ ゴシック" w:hAnsi="Arial" w:cs="Times New Roman"/>
      <w:color w:val="000000"/>
      <w:sz w:val="18"/>
      <w:szCs w:val="18"/>
    </w:rPr>
  </w:style>
  <w:style w:type="paragraph" w:styleId="a5">
    <w:name w:val="header"/>
    <w:basedOn w:val="a"/>
    <w:link w:val="a6"/>
    <w:uiPriority w:val="99"/>
    <w:unhideWhenUsed/>
    <w:rsid w:val="00560B80"/>
    <w:pPr>
      <w:tabs>
        <w:tab w:val="center" w:pos="4252"/>
        <w:tab w:val="right" w:pos="8504"/>
      </w:tabs>
      <w:snapToGrid w:val="0"/>
    </w:pPr>
  </w:style>
  <w:style w:type="character" w:customStyle="1" w:styleId="a6">
    <w:name w:val="ヘッダー (文字)"/>
    <w:link w:val="a5"/>
    <w:uiPriority w:val="99"/>
    <w:rsid w:val="00560B80"/>
    <w:rPr>
      <w:rFonts w:eastAsia="HG丸ｺﾞｼｯｸM-PRO"/>
      <w:color w:val="000000"/>
      <w:sz w:val="24"/>
    </w:rPr>
  </w:style>
  <w:style w:type="paragraph" w:styleId="a7">
    <w:name w:val="footer"/>
    <w:basedOn w:val="a"/>
    <w:link w:val="a8"/>
    <w:uiPriority w:val="99"/>
    <w:unhideWhenUsed/>
    <w:rsid w:val="00560B80"/>
    <w:pPr>
      <w:tabs>
        <w:tab w:val="center" w:pos="4252"/>
        <w:tab w:val="right" w:pos="8504"/>
      </w:tabs>
      <w:snapToGrid w:val="0"/>
    </w:pPr>
  </w:style>
  <w:style w:type="character" w:customStyle="1" w:styleId="a8">
    <w:name w:val="フッター (文字)"/>
    <w:link w:val="a7"/>
    <w:uiPriority w:val="99"/>
    <w:rsid w:val="00560B80"/>
    <w:rPr>
      <w:rFonts w:eastAsia="HG丸ｺﾞｼｯｸM-PRO"/>
      <w:color w:val="000000"/>
      <w:sz w:val="24"/>
    </w:rPr>
  </w:style>
  <w:style w:type="character" w:styleId="a9">
    <w:name w:val="Hyperlink"/>
    <w:uiPriority w:val="99"/>
    <w:unhideWhenUsed/>
    <w:rsid w:val="004C4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3979">
      <w:bodyDiv w:val="1"/>
      <w:marLeft w:val="0"/>
      <w:marRight w:val="0"/>
      <w:marTop w:val="0"/>
      <w:marBottom w:val="0"/>
      <w:divBdr>
        <w:top w:val="none" w:sz="0" w:space="0" w:color="auto"/>
        <w:left w:val="none" w:sz="0" w:space="0" w:color="auto"/>
        <w:bottom w:val="none" w:sz="0" w:space="0" w:color="auto"/>
        <w:right w:val="none" w:sz="0" w:space="0" w:color="auto"/>
      </w:divBdr>
      <w:divsChild>
        <w:div w:id="788016796">
          <w:marLeft w:val="0"/>
          <w:marRight w:val="0"/>
          <w:marTop w:val="0"/>
          <w:marBottom w:val="0"/>
          <w:divBdr>
            <w:top w:val="none" w:sz="0" w:space="0" w:color="auto"/>
            <w:left w:val="none" w:sz="0" w:space="0" w:color="auto"/>
            <w:bottom w:val="none" w:sz="0" w:space="0" w:color="auto"/>
            <w:right w:val="none" w:sz="0" w:space="0" w:color="auto"/>
          </w:divBdr>
        </w:div>
        <w:div w:id="700278085">
          <w:marLeft w:val="0"/>
          <w:marRight w:val="0"/>
          <w:marTop w:val="0"/>
          <w:marBottom w:val="0"/>
          <w:divBdr>
            <w:top w:val="single" w:sz="6" w:space="2" w:color="7AA1E6"/>
            <w:left w:val="single" w:sz="6" w:space="2" w:color="7AA1E6"/>
            <w:bottom w:val="single" w:sz="6" w:space="0" w:color="7AA1E6"/>
            <w:right w:val="single" w:sz="6" w:space="0" w:color="7AA1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wakayama.lg.jp/prefg/040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A912-7E8A-451A-8007-4897441C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3660</Words>
  <Characters>442</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souno</dc:creator>
  <cp:keywords/>
  <cp:lastModifiedBy>133035</cp:lastModifiedBy>
  <cp:revision>13</cp:revision>
  <cp:lastPrinted>2023-04-03T11:53:00Z</cp:lastPrinted>
  <dcterms:created xsi:type="dcterms:W3CDTF">2024-02-21T07:39:00Z</dcterms:created>
  <dcterms:modified xsi:type="dcterms:W3CDTF">2024-03-21T11:42:00Z</dcterms:modified>
</cp:coreProperties>
</file>