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59D3" w14:textId="7CB3F57E" w:rsidR="001949C8" w:rsidRPr="008152AB" w:rsidRDefault="008152AB" w:rsidP="005B7136">
      <w:pPr>
        <w:snapToGrid w:val="0"/>
        <w:spacing w:line="360" w:lineRule="exac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（様式</w:t>
      </w:r>
      <w:r w:rsidR="00B2471A">
        <w:rPr>
          <w:rFonts w:hint="eastAsia"/>
          <w:sz w:val="24"/>
          <w:szCs w:val="28"/>
        </w:rPr>
        <w:t>１</w:t>
      </w:r>
      <w:r w:rsidR="0082766E">
        <w:rPr>
          <w:rFonts w:hint="eastAsia"/>
          <w:sz w:val="24"/>
          <w:szCs w:val="28"/>
        </w:rPr>
        <w:t>３</w:t>
      </w:r>
      <w:r w:rsidRPr="008152AB">
        <w:rPr>
          <w:rFonts w:hint="eastAsia"/>
          <w:sz w:val="24"/>
          <w:szCs w:val="28"/>
        </w:rPr>
        <w:t>：</w:t>
      </w:r>
      <w:r w:rsidR="0082766E">
        <w:rPr>
          <w:rFonts w:hint="eastAsia"/>
          <w:sz w:val="24"/>
          <w:szCs w:val="28"/>
        </w:rPr>
        <w:t>事業停止命令又は施設閉鎖命令</w:t>
      </w:r>
      <w:r w:rsidRPr="008152AB">
        <w:rPr>
          <w:rFonts w:hint="eastAsia"/>
          <w:sz w:val="24"/>
          <w:szCs w:val="28"/>
        </w:rPr>
        <w:t>）</w:t>
      </w:r>
    </w:p>
    <w:p w14:paraId="39A78921" w14:textId="77777777" w:rsidR="008152AB" w:rsidRP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0C6C3021" w14:textId="68976608" w:rsidR="008152AB" w:rsidRDefault="008152AB" w:rsidP="005B7136">
      <w:pPr>
        <w:snapToGrid w:val="0"/>
        <w:spacing w:line="360" w:lineRule="exact"/>
        <w:jc w:val="right"/>
        <w:rPr>
          <w:sz w:val="24"/>
          <w:szCs w:val="28"/>
        </w:rPr>
      </w:pPr>
      <w:r w:rsidRPr="008152AB">
        <w:rPr>
          <w:rFonts w:hint="eastAsia"/>
          <w:sz w:val="24"/>
          <w:szCs w:val="28"/>
        </w:rPr>
        <w:t>令和　　年　　月　　日</w:t>
      </w:r>
    </w:p>
    <w:p w14:paraId="0DCC20A0" w14:textId="77777777" w:rsidR="008152AB" w:rsidRDefault="008152AB" w:rsidP="005B7136">
      <w:pPr>
        <w:snapToGrid w:val="0"/>
        <w:spacing w:line="360" w:lineRule="exact"/>
        <w:jc w:val="right"/>
        <w:rPr>
          <w:sz w:val="24"/>
          <w:szCs w:val="28"/>
        </w:rPr>
      </w:pPr>
    </w:p>
    <w:p w14:paraId="527FB950" w14:textId="3F03B068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B2471A">
        <w:rPr>
          <w:rFonts w:hint="eastAsia"/>
          <w:sz w:val="24"/>
          <w:szCs w:val="28"/>
        </w:rPr>
        <w:t>（施設設置者）　殿</w:t>
      </w:r>
    </w:p>
    <w:p w14:paraId="7EE5B0F8" w14:textId="77777777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4134066E" w14:textId="5A7897A4" w:rsidR="008152AB" w:rsidRDefault="00B2471A" w:rsidP="00B2471A">
      <w:pPr>
        <w:snapToGrid w:val="0"/>
        <w:spacing w:line="360" w:lineRule="exact"/>
        <w:ind w:leftChars="2255" w:left="4961"/>
        <w:rPr>
          <w:sz w:val="24"/>
          <w:szCs w:val="28"/>
        </w:rPr>
      </w:pPr>
      <w:r>
        <w:rPr>
          <w:rFonts w:hint="eastAsia"/>
          <w:sz w:val="24"/>
          <w:szCs w:val="28"/>
        </w:rPr>
        <w:t>○○○○</w:t>
      </w:r>
    </w:p>
    <w:p w14:paraId="71242F3F" w14:textId="77777777" w:rsidR="008152AB" w:rsidRDefault="008152AB" w:rsidP="005B7136">
      <w:pPr>
        <w:snapToGrid w:val="0"/>
        <w:spacing w:line="360" w:lineRule="exact"/>
        <w:rPr>
          <w:sz w:val="24"/>
          <w:szCs w:val="28"/>
        </w:rPr>
      </w:pPr>
    </w:p>
    <w:p w14:paraId="472D152A" w14:textId="0BD32658" w:rsidR="0082766E" w:rsidRPr="0082766E" w:rsidRDefault="0082766E" w:rsidP="0082766E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 w:rsidRPr="0082766E">
        <w:rPr>
          <w:rFonts w:hint="eastAsia"/>
          <w:sz w:val="24"/>
          <w:szCs w:val="28"/>
        </w:rPr>
        <w:t>貴殿（貴社、貴団体等）に対し、貴殿の設置する○○○○について、児童福祉法第</w:t>
      </w:r>
      <w:r w:rsidRPr="0082766E">
        <w:rPr>
          <w:sz w:val="24"/>
          <w:szCs w:val="28"/>
        </w:rPr>
        <w:t>59</w:t>
      </w:r>
      <w:r w:rsidRPr="0082766E">
        <w:rPr>
          <w:sz w:val="24"/>
          <w:szCs w:val="28"/>
        </w:rPr>
        <w:t>条第５項に基づき、（・・日間の事業停止）（・・・・が改善されるまで</w:t>
      </w:r>
      <w:r w:rsidRPr="0082766E">
        <w:rPr>
          <w:rFonts w:hint="eastAsia"/>
          <w:sz w:val="24"/>
          <w:szCs w:val="28"/>
        </w:rPr>
        <w:t>の間その事業の停止）（施設の閉鎖）を命ずる。</w:t>
      </w:r>
    </w:p>
    <w:p w14:paraId="1ECB3A5C" w14:textId="41571E78" w:rsidR="0082766E" w:rsidRPr="0082766E" w:rsidRDefault="0082766E" w:rsidP="0082766E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 w:rsidRPr="0082766E">
        <w:rPr>
          <w:rFonts w:hint="eastAsia"/>
          <w:sz w:val="24"/>
          <w:szCs w:val="28"/>
        </w:rPr>
        <w:t>この命令に違反した場合は、児童福祉法第</w:t>
      </w:r>
      <w:r w:rsidRPr="0082766E">
        <w:rPr>
          <w:sz w:val="24"/>
          <w:szCs w:val="28"/>
        </w:rPr>
        <w:t>61</w:t>
      </w:r>
      <w:r w:rsidRPr="0082766E">
        <w:rPr>
          <w:sz w:val="24"/>
          <w:szCs w:val="28"/>
        </w:rPr>
        <w:t>条の４の規定により、６月以下の</w:t>
      </w:r>
      <w:r w:rsidRPr="0082766E">
        <w:rPr>
          <w:rFonts w:hint="eastAsia"/>
          <w:sz w:val="24"/>
          <w:szCs w:val="28"/>
        </w:rPr>
        <w:t>懲役若しくは禁錮又は</w:t>
      </w:r>
      <w:r w:rsidRPr="0082766E">
        <w:rPr>
          <w:sz w:val="24"/>
          <w:szCs w:val="28"/>
        </w:rPr>
        <w:t>50</w:t>
      </w:r>
      <w:r w:rsidRPr="0082766E">
        <w:rPr>
          <w:sz w:val="24"/>
          <w:szCs w:val="28"/>
        </w:rPr>
        <w:t>万円以下の罰金に処することとされている。</w:t>
      </w:r>
    </w:p>
    <w:p w14:paraId="69BC4E83" w14:textId="4638A853" w:rsidR="00B74028" w:rsidRDefault="0082766E" w:rsidP="0082766E">
      <w:pPr>
        <w:snapToGrid w:val="0"/>
        <w:spacing w:line="360" w:lineRule="exact"/>
        <w:ind w:firstLineChars="100" w:firstLine="240"/>
        <w:rPr>
          <w:sz w:val="24"/>
          <w:szCs w:val="28"/>
        </w:rPr>
      </w:pPr>
      <w:r w:rsidRPr="0082766E">
        <w:rPr>
          <w:rFonts w:hint="eastAsia"/>
          <w:sz w:val="24"/>
          <w:szCs w:val="28"/>
        </w:rPr>
        <w:t>なお、この処分に不服がある場合は、この処分を知った日の翌日から起算して３月以内に○○○に対して審査請求を行うことができる。</w:t>
      </w:r>
    </w:p>
    <w:p w14:paraId="286358B6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056E2FE9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3B38763A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5AA71EB3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4BEC752C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4F644ACE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0E486A0E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6874131D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65EF447C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0D9606C1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119B82EC" w14:textId="77777777" w:rsidR="0082766E" w:rsidRDefault="0082766E" w:rsidP="0082766E">
      <w:pPr>
        <w:snapToGrid w:val="0"/>
        <w:spacing w:line="360" w:lineRule="exact"/>
        <w:rPr>
          <w:sz w:val="24"/>
          <w:szCs w:val="28"/>
        </w:rPr>
      </w:pPr>
    </w:p>
    <w:p w14:paraId="3F9F9738" w14:textId="77777777" w:rsidR="0082766E" w:rsidRPr="0082766E" w:rsidRDefault="0082766E" w:rsidP="0082766E">
      <w:pPr>
        <w:snapToGrid w:val="0"/>
        <w:spacing w:line="360" w:lineRule="exact"/>
        <w:rPr>
          <w:rFonts w:hint="eastAsia"/>
          <w:sz w:val="24"/>
          <w:szCs w:val="28"/>
        </w:rPr>
      </w:pPr>
    </w:p>
    <w:p w14:paraId="2134BC40" w14:textId="77777777" w:rsidR="0082766E" w:rsidRDefault="0082766E" w:rsidP="0082766E">
      <w:pPr>
        <w:snapToGrid w:val="0"/>
        <w:spacing w:line="360" w:lineRule="exact"/>
        <w:rPr>
          <w:rFonts w:hint="eastAsia"/>
          <w:sz w:val="24"/>
          <w:szCs w:val="28"/>
        </w:rPr>
      </w:pPr>
    </w:p>
    <w:tbl>
      <w:tblPr>
        <w:tblStyle w:val="a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2471A" w14:paraId="340189F6" w14:textId="77777777" w:rsidTr="00B2471A">
        <w:tc>
          <w:tcPr>
            <w:tcW w:w="8494" w:type="dxa"/>
          </w:tcPr>
          <w:p w14:paraId="5DD5039C" w14:textId="77777777" w:rsidR="00B2471A" w:rsidRDefault="00B2471A" w:rsidP="00B2471A">
            <w:pPr>
              <w:snapToGrid w:val="0"/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名宛人の記入例</w:t>
            </w:r>
          </w:p>
          <w:p w14:paraId="39594CDD" w14:textId="77777777" w:rsidR="00B2471A" w:rsidRDefault="00B2471A" w:rsidP="00B2471A">
            <w:pPr>
              <w:snapToGrid w:val="0"/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○設置者が法人である場合</w:t>
            </w:r>
          </w:p>
          <w:p w14:paraId="4C1FB14E" w14:textId="77777777" w:rsidR="00B2471A" w:rsidRDefault="00B2471A" w:rsidP="00B2471A">
            <w:pPr>
              <w:snapToGrid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株</w:t>
            </w:r>
            <w:r>
              <w:rPr>
                <w:rFonts w:hint="eastAsia"/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□□□　代表者　△△　△△　殿</w:t>
            </w:r>
          </w:p>
          <w:p w14:paraId="6144B8AC" w14:textId="77777777" w:rsidR="00B2471A" w:rsidRDefault="00B2471A" w:rsidP="00B2471A">
            <w:pPr>
              <w:snapToGrid w:val="0"/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○設置者が個人である場合</w:t>
            </w:r>
          </w:p>
          <w:p w14:paraId="0CC9C7C5" w14:textId="1283D52E" w:rsidR="00B2471A" w:rsidRDefault="00B2471A" w:rsidP="00B2471A">
            <w:pPr>
              <w:snapToGrid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◎◎　◎◎　殿</w:t>
            </w:r>
          </w:p>
        </w:tc>
      </w:tr>
    </w:tbl>
    <w:p w14:paraId="0D1DB2DD" w14:textId="77777777" w:rsidR="00B2471A" w:rsidRPr="008152AB" w:rsidRDefault="00B2471A" w:rsidP="00B2471A">
      <w:pPr>
        <w:snapToGrid w:val="0"/>
        <w:spacing w:line="360" w:lineRule="exact"/>
        <w:rPr>
          <w:sz w:val="24"/>
          <w:szCs w:val="28"/>
        </w:rPr>
      </w:pPr>
    </w:p>
    <w:sectPr w:rsidR="00B2471A" w:rsidRPr="008152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B"/>
    <w:rsid w:val="000A4403"/>
    <w:rsid w:val="001949C8"/>
    <w:rsid w:val="001E702C"/>
    <w:rsid w:val="00363754"/>
    <w:rsid w:val="004A4F08"/>
    <w:rsid w:val="004A643C"/>
    <w:rsid w:val="005B7136"/>
    <w:rsid w:val="006061A0"/>
    <w:rsid w:val="006604AC"/>
    <w:rsid w:val="00734FFA"/>
    <w:rsid w:val="008152AB"/>
    <w:rsid w:val="0082766E"/>
    <w:rsid w:val="008C29BF"/>
    <w:rsid w:val="0095564B"/>
    <w:rsid w:val="00993085"/>
    <w:rsid w:val="00AC5DB2"/>
    <w:rsid w:val="00B2471A"/>
    <w:rsid w:val="00B74028"/>
    <w:rsid w:val="00B916ED"/>
    <w:rsid w:val="00D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6800E"/>
  <w15:chartTrackingRefBased/>
  <w15:docId w15:val="{55516F8F-59F2-4050-BCF4-B14E050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ゴシック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5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52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5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5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5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5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5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5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5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52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4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谷地 知輝</dc:creator>
  <cp:keywords/>
  <dc:description/>
  <cp:lastModifiedBy>谷地 知輝</cp:lastModifiedBy>
  <cp:revision>7</cp:revision>
  <dcterms:created xsi:type="dcterms:W3CDTF">2026-03-02T08:23:00Z</dcterms:created>
  <dcterms:modified xsi:type="dcterms:W3CDTF">2026-03-03T03:28:00Z</dcterms:modified>
</cp:coreProperties>
</file>