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65" w:rsidRPr="00E44C86" w:rsidRDefault="004258E5">
      <w:pPr>
        <w:adjustRightInd/>
        <w:spacing w:line="456" w:lineRule="exact"/>
        <w:jc w:val="center"/>
        <w:rPr>
          <w:rFonts w:ascii="ＭＳ ゴシック"/>
          <w:color w:val="auto"/>
          <w:sz w:val="22"/>
          <w:szCs w:val="22"/>
        </w:rPr>
      </w:pPr>
      <w:r w:rsidRPr="00E44C86">
        <w:rPr>
          <w:rFonts w:ascii="ＭＳ ゴシック" w:hAnsi="ＭＳ ゴシック" w:cs="ＭＳ 明朝" w:hint="eastAsia"/>
          <w:b/>
          <w:bCs/>
          <w:color w:val="auto"/>
          <w:sz w:val="22"/>
          <w:szCs w:val="22"/>
        </w:rPr>
        <w:t>「</w:t>
      </w:r>
      <w:r w:rsidR="001E3F13">
        <w:rPr>
          <w:rFonts w:ascii="ＭＳ ゴシック" w:hAnsi="ＭＳ ゴシック" w:cs="ＭＳ 明朝" w:hint="eastAsia"/>
          <w:b/>
          <w:bCs/>
          <w:color w:val="auto"/>
          <w:sz w:val="22"/>
          <w:szCs w:val="22"/>
        </w:rPr>
        <w:t>みんなに</w:t>
      </w:r>
      <w:r w:rsidR="00B847D8">
        <w:rPr>
          <w:rFonts w:ascii="ＭＳ ゴシック" w:hAnsi="ＭＳ ゴシック" w:cs="ＭＳ 明朝" w:hint="eastAsia"/>
          <w:b/>
          <w:bCs/>
          <w:color w:val="auto"/>
          <w:sz w:val="22"/>
          <w:szCs w:val="22"/>
        </w:rPr>
        <w:t>ジェンダー平等</w:t>
      </w:r>
      <w:r w:rsidRPr="00E44C86">
        <w:rPr>
          <w:rFonts w:ascii="ＭＳ ゴシック" w:hAnsi="ＭＳ ゴシック" w:cs="ＭＳ 明朝" w:hint="eastAsia"/>
          <w:b/>
          <w:bCs/>
          <w:color w:val="auto"/>
          <w:sz w:val="22"/>
          <w:szCs w:val="22"/>
        </w:rPr>
        <w:t>」</w:t>
      </w:r>
      <w:r w:rsidR="001E3F13">
        <w:rPr>
          <w:rFonts w:ascii="ＭＳ ゴシック" w:hAnsi="ＭＳ ゴシック" w:cs="ＭＳ 明朝" w:hint="eastAsia"/>
          <w:b/>
          <w:bCs/>
          <w:color w:val="auto"/>
          <w:sz w:val="22"/>
          <w:szCs w:val="22"/>
        </w:rPr>
        <w:t>提案</w:t>
      </w:r>
      <w:r w:rsidR="00142965" w:rsidRPr="00E44C86">
        <w:rPr>
          <w:rFonts w:ascii="ＭＳ ゴシック" w:hAnsi="ＭＳ ゴシック" w:cs="ＭＳ 明朝" w:hint="eastAsia"/>
          <w:b/>
          <w:bCs/>
          <w:color w:val="auto"/>
          <w:sz w:val="22"/>
          <w:szCs w:val="22"/>
        </w:rPr>
        <w:t>事業実施要項</w:t>
      </w:r>
    </w:p>
    <w:p w:rsidR="00142965" w:rsidRPr="00E44C86" w:rsidRDefault="00142965">
      <w:pPr>
        <w:adjustRightInd/>
        <w:spacing w:line="336" w:lineRule="exact"/>
        <w:rPr>
          <w:rFonts w:ascii="ＭＳ ゴシック"/>
          <w:color w:val="auto"/>
          <w:sz w:val="22"/>
          <w:szCs w:val="22"/>
        </w:rPr>
      </w:pPr>
      <w:r w:rsidRPr="00E44C86">
        <w:rPr>
          <w:rFonts w:ascii="ＭＳ ゴシック" w:hAnsi="ＭＳ ゴシック" w:cs="ＭＳ 明朝" w:hint="eastAsia"/>
          <w:color w:val="auto"/>
          <w:sz w:val="22"/>
          <w:szCs w:val="22"/>
        </w:rPr>
        <w:t xml:space="preserve">１　</w:t>
      </w:r>
      <w:r w:rsidR="002F1455">
        <w:rPr>
          <w:rFonts w:ascii="ＭＳ ゴシック" w:hAnsi="ＭＳ ゴシック" w:cs="ＭＳ 明朝" w:hint="eastAsia"/>
          <w:color w:val="auto"/>
          <w:sz w:val="22"/>
          <w:szCs w:val="22"/>
        </w:rPr>
        <w:t>目的</w:t>
      </w:r>
    </w:p>
    <w:p w:rsidR="00142965" w:rsidRPr="00E44C86" w:rsidRDefault="00142965" w:rsidP="006159AD">
      <w:pPr>
        <w:adjustRightInd/>
        <w:spacing w:line="336" w:lineRule="exact"/>
        <w:ind w:left="219" w:hangingChars="100" w:hanging="219"/>
        <w:rPr>
          <w:rFonts w:ascii="ＭＳ ゴシック"/>
          <w:color w:val="auto"/>
          <w:sz w:val="22"/>
          <w:szCs w:val="22"/>
        </w:rPr>
      </w:pPr>
      <w:r w:rsidRPr="00E44C86">
        <w:rPr>
          <w:rFonts w:ascii="ＭＳ ゴシック" w:hAnsi="ＭＳ ゴシック" w:cs="ＭＳ 明朝" w:hint="eastAsia"/>
          <w:color w:val="auto"/>
          <w:sz w:val="22"/>
          <w:szCs w:val="22"/>
        </w:rPr>
        <w:t xml:space="preserve">　　</w:t>
      </w:r>
      <w:r w:rsidR="004258E5" w:rsidRPr="0076152B">
        <w:rPr>
          <w:rFonts w:ascii="ＭＳ ゴシック" w:hAnsi="ＭＳ ゴシック" w:cs="ＭＳ 明朝" w:hint="eastAsia"/>
          <w:color w:val="auto"/>
          <w:sz w:val="22"/>
          <w:szCs w:val="22"/>
        </w:rPr>
        <w:t>県民</w:t>
      </w:r>
      <w:r w:rsidR="00350BB2" w:rsidRPr="0076152B">
        <w:rPr>
          <w:rFonts w:ascii="ＭＳ ゴシック" w:hAnsi="ＭＳ ゴシック" w:cs="ＭＳ 明朝" w:hint="eastAsia"/>
          <w:color w:val="auto"/>
          <w:sz w:val="22"/>
          <w:szCs w:val="22"/>
        </w:rPr>
        <w:t>一人ひとり</w:t>
      </w:r>
      <w:r w:rsidR="004258E5" w:rsidRPr="0076152B">
        <w:rPr>
          <w:rFonts w:ascii="ＭＳ ゴシック" w:hAnsi="ＭＳ ゴシック" w:cs="ＭＳ 明朝" w:hint="eastAsia"/>
          <w:color w:val="auto"/>
          <w:sz w:val="22"/>
          <w:szCs w:val="22"/>
        </w:rPr>
        <w:t>が、家庭、地域、職場、学校などあらゆる場で、</w:t>
      </w:r>
      <w:r w:rsidR="000A1D80">
        <w:rPr>
          <w:rFonts w:ascii="ＭＳ ゴシック" w:hAnsi="ＭＳ ゴシック" w:cs="ＭＳ 明朝" w:hint="eastAsia"/>
          <w:color w:val="auto"/>
          <w:sz w:val="22"/>
          <w:szCs w:val="22"/>
        </w:rPr>
        <w:t>性別にかかわらずその</w:t>
      </w:r>
      <w:r w:rsidR="00350BB2" w:rsidRPr="0076152B">
        <w:rPr>
          <w:rFonts w:ascii="ＭＳ ゴシック" w:hAnsi="ＭＳ ゴシック" w:cs="ＭＳ 明朝" w:hint="eastAsia"/>
          <w:color w:val="auto"/>
          <w:sz w:val="22"/>
          <w:szCs w:val="22"/>
        </w:rPr>
        <w:t>個性</w:t>
      </w:r>
      <w:r w:rsidR="004258E5" w:rsidRPr="0076152B">
        <w:rPr>
          <w:rFonts w:ascii="ＭＳ ゴシック" w:hAnsi="ＭＳ ゴシック" w:cs="ＭＳ 明朝" w:hint="eastAsia"/>
          <w:color w:val="auto"/>
          <w:sz w:val="22"/>
          <w:szCs w:val="22"/>
        </w:rPr>
        <w:t>と能力を十分に発揮することのできる</w:t>
      </w:r>
      <w:r w:rsidR="00511A49">
        <w:rPr>
          <w:rFonts w:ascii="ＭＳ ゴシック" w:hAnsi="ＭＳ ゴシック" w:cs="ＭＳ 明朝" w:hint="eastAsia"/>
          <w:color w:val="auto"/>
          <w:sz w:val="22"/>
          <w:szCs w:val="22"/>
        </w:rPr>
        <w:t>社会</w:t>
      </w:r>
      <w:r w:rsidRPr="00E44C86">
        <w:rPr>
          <w:rFonts w:ascii="ＭＳ ゴシック" w:hAnsi="ＭＳ ゴシック" w:cs="ＭＳ 明朝" w:hint="eastAsia"/>
          <w:color w:val="auto"/>
          <w:sz w:val="22"/>
          <w:szCs w:val="22"/>
        </w:rPr>
        <w:t>を実現するため、県内のＮＰ</w:t>
      </w:r>
      <w:r w:rsidR="00B2250F" w:rsidRPr="00E44C86">
        <w:rPr>
          <w:rFonts w:ascii="ＭＳ ゴシック" w:hAnsi="ＭＳ ゴシック" w:cs="ＭＳ 明朝" w:hint="eastAsia"/>
          <w:color w:val="auto"/>
          <w:sz w:val="22"/>
          <w:szCs w:val="22"/>
        </w:rPr>
        <w:t>Ｏなど地域</w:t>
      </w:r>
      <w:r w:rsidR="006E2F3E">
        <w:rPr>
          <w:rFonts w:ascii="ＭＳ ゴシック" w:hAnsi="ＭＳ ゴシック" w:cs="ＭＳ 明朝" w:hint="eastAsia"/>
          <w:color w:val="auto"/>
          <w:sz w:val="22"/>
          <w:szCs w:val="22"/>
        </w:rPr>
        <w:t>で</w:t>
      </w:r>
      <w:r w:rsidR="00B2250F" w:rsidRPr="00E44C86">
        <w:rPr>
          <w:rFonts w:ascii="ＭＳ ゴシック" w:hAnsi="ＭＳ ゴシック" w:cs="ＭＳ 明朝" w:hint="eastAsia"/>
          <w:color w:val="auto"/>
          <w:sz w:val="22"/>
          <w:szCs w:val="22"/>
        </w:rPr>
        <w:t>活動</w:t>
      </w:r>
      <w:r w:rsidR="006E2F3E">
        <w:rPr>
          <w:rFonts w:ascii="ＭＳ ゴシック" w:hAnsi="ＭＳ ゴシック" w:cs="ＭＳ 明朝" w:hint="eastAsia"/>
          <w:color w:val="auto"/>
          <w:sz w:val="22"/>
          <w:szCs w:val="22"/>
        </w:rPr>
        <w:t>している</w:t>
      </w:r>
      <w:r w:rsidRPr="00E44C86">
        <w:rPr>
          <w:rFonts w:ascii="ＭＳ ゴシック" w:hAnsi="ＭＳ ゴシック" w:cs="ＭＳ 明朝" w:hint="eastAsia"/>
          <w:color w:val="auto"/>
          <w:sz w:val="22"/>
          <w:szCs w:val="22"/>
        </w:rPr>
        <w:t>団体</w:t>
      </w:r>
      <w:r w:rsidR="001E3F13">
        <w:rPr>
          <w:rFonts w:ascii="ＭＳ ゴシック" w:hAnsi="ＭＳ ゴシック" w:cs="ＭＳ 明朝" w:hint="eastAsia"/>
          <w:color w:val="auto"/>
          <w:sz w:val="22"/>
          <w:szCs w:val="22"/>
        </w:rPr>
        <w:t>・グループ</w:t>
      </w:r>
      <w:r w:rsidRPr="00E44C86">
        <w:rPr>
          <w:rFonts w:ascii="ＭＳ ゴシック" w:hAnsi="ＭＳ ゴシック" w:cs="ＭＳ 明朝" w:hint="eastAsia"/>
          <w:color w:val="auto"/>
          <w:sz w:val="22"/>
          <w:szCs w:val="22"/>
        </w:rPr>
        <w:t>等</w:t>
      </w:r>
      <w:r w:rsidR="00F941B6" w:rsidRPr="00E44C86">
        <w:rPr>
          <w:rFonts w:ascii="ＭＳ ゴシック" w:hAnsi="ＭＳ ゴシック" w:cs="ＭＳ 明朝" w:hint="eastAsia"/>
          <w:color w:val="auto"/>
          <w:sz w:val="22"/>
          <w:szCs w:val="22"/>
        </w:rPr>
        <w:t>（以下「</w:t>
      </w:r>
      <w:r w:rsidR="001103DB" w:rsidRPr="00E44C86">
        <w:rPr>
          <w:rFonts w:ascii="ＭＳ ゴシック" w:hAnsi="ＭＳ ゴシック" w:cs="ＭＳ 明朝" w:hint="eastAsia"/>
          <w:color w:val="auto"/>
          <w:sz w:val="22"/>
          <w:szCs w:val="22"/>
        </w:rPr>
        <w:t>地域活動</w:t>
      </w:r>
      <w:r w:rsidR="00F941B6" w:rsidRPr="00E44C86">
        <w:rPr>
          <w:rFonts w:ascii="ＭＳ ゴシック" w:hAnsi="ＭＳ ゴシック" w:cs="ＭＳ 明朝" w:hint="eastAsia"/>
          <w:color w:val="auto"/>
          <w:sz w:val="22"/>
          <w:szCs w:val="22"/>
        </w:rPr>
        <w:t>団体」という。）</w:t>
      </w:r>
      <w:r w:rsidR="001E3F13">
        <w:rPr>
          <w:rFonts w:ascii="ＭＳ ゴシック" w:hAnsi="ＭＳ ゴシック" w:cs="ＭＳ 明朝" w:hint="eastAsia"/>
          <w:color w:val="auto"/>
          <w:sz w:val="22"/>
          <w:szCs w:val="22"/>
        </w:rPr>
        <w:t>が</w:t>
      </w:r>
      <w:r w:rsidR="00225E2F" w:rsidRPr="00E44C86">
        <w:rPr>
          <w:rFonts w:ascii="ＭＳ ゴシック" w:hAnsi="ＭＳ ゴシック" w:cs="ＭＳ 明朝" w:hint="eastAsia"/>
          <w:color w:val="auto"/>
          <w:sz w:val="22"/>
          <w:szCs w:val="22"/>
        </w:rPr>
        <w:t>、</w:t>
      </w:r>
      <w:r w:rsidR="00D92A52">
        <w:rPr>
          <w:rFonts w:ascii="ＭＳ ゴシック" w:hAnsi="ＭＳ ゴシック" w:cs="ＭＳ 明朝" w:hint="eastAsia"/>
          <w:color w:val="auto"/>
          <w:sz w:val="22"/>
          <w:szCs w:val="22"/>
        </w:rPr>
        <w:t>ジェンダー平等</w:t>
      </w:r>
      <w:r w:rsidR="004258E5" w:rsidRPr="00E44C86">
        <w:rPr>
          <w:rFonts w:ascii="ＭＳ ゴシック" w:hAnsi="ＭＳ ゴシック" w:cs="ＭＳ 明朝" w:hint="eastAsia"/>
          <w:color w:val="auto"/>
          <w:sz w:val="22"/>
          <w:szCs w:val="22"/>
        </w:rPr>
        <w:t>の</w:t>
      </w:r>
      <w:r w:rsidRPr="00E44C86">
        <w:rPr>
          <w:rFonts w:ascii="ＭＳ ゴシック" w:hAnsi="ＭＳ ゴシック" w:cs="ＭＳ 明朝" w:hint="eastAsia"/>
          <w:color w:val="auto"/>
          <w:sz w:val="22"/>
          <w:szCs w:val="22"/>
        </w:rPr>
        <w:t>推進</w:t>
      </w:r>
      <w:r w:rsidR="004258E5" w:rsidRPr="00E44C86">
        <w:rPr>
          <w:rFonts w:ascii="ＭＳ ゴシック" w:hAnsi="ＭＳ ゴシック" w:cs="ＭＳ 明朝" w:hint="eastAsia"/>
          <w:color w:val="auto"/>
          <w:sz w:val="22"/>
          <w:szCs w:val="22"/>
        </w:rPr>
        <w:t>を目指す事業</w:t>
      </w:r>
      <w:r w:rsidR="00E36F6B" w:rsidRPr="00E44C86">
        <w:rPr>
          <w:rFonts w:ascii="ＭＳ ゴシック" w:hAnsi="ＭＳ ゴシック" w:cs="ＭＳ 明朝" w:hint="eastAsia"/>
          <w:color w:val="auto"/>
          <w:sz w:val="22"/>
          <w:szCs w:val="22"/>
        </w:rPr>
        <w:t>を実施する</w:t>
      </w:r>
      <w:r w:rsidR="004258E5" w:rsidRPr="00E44C86">
        <w:rPr>
          <w:rFonts w:ascii="ＭＳ ゴシック" w:hAnsi="ＭＳ ゴシック" w:cs="ＭＳ 明朝" w:hint="eastAsia"/>
          <w:color w:val="auto"/>
          <w:sz w:val="22"/>
          <w:szCs w:val="22"/>
        </w:rPr>
        <w:t>ことにより、</w:t>
      </w:r>
      <w:r w:rsidR="00225E2F" w:rsidRPr="00E44C86">
        <w:rPr>
          <w:rFonts w:ascii="ＭＳ ゴシック" w:hAnsi="ＭＳ ゴシック" w:cs="ＭＳ 明朝" w:hint="eastAsia"/>
          <w:color w:val="auto"/>
          <w:sz w:val="22"/>
          <w:szCs w:val="22"/>
        </w:rPr>
        <w:t>地域</w:t>
      </w:r>
      <w:r w:rsidR="006159AD" w:rsidRPr="00E44C86">
        <w:rPr>
          <w:rFonts w:ascii="ＭＳ ゴシック" w:hAnsi="ＭＳ ゴシック" w:cs="ＭＳ 明朝" w:hint="eastAsia"/>
          <w:color w:val="auto"/>
          <w:sz w:val="22"/>
          <w:szCs w:val="22"/>
        </w:rPr>
        <w:t>の課題解決の取り組みが</w:t>
      </w:r>
      <w:r w:rsidR="00D169BC">
        <w:rPr>
          <w:rFonts w:ascii="ＭＳ ゴシック" w:hAnsi="ＭＳ ゴシック" w:cs="ＭＳ 明朝" w:hint="eastAsia"/>
          <w:color w:val="auto"/>
          <w:sz w:val="22"/>
          <w:szCs w:val="22"/>
        </w:rPr>
        <w:t>一層</w:t>
      </w:r>
      <w:r w:rsidR="006159AD" w:rsidRPr="00E44C86">
        <w:rPr>
          <w:rFonts w:ascii="ＭＳ ゴシック" w:hAnsi="ＭＳ ゴシック" w:cs="ＭＳ 明朝" w:hint="eastAsia"/>
          <w:color w:val="auto"/>
          <w:sz w:val="22"/>
          <w:szCs w:val="22"/>
        </w:rPr>
        <w:t>進み、</w:t>
      </w:r>
      <w:r w:rsidR="001E3F13">
        <w:rPr>
          <w:rFonts w:ascii="ＭＳ ゴシック" w:hAnsi="ＭＳ ゴシック" w:cs="ＭＳ 明朝" w:hint="eastAsia"/>
          <w:color w:val="auto"/>
          <w:sz w:val="22"/>
          <w:szCs w:val="22"/>
        </w:rPr>
        <w:t>より多くの県民に</w:t>
      </w:r>
      <w:r w:rsidR="00D92A52">
        <w:rPr>
          <w:rFonts w:ascii="ＭＳ ゴシック" w:hAnsi="ＭＳ ゴシック" w:cs="ＭＳ 明朝" w:hint="eastAsia"/>
          <w:color w:val="auto"/>
          <w:sz w:val="22"/>
          <w:szCs w:val="22"/>
        </w:rPr>
        <w:t>ジェンダー平等</w:t>
      </w:r>
      <w:r w:rsidR="006159AD" w:rsidRPr="00E44C86">
        <w:rPr>
          <w:rFonts w:ascii="ＭＳ ゴシック" w:hAnsi="ＭＳ ゴシック" w:cs="ＭＳ 明朝" w:hint="eastAsia"/>
          <w:color w:val="auto"/>
          <w:sz w:val="22"/>
          <w:szCs w:val="22"/>
        </w:rPr>
        <w:t>の</w:t>
      </w:r>
      <w:r w:rsidR="00CA5A6C">
        <w:rPr>
          <w:rFonts w:ascii="ＭＳ ゴシック" w:hAnsi="ＭＳ ゴシック" w:cs="ＭＳ 明朝" w:hint="eastAsia"/>
          <w:color w:val="auto"/>
          <w:sz w:val="22"/>
          <w:szCs w:val="22"/>
        </w:rPr>
        <w:t>理解</w:t>
      </w:r>
      <w:r w:rsidR="006159AD" w:rsidRPr="00E44C86">
        <w:rPr>
          <w:rFonts w:ascii="ＭＳ ゴシック" w:hAnsi="ＭＳ ゴシック" w:cs="ＭＳ 明朝" w:hint="eastAsia"/>
          <w:color w:val="auto"/>
          <w:sz w:val="22"/>
          <w:szCs w:val="22"/>
        </w:rPr>
        <w:t>が</w:t>
      </w:r>
      <w:r w:rsidR="00CA5A6C">
        <w:rPr>
          <w:rFonts w:ascii="ＭＳ ゴシック" w:hAnsi="ＭＳ ゴシック" w:cs="ＭＳ 明朝" w:hint="eastAsia"/>
          <w:color w:val="auto"/>
          <w:sz w:val="22"/>
          <w:szCs w:val="22"/>
        </w:rPr>
        <w:t>深まる</w:t>
      </w:r>
      <w:r w:rsidR="006159AD" w:rsidRPr="00E44C86">
        <w:rPr>
          <w:rFonts w:ascii="ＭＳ ゴシック" w:hAnsi="ＭＳ ゴシック" w:cs="ＭＳ 明朝" w:hint="eastAsia"/>
          <w:color w:val="auto"/>
          <w:sz w:val="22"/>
          <w:szCs w:val="22"/>
        </w:rPr>
        <w:t>ことを</w:t>
      </w:r>
      <w:r w:rsidR="00EB187E">
        <w:rPr>
          <w:rFonts w:ascii="ＭＳ ゴシック" w:hAnsi="ＭＳ ゴシック" w:cs="ＭＳ 明朝" w:hint="eastAsia"/>
          <w:color w:val="auto"/>
          <w:sz w:val="22"/>
          <w:szCs w:val="22"/>
        </w:rPr>
        <w:t>目的とする</w:t>
      </w:r>
      <w:r w:rsidRPr="00E44C86">
        <w:rPr>
          <w:rFonts w:ascii="ＭＳ ゴシック" w:hAnsi="ＭＳ ゴシック" w:cs="ＭＳ 明朝" w:hint="eastAsia"/>
          <w:color w:val="auto"/>
          <w:sz w:val="22"/>
          <w:szCs w:val="22"/>
        </w:rPr>
        <w:t>。</w:t>
      </w:r>
    </w:p>
    <w:p w:rsidR="006159AD" w:rsidRPr="00D92A52" w:rsidRDefault="006159AD">
      <w:pPr>
        <w:adjustRightInd/>
        <w:spacing w:line="336" w:lineRule="exact"/>
        <w:rPr>
          <w:rFonts w:ascii="ＭＳ ゴシック" w:cs="ＭＳ 明朝"/>
          <w:color w:val="auto"/>
          <w:sz w:val="22"/>
          <w:szCs w:val="22"/>
        </w:rPr>
      </w:pPr>
      <w:bookmarkStart w:id="0" w:name="_GoBack"/>
      <w:bookmarkEnd w:id="0"/>
    </w:p>
    <w:p w:rsidR="00142965" w:rsidRPr="00E44C86" w:rsidRDefault="00142965">
      <w:pPr>
        <w:adjustRightInd/>
        <w:spacing w:line="336" w:lineRule="exact"/>
        <w:rPr>
          <w:rFonts w:ascii="ＭＳ ゴシック"/>
          <w:color w:val="auto"/>
          <w:sz w:val="22"/>
          <w:szCs w:val="22"/>
        </w:rPr>
      </w:pPr>
      <w:r w:rsidRPr="00E44C86">
        <w:rPr>
          <w:rFonts w:ascii="ＭＳ ゴシック" w:hAnsi="ＭＳ ゴシック" w:cs="ＭＳ 明朝" w:hint="eastAsia"/>
          <w:color w:val="auto"/>
          <w:sz w:val="22"/>
          <w:szCs w:val="22"/>
        </w:rPr>
        <w:t>２　主催</w:t>
      </w:r>
    </w:p>
    <w:p w:rsidR="00142965" w:rsidRPr="00E44C86" w:rsidRDefault="00142965">
      <w:pPr>
        <w:adjustRightInd/>
        <w:spacing w:line="336" w:lineRule="exact"/>
        <w:rPr>
          <w:rFonts w:ascii="ＭＳ ゴシック"/>
          <w:color w:val="auto"/>
          <w:sz w:val="22"/>
          <w:szCs w:val="22"/>
        </w:rPr>
      </w:pPr>
      <w:r w:rsidRPr="00E44C86">
        <w:rPr>
          <w:rFonts w:ascii="ＭＳ ゴシック" w:hAnsi="ＭＳ ゴシック" w:cs="ＭＳ 明朝" w:hint="eastAsia"/>
          <w:color w:val="auto"/>
          <w:sz w:val="22"/>
          <w:szCs w:val="22"/>
        </w:rPr>
        <w:t xml:space="preserve">　　和歌山県</w:t>
      </w:r>
    </w:p>
    <w:p w:rsidR="00142965" w:rsidRPr="00E44C86" w:rsidRDefault="00142965">
      <w:pPr>
        <w:adjustRightInd/>
        <w:spacing w:line="336" w:lineRule="exact"/>
        <w:rPr>
          <w:rFonts w:ascii="ＭＳ ゴシック"/>
          <w:color w:val="auto"/>
          <w:sz w:val="22"/>
          <w:szCs w:val="22"/>
        </w:rPr>
      </w:pPr>
    </w:p>
    <w:p w:rsidR="00142965" w:rsidRPr="00E44C86" w:rsidRDefault="00142965">
      <w:pPr>
        <w:adjustRightInd/>
        <w:spacing w:line="336" w:lineRule="exact"/>
        <w:rPr>
          <w:rFonts w:ascii="ＭＳ ゴシック"/>
          <w:color w:val="auto"/>
          <w:sz w:val="22"/>
          <w:szCs w:val="22"/>
        </w:rPr>
      </w:pPr>
      <w:r w:rsidRPr="00E44C86">
        <w:rPr>
          <w:rFonts w:ascii="ＭＳ ゴシック" w:hAnsi="ＭＳ ゴシック" w:cs="ＭＳ 明朝" w:hint="eastAsia"/>
          <w:color w:val="auto"/>
          <w:sz w:val="22"/>
          <w:szCs w:val="22"/>
        </w:rPr>
        <w:t>３　事業概要</w:t>
      </w:r>
    </w:p>
    <w:p w:rsidR="00142965" w:rsidRPr="001E3F13" w:rsidRDefault="00142965" w:rsidP="001E3F13">
      <w:pPr>
        <w:adjustRightInd/>
        <w:spacing w:line="336" w:lineRule="exact"/>
        <w:ind w:left="219" w:hangingChars="100" w:hanging="219"/>
        <w:rPr>
          <w:rFonts w:ascii="ＭＳ ゴシック" w:cs="ＭＳ 明朝"/>
          <w:color w:val="auto"/>
          <w:sz w:val="22"/>
          <w:szCs w:val="22"/>
        </w:rPr>
      </w:pPr>
      <w:r w:rsidRPr="00E44C86">
        <w:rPr>
          <w:rFonts w:ascii="ＭＳ ゴシック" w:hAnsi="ＭＳ ゴシック" w:cs="ＭＳ 明朝" w:hint="eastAsia"/>
          <w:color w:val="auto"/>
          <w:sz w:val="22"/>
          <w:szCs w:val="22"/>
        </w:rPr>
        <w:t xml:space="preserve">　</w:t>
      </w:r>
      <w:r w:rsidRPr="00E44C86">
        <w:rPr>
          <w:rFonts w:ascii="ＭＳ ゴシック" w:hAnsi="ＭＳ ゴシック"/>
          <w:color w:val="auto"/>
          <w:sz w:val="22"/>
          <w:szCs w:val="22"/>
        </w:rPr>
        <w:t xml:space="preserve">  </w:t>
      </w:r>
      <w:r w:rsidR="001103DB" w:rsidRPr="00E44C86">
        <w:rPr>
          <w:rFonts w:ascii="ＭＳ ゴシック" w:hAnsi="ＭＳ ゴシック" w:hint="eastAsia"/>
          <w:color w:val="auto"/>
          <w:sz w:val="22"/>
          <w:szCs w:val="22"/>
        </w:rPr>
        <w:t>地域活動</w:t>
      </w:r>
      <w:r w:rsidR="00B2250F" w:rsidRPr="00E44C86">
        <w:rPr>
          <w:rFonts w:ascii="ＭＳ ゴシック" w:hAnsi="ＭＳ ゴシック" w:cs="ＭＳ 明朝" w:hint="eastAsia"/>
          <w:color w:val="auto"/>
          <w:sz w:val="22"/>
          <w:szCs w:val="22"/>
        </w:rPr>
        <w:t>団体</w:t>
      </w:r>
      <w:r w:rsidR="001E3F13">
        <w:rPr>
          <w:rFonts w:ascii="ＭＳ ゴシック" w:hAnsi="ＭＳ ゴシック" w:cs="ＭＳ 明朝" w:hint="eastAsia"/>
          <w:color w:val="auto"/>
          <w:sz w:val="22"/>
          <w:szCs w:val="22"/>
        </w:rPr>
        <w:t>から</w:t>
      </w:r>
      <w:r w:rsidR="00B847D8">
        <w:rPr>
          <w:rFonts w:ascii="ＭＳ ゴシック" w:hAnsi="ＭＳ ゴシック" w:cs="ＭＳ 明朝" w:hint="eastAsia"/>
          <w:color w:val="auto"/>
          <w:sz w:val="22"/>
          <w:szCs w:val="22"/>
        </w:rPr>
        <w:t>ジェンダー平等</w:t>
      </w:r>
      <w:r w:rsidR="001E3F13">
        <w:rPr>
          <w:rFonts w:ascii="ＭＳ ゴシック" w:hAnsi="ＭＳ ゴシック" w:cs="ＭＳ 明朝" w:hint="eastAsia"/>
          <w:color w:val="auto"/>
          <w:sz w:val="22"/>
          <w:szCs w:val="22"/>
        </w:rPr>
        <w:t>に向けた取組みを推進する提案事業</w:t>
      </w:r>
      <w:r w:rsidR="00A60EDE" w:rsidRPr="00E44C86">
        <w:rPr>
          <w:rFonts w:ascii="ＭＳ ゴシック" w:hAnsi="ＭＳ ゴシック" w:cs="ＭＳ 明朝" w:hint="eastAsia"/>
          <w:color w:val="auto"/>
          <w:sz w:val="22"/>
          <w:szCs w:val="22"/>
        </w:rPr>
        <w:t>（以下「</w:t>
      </w:r>
      <w:r w:rsidR="001E3F13">
        <w:rPr>
          <w:rFonts w:ascii="ＭＳ ゴシック" w:hAnsi="ＭＳ ゴシック" w:cs="ＭＳ 明朝" w:hint="eastAsia"/>
          <w:color w:val="auto"/>
          <w:sz w:val="22"/>
          <w:szCs w:val="22"/>
        </w:rPr>
        <w:t>提案事業</w:t>
      </w:r>
      <w:r w:rsidR="00A60EDE" w:rsidRPr="00E44C86">
        <w:rPr>
          <w:rFonts w:ascii="ＭＳ ゴシック" w:hAnsi="ＭＳ ゴシック" w:cs="ＭＳ 明朝" w:hint="eastAsia"/>
          <w:color w:val="auto"/>
          <w:sz w:val="22"/>
          <w:szCs w:val="22"/>
        </w:rPr>
        <w:t>」という。）</w:t>
      </w:r>
      <w:r w:rsidR="006B286C" w:rsidRPr="00E44C86">
        <w:rPr>
          <w:rFonts w:ascii="ＭＳ ゴシック" w:hAnsi="ＭＳ ゴシック" w:cs="ＭＳ 明朝" w:hint="eastAsia"/>
          <w:color w:val="auto"/>
          <w:sz w:val="22"/>
          <w:szCs w:val="22"/>
        </w:rPr>
        <w:t>を募集する。優秀な</w:t>
      </w:r>
      <w:r w:rsidR="0040340F">
        <w:rPr>
          <w:rFonts w:ascii="ＭＳ ゴシック" w:hAnsi="ＭＳ ゴシック" w:cs="ＭＳ 明朝" w:hint="eastAsia"/>
          <w:color w:val="auto"/>
          <w:sz w:val="22"/>
          <w:szCs w:val="22"/>
        </w:rPr>
        <w:t>提案事業</w:t>
      </w:r>
      <w:r w:rsidR="006B286C" w:rsidRPr="00E44C86">
        <w:rPr>
          <w:rFonts w:ascii="ＭＳ ゴシック" w:hAnsi="ＭＳ ゴシック" w:cs="ＭＳ 明朝" w:hint="eastAsia"/>
          <w:color w:val="auto"/>
          <w:sz w:val="22"/>
          <w:szCs w:val="22"/>
        </w:rPr>
        <w:t>については、</w:t>
      </w:r>
      <w:r w:rsidRPr="00E44C86">
        <w:rPr>
          <w:rFonts w:ascii="ＭＳ ゴシック" w:hAnsi="ＭＳ ゴシック" w:cs="ＭＳ 明朝" w:hint="eastAsia"/>
          <w:color w:val="auto"/>
          <w:sz w:val="22"/>
          <w:szCs w:val="22"/>
        </w:rPr>
        <w:t>当該提案</w:t>
      </w:r>
      <w:r w:rsidR="00F941B6" w:rsidRPr="00E44C86">
        <w:rPr>
          <w:rFonts w:ascii="ＭＳ ゴシック" w:hAnsi="ＭＳ ゴシック" w:cs="ＭＳ 明朝" w:hint="eastAsia"/>
          <w:color w:val="auto"/>
          <w:sz w:val="22"/>
          <w:szCs w:val="22"/>
        </w:rPr>
        <w:t>を行った</w:t>
      </w:r>
      <w:r w:rsidRPr="00E44C86">
        <w:rPr>
          <w:rFonts w:ascii="ＭＳ ゴシック" w:hAnsi="ＭＳ ゴシック" w:cs="ＭＳ 明朝" w:hint="eastAsia"/>
          <w:color w:val="auto"/>
          <w:sz w:val="22"/>
          <w:szCs w:val="22"/>
        </w:rPr>
        <w:t>団体に事業委託を行</w:t>
      </w:r>
      <w:r w:rsidR="00E36F6B" w:rsidRPr="00E44C86">
        <w:rPr>
          <w:rFonts w:ascii="ＭＳ ゴシック" w:hAnsi="ＭＳ ゴシック" w:cs="ＭＳ 明朝" w:hint="eastAsia"/>
          <w:color w:val="auto"/>
          <w:sz w:val="22"/>
          <w:szCs w:val="22"/>
        </w:rPr>
        <w:t>う。</w:t>
      </w:r>
    </w:p>
    <w:p w:rsidR="00142965" w:rsidRPr="0040340F" w:rsidRDefault="00142965">
      <w:pPr>
        <w:adjustRightInd/>
        <w:spacing w:line="336" w:lineRule="exact"/>
        <w:rPr>
          <w:rFonts w:ascii="ＭＳ ゴシック"/>
          <w:color w:val="auto"/>
          <w:sz w:val="22"/>
          <w:szCs w:val="22"/>
        </w:rPr>
      </w:pPr>
    </w:p>
    <w:p w:rsidR="000018DC" w:rsidRPr="0076152B" w:rsidRDefault="000018DC">
      <w:pPr>
        <w:adjustRightInd/>
        <w:spacing w:line="336" w:lineRule="exact"/>
        <w:rPr>
          <w:rFonts w:ascii="ＭＳ ゴシック"/>
          <w:color w:val="auto"/>
          <w:sz w:val="22"/>
          <w:szCs w:val="22"/>
        </w:rPr>
      </w:pPr>
      <w:r w:rsidRPr="0076152B">
        <w:rPr>
          <w:rFonts w:ascii="ＭＳ ゴシック" w:hint="eastAsia"/>
          <w:color w:val="auto"/>
          <w:sz w:val="22"/>
          <w:szCs w:val="22"/>
        </w:rPr>
        <w:t>４　委託費</w:t>
      </w:r>
    </w:p>
    <w:p w:rsidR="000018DC" w:rsidRPr="0076152B" w:rsidRDefault="003B03A5">
      <w:pPr>
        <w:adjustRightInd/>
        <w:spacing w:line="336" w:lineRule="exact"/>
        <w:rPr>
          <w:rFonts w:ascii="ＭＳ ゴシック"/>
          <w:color w:val="auto"/>
          <w:sz w:val="22"/>
          <w:szCs w:val="22"/>
        </w:rPr>
      </w:pPr>
      <w:r>
        <w:rPr>
          <w:rFonts w:ascii="ＭＳ ゴシック" w:hint="eastAsia"/>
          <w:color w:val="auto"/>
          <w:sz w:val="22"/>
          <w:szCs w:val="22"/>
        </w:rPr>
        <w:t xml:space="preserve">　　１事業に対する委託費は５</w:t>
      </w:r>
      <w:r w:rsidR="000018DC" w:rsidRPr="0076152B">
        <w:rPr>
          <w:rFonts w:ascii="ＭＳ ゴシック" w:hint="eastAsia"/>
          <w:color w:val="auto"/>
          <w:sz w:val="22"/>
          <w:szCs w:val="22"/>
        </w:rPr>
        <w:t>万円を上限とする。</w:t>
      </w:r>
    </w:p>
    <w:p w:rsidR="000018DC" w:rsidRPr="0076152B" w:rsidRDefault="000018DC">
      <w:pPr>
        <w:adjustRightInd/>
        <w:spacing w:line="336" w:lineRule="exact"/>
        <w:rPr>
          <w:rFonts w:ascii="ＭＳ ゴシック"/>
          <w:color w:val="auto"/>
          <w:sz w:val="22"/>
          <w:szCs w:val="22"/>
        </w:rPr>
      </w:pPr>
    </w:p>
    <w:p w:rsidR="00142965" w:rsidRDefault="00BB3BDB">
      <w:pPr>
        <w:adjustRightInd/>
        <w:spacing w:line="336" w:lineRule="exact"/>
        <w:rPr>
          <w:rFonts w:ascii="ＭＳ ゴシック" w:hAnsi="ＭＳ ゴシック" w:cs="ＭＳ 明朝"/>
          <w:color w:val="auto"/>
          <w:sz w:val="22"/>
          <w:szCs w:val="22"/>
        </w:rPr>
      </w:pPr>
      <w:r w:rsidRPr="0076152B">
        <w:rPr>
          <w:rFonts w:ascii="ＭＳ ゴシック" w:hAnsi="ＭＳ ゴシック" w:cs="ＭＳ 明朝" w:hint="eastAsia"/>
          <w:color w:val="auto"/>
          <w:sz w:val="22"/>
          <w:szCs w:val="22"/>
        </w:rPr>
        <w:t>５</w:t>
      </w:r>
      <w:r w:rsidR="00142965" w:rsidRPr="0076152B">
        <w:rPr>
          <w:rFonts w:ascii="ＭＳ ゴシック" w:hAnsi="ＭＳ ゴシック" w:cs="ＭＳ 明朝" w:hint="eastAsia"/>
          <w:color w:val="auto"/>
          <w:sz w:val="22"/>
          <w:szCs w:val="22"/>
        </w:rPr>
        <w:t xml:space="preserve">　募集要件</w:t>
      </w:r>
    </w:p>
    <w:p w:rsidR="002F1455" w:rsidRDefault="002F1455">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（１）募集する提案事業のテーマ</w:t>
      </w:r>
    </w:p>
    <w:p w:rsidR="002F1455" w:rsidRDefault="00047D33">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 xml:space="preserve">　　ア 政策・方針決定過程</w:t>
      </w:r>
      <w:r w:rsidR="00E06AAF">
        <w:rPr>
          <w:rFonts w:ascii="ＭＳ ゴシック" w:hAnsi="ＭＳ ゴシック" w:cs="ＭＳ 明朝" w:hint="eastAsia"/>
          <w:color w:val="auto"/>
          <w:sz w:val="22"/>
          <w:szCs w:val="22"/>
        </w:rPr>
        <w:t>での</w:t>
      </w:r>
      <w:r>
        <w:rPr>
          <w:rFonts w:ascii="ＭＳ ゴシック" w:hAnsi="ＭＳ ゴシック" w:cs="ＭＳ 明朝" w:hint="eastAsia"/>
          <w:color w:val="auto"/>
          <w:sz w:val="22"/>
          <w:szCs w:val="22"/>
        </w:rPr>
        <w:t>女性の参画の拡大</w:t>
      </w:r>
    </w:p>
    <w:p w:rsidR="00047D33" w:rsidRDefault="00047D33">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 xml:space="preserve">　　イ </w:t>
      </w:r>
      <w:r w:rsidR="00E06AAF">
        <w:rPr>
          <w:rFonts w:ascii="ＭＳ ゴシック" w:hAnsi="ＭＳ ゴシック" w:cs="ＭＳ 明朝" w:hint="eastAsia"/>
          <w:color w:val="auto"/>
          <w:sz w:val="22"/>
          <w:szCs w:val="22"/>
        </w:rPr>
        <w:t>働く場と家庭にお</w:t>
      </w:r>
      <w:r>
        <w:rPr>
          <w:rFonts w:ascii="ＭＳ ゴシック" w:hAnsi="ＭＳ ゴシック" w:cs="ＭＳ 明朝" w:hint="eastAsia"/>
          <w:color w:val="auto"/>
          <w:sz w:val="22"/>
          <w:szCs w:val="22"/>
        </w:rPr>
        <w:t>ける</w:t>
      </w:r>
      <w:r w:rsidR="00B847D8">
        <w:rPr>
          <w:rFonts w:ascii="ＭＳ ゴシック" w:hAnsi="ＭＳ ゴシック" w:cs="ＭＳ 明朝" w:hint="eastAsia"/>
          <w:color w:val="auto"/>
          <w:sz w:val="22"/>
          <w:szCs w:val="22"/>
        </w:rPr>
        <w:t>ジェンダー平等</w:t>
      </w:r>
      <w:r>
        <w:rPr>
          <w:rFonts w:ascii="ＭＳ ゴシック" w:hAnsi="ＭＳ ゴシック" w:cs="ＭＳ 明朝" w:hint="eastAsia"/>
          <w:color w:val="auto"/>
          <w:sz w:val="22"/>
          <w:szCs w:val="22"/>
        </w:rPr>
        <w:t>の推進</w:t>
      </w:r>
    </w:p>
    <w:p w:rsidR="00047D33" w:rsidRDefault="00047D33">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 xml:space="preserve">　　ウ さまざまな分野における</w:t>
      </w:r>
      <w:r w:rsidR="00B847D8">
        <w:rPr>
          <w:rFonts w:ascii="ＭＳ ゴシック" w:hAnsi="ＭＳ ゴシック" w:cs="ＭＳ 明朝" w:hint="eastAsia"/>
          <w:color w:val="auto"/>
          <w:sz w:val="22"/>
          <w:szCs w:val="22"/>
        </w:rPr>
        <w:t>ジェンダー平等</w:t>
      </w:r>
      <w:r>
        <w:rPr>
          <w:rFonts w:ascii="ＭＳ ゴシック" w:hAnsi="ＭＳ ゴシック" w:cs="ＭＳ 明朝" w:hint="eastAsia"/>
          <w:color w:val="auto"/>
          <w:sz w:val="22"/>
          <w:szCs w:val="22"/>
        </w:rPr>
        <w:t>の推進</w:t>
      </w:r>
    </w:p>
    <w:p w:rsidR="00047D33" w:rsidRDefault="00047D33">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 xml:space="preserve">　　エ </w:t>
      </w:r>
      <w:r w:rsidR="00D851F9">
        <w:rPr>
          <w:rFonts w:ascii="ＭＳ ゴシック" w:hAnsi="ＭＳ ゴシック" w:cs="ＭＳ 明朝" w:hint="eastAsia"/>
          <w:color w:val="auto"/>
          <w:sz w:val="22"/>
          <w:szCs w:val="22"/>
        </w:rPr>
        <w:t>ジェンダーに基づく</w:t>
      </w:r>
      <w:r>
        <w:rPr>
          <w:rFonts w:ascii="ＭＳ ゴシック" w:hAnsi="ＭＳ ゴシック" w:cs="ＭＳ 明朝" w:hint="eastAsia"/>
          <w:color w:val="auto"/>
          <w:sz w:val="22"/>
          <w:szCs w:val="22"/>
        </w:rPr>
        <w:t>あらゆる暴力の根絶</w:t>
      </w:r>
    </w:p>
    <w:p w:rsidR="00047D33" w:rsidRDefault="00047D33">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 xml:space="preserve">　　オ </w:t>
      </w:r>
      <w:r w:rsidR="006404D4">
        <w:rPr>
          <w:rFonts w:ascii="ＭＳ ゴシック" w:hAnsi="ＭＳ ゴシック" w:cs="ＭＳ 明朝" w:hint="eastAsia"/>
          <w:color w:val="auto"/>
          <w:sz w:val="22"/>
          <w:szCs w:val="22"/>
        </w:rPr>
        <w:t>多様な</w:t>
      </w:r>
      <w:r>
        <w:rPr>
          <w:rFonts w:ascii="ＭＳ ゴシック" w:hAnsi="ＭＳ ゴシック" w:cs="ＭＳ 明朝" w:hint="eastAsia"/>
          <w:color w:val="auto"/>
          <w:sz w:val="22"/>
          <w:szCs w:val="22"/>
        </w:rPr>
        <w:t>性を尊重する意識づくり</w:t>
      </w:r>
    </w:p>
    <w:p w:rsidR="00047D33" w:rsidRDefault="00047D33">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 xml:space="preserve">　　カ 困難な状況に置かれている人への支援</w:t>
      </w:r>
    </w:p>
    <w:p w:rsidR="00142965" w:rsidRPr="0076152B" w:rsidRDefault="002F1455">
      <w:pPr>
        <w:adjustRightInd/>
        <w:spacing w:line="336" w:lineRule="exact"/>
        <w:rPr>
          <w:rFonts w:ascii="ＭＳ ゴシック"/>
          <w:color w:val="auto"/>
          <w:sz w:val="22"/>
          <w:szCs w:val="22"/>
        </w:rPr>
      </w:pPr>
      <w:r>
        <w:rPr>
          <w:rFonts w:ascii="ＭＳ ゴシック" w:hAnsi="ＭＳ ゴシック" w:cs="ＭＳ 明朝" w:hint="eastAsia"/>
          <w:color w:val="auto"/>
          <w:sz w:val="22"/>
          <w:szCs w:val="22"/>
        </w:rPr>
        <w:t>（２</w:t>
      </w:r>
      <w:r w:rsidR="001D0187">
        <w:rPr>
          <w:rFonts w:ascii="ＭＳ ゴシック" w:hAnsi="ＭＳ ゴシック" w:cs="ＭＳ 明朝" w:hint="eastAsia"/>
          <w:color w:val="auto"/>
          <w:sz w:val="22"/>
          <w:szCs w:val="22"/>
        </w:rPr>
        <w:t>）</w:t>
      </w:r>
      <w:r w:rsidR="0040340F">
        <w:rPr>
          <w:rFonts w:ascii="ＭＳ ゴシック" w:hAnsi="ＭＳ ゴシック" w:cs="ＭＳ 明朝" w:hint="eastAsia"/>
          <w:color w:val="auto"/>
          <w:sz w:val="22"/>
          <w:szCs w:val="22"/>
        </w:rPr>
        <w:t>提案事業の</w:t>
      </w:r>
      <w:r w:rsidR="00142965" w:rsidRPr="0076152B">
        <w:rPr>
          <w:rFonts w:ascii="ＭＳ ゴシック" w:hAnsi="ＭＳ ゴシック" w:cs="ＭＳ 明朝" w:hint="eastAsia"/>
          <w:color w:val="auto"/>
          <w:sz w:val="22"/>
          <w:szCs w:val="22"/>
        </w:rPr>
        <w:t>内容</w:t>
      </w:r>
    </w:p>
    <w:p w:rsidR="00142965" w:rsidRPr="0076152B" w:rsidRDefault="00142965" w:rsidP="00164A12">
      <w:pPr>
        <w:adjustRightInd/>
        <w:spacing w:line="336" w:lineRule="exact"/>
        <w:ind w:left="658" w:hangingChars="300" w:hanging="658"/>
        <w:rPr>
          <w:rFonts w:ascii="ＭＳ ゴシック"/>
          <w:color w:val="auto"/>
          <w:sz w:val="22"/>
          <w:szCs w:val="22"/>
        </w:rPr>
      </w:pPr>
      <w:r w:rsidRPr="0076152B">
        <w:rPr>
          <w:rFonts w:ascii="ＭＳ ゴシック" w:hAnsi="ＭＳ ゴシック" w:cs="ＭＳ 明朝" w:hint="eastAsia"/>
          <w:color w:val="auto"/>
          <w:sz w:val="22"/>
          <w:szCs w:val="22"/>
        </w:rPr>
        <w:t xml:space="preserve">　　</w:t>
      </w:r>
      <w:r w:rsidR="00164A12" w:rsidRPr="0076152B">
        <w:rPr>
          <w:rFonts w:ascii="ＭＳ ゴシック" w:hAnsi="ＭＳ ゴシック" w:cs="ＭＳ 明朝" w:hint="eastAsia"/>
          <w:color w:val="auto"/>
          <w:sz w:val="22"/>
          <w:szCs w:val="22"/>
        </w:rPr>
        <w:t>ア</w:t>
      </w:r>
      <w:r w:rsidRPr="0076152B">
        <w:rPr>
          <w:rFonts w:ascii="ＭＳ ゴシック" w:hAnsi="ＭＳ ゴシック" w:cs="ＭＳ 明朝" w:hint="eastAsia"/>
          <w:color w:val="auto"/>
          <w:sz w:val="22"/>
          <w:szCs w:val="22"/>
        </w:rPr>
        <w:t xml:space="preserve">　</w:t>
      </w:r>
      <w:r w:rsidR="008B0EA4">
        <w:rPr>
          <w:rFonts w:ascii="ＭＳ ゴシック" w:hAnsi="ＭＳ ゴシック" w:cs="ＭＳ 明朝" w:hint="eastAsia"/>
          <w:color w:val="auto"/>
          <w:sz w:val="22"/>
          <w:szCs w:val="22"/>
        </w:rPr>
        <w:t>幅広く</w:t>
      </w:r>
      <w:r w:rsidR="0040340F">
        <w:rPr>
          <w:rFonts w:ascii="ＭＳ ゴシック" w:hAnsi="ＭＳ ゴシック" w:cs="ＭＳ 明朝" w:hint="eastAsia"/>
          <w:color w:val="auto"/>
          <w:sz w:val="22"/>
          <w:szCs w:val="22"/>
        </w:rPr>
        <w:t>県民に</w:t>
      </w:r>
      <w:r w:rsidR="00B847D8">
        <w:rPr>
          <w:rFonts w:ascii="ＭＳ ゴシック" w:hAnsi="ＭＳ ゴシック" w:cs="ＭＳ 明朝" w:hint="eastAsia"/>
          <w:color w:val="auto"/>
          <w:sz w:val="22"/>
          <w:szCs w:val="22"/>
        </w:rPr>
        <w:t>ジェンダー平等</w:t>
      </w:r>
      <w:r w:rsidR="0040340F">
        <w:rPr>
          <w:rFonts w:ascii="ＭＳ ゴシック" w:hAnsi="ＭＳ ゴシック" w:cs="ＭＳ 明朝" w:hint="eastAsia"/>
          <w:color w:val="auto"/>
          <w:sz w:val="22"/>
          <w:szCs w:val="22"/>
        </w:rPr>
        <w:t>の理解が得られる提案事業であること。</w:t>
      </w:r>
    </w:p>
    <w:p w:rsidR="00142965" w:rsidRPr="0076152B" w:rsidRDefault="00142965">
      <w:pPr>
        <w:adjustRightInd/>
        <w:spacing w:line="336" w:lineRule="exact"/>
        <w:rPr>
          <w:rFonts w:ascii="ＭＳ ゴシック"/>
          <w:color w:val="auto"/>
          <w:sz w:val="22"/>
          <w:szCs w:val="22"/>
        </w:rPr>
      </w:pPr>
      <w:r w:rsidRPr="0076152B">
        <w:rPr>
          <w:rFonts w:ascii="ＭＳ ゴシック" w:hAnsi="ＭＳ ゴシック" w:cs="ＭＳ 明朝" w:hint="eastAsia"/>
          <w:color w:val="auto"/>
          <w:sz w:val="22"/>
          <w:szCs w:val="22"/>
        </w:rPr>
        <w:t xml:space="preserve">　　</w:t>
      </w:r>
      <w:r w:rsidR="00164A12" w:rsidRPr="0076152B">
        <w:rPr>
          <w:rFonts w:ascii="ＭＳ ゴシック" w:hAnsi="ＭＳ ゴシック" w:cs="ＭＳ 明朝" w:hint="eastAsia"/>
          <w:color w:val="auto"/>
          <w:sz w:val="22"/>
          <w:szCs w:val="22"/>
        </w:rPr>
        <w:t>イ</w:t>
      </w:r>
      <w:r w:rsidRPr="0076152B">
        <w:rPr>
          <w:rFonts w:ascii="ＭＳ ゴシック" w:hAnsi="ＭＳ ゴシック" w:cs="ＭＳ 明朝" w:hint="eastAsia"/>
          <w:color w:val="auto"/>
          <w:sz w:val="22"/>
          <w:szCs w:val="22"/>
        </w:rPr>
        <w:t xml:space="preserve">　営利を目的とした</w:t>
      </w:r>
      <w:r w:rsidR="0040340F">
        <w:rPr>
          <w:rFonts w:ascii="ＭＳ ゴシック" w:hAnsi="ＭＳ ゴシック" w:cs="ＭＳ 明朝" w:hint="eastAsia"/>
          <w:color w:val="auto"/>
          <w:sz w:val="22"/>
          <w:szCs w:val="22"/>
        </w:rPr>
        <w:t>提案事業</w:t>
      </w:r>
      <w:r w:rsidRPr="0076152B">
        <w:rPr>
          <w:rFonts w:ascii="ＭＳ ゴシック" w:hAnsi="ＭＳ ゴシック" w:cs="ＭＳ 明朝" w:hint="eastAsia"/>
          <w:color w:val="auto"/>
          <w:sz w:val="22"/>
          <w:szCs w:val="22"/>
        </w:rPr>
        <w:t>でないこと。</w:t>
      </w:r>
    </w:p>
    <w:p w:rsidR="00142965" w:rsidRPr="0076152B" w:rsidRDefault="00B2250F" w:rsidP="00B2250F">
      <w:pPr>
        <w:adjustRightInd/>
        <w:spacing w:line="336" w:lineRule="exact"/>
        <w:ind w:left="658" w:hangingChars="300" w:hanging="658"/>
        <w:rPr>
          <w:rFonts w:ascii="ＭＳ ゴシック"/>
          <w:color w:val="auto"/>
          <w:sz w:val="22"/>
          <w:szCs w:val="22"/>
        </w:rPr>
      </w:pPr>
      <w:r w:rsidRPr="0076152B">
        <w:rPr>
          <w:rFonts w:ascii="ＭＳ ゴシック" w:hAnsi="ＭＳ ゴシック" w:cs="ＭＳ 明朝" w:hint="eastAsia"/>
          <w:color w:val="auto"/>
          <w:sz w:val="22"/>
          <w:szCs w:val="22"/>
        </w:rPr>
        <w:t xml:space="preserve">　　</w:t>
      </w:r>
      <w:r w:rsidR="00164A12" w:rsidRPr="0076152B">
        <w:rPr>
          <w:rFonts w:ascii="ＭＳ ゴシック" w:hAnsi="ＭＳ ゴシック" w:cs="ＭＳ 明朝" w:hint="eastAsia"/>
          <w:color w:val="auto"/>
          <w:sz w:val="22"/>
          <w:szCs w:val="22"/>
        </w:rPr>
        <w:t>ウ</w:t>
      </w:r>
      <w:r w:rsidR="00142965" w:rsidRPr="0076152B">
        <w:rPr>
          <w:rFonts w:ascii="ＭＳ ゴシック" w:hAnsi="ＭＳ ゴシック" w:cs="ＭＳ 明朝" w:hint="eastAsia"/>
          <w:color w:val="auto"/>
          <w:sz w:val="22"/>
          <w:szCs w:val="22"/>
        </w:rPr>
        <w:t xml:space="preserve">　</w:t>
      </w:r>
      <w:r w:rsidR="00E746AA">
        <w:rPr>
          <w:rFonts w:ascii="ＭＳ ゴシック" w:hAnsi="ＭＳ ゴシック" w:cs="ＭＳ 明朝" w:hint="eastAsia"/>
          <w:color w:val="auto"/>
          <w:sz w:val="22"/>
          <w:szCs w:val="22"/>
        </w:rPr>
        <w:t>令和</w:t>
      </w:r>
      <w:r w:rsidR="00B847D8">
        <w:rPr>
          <w:rFonts w:ascii="ＭＳ ゴシック" w:hAnsi="ＭＳ ゴシック" w:cs="ＭＳ 明朝" w:hint="eastAsia"/>
          <w:color w:val="auto"/>
          <w:sz w:val="22"/>
          <w:szCs w:val="22"/>
        </w:rPr>
        <w:t>７</w:t>
      </w:r>
      <w:r w:rsidR="00142965" w:rsidRPr="005328E5">
        <w:rPr>
          <w:rFonts w:ascii="ＭＳ ゴシック" w:hAnsi="ＭＳ ゴシック" w:cs="ＭＳ 明朝" w:hint="eastAsia"/>
          <w:color w:val="auto"/>
          <w:sz w:val="22"/>
          <w:szCs w:val="22"/>
        </w:rPr>
        <w:t>年</w:t>
      </w:r>
      <w:r w:rsidR="006F4743">
        <w:rPr>
          <w:rFonts w:ascii="ＭＳ ゴシック" w:hAnsi="ＭＳ ゴシック" w:cs="ＭＳ 明朝" w:hint="eastAsia"/>
          <w:color w:val="auto"/>
          <w:sz w:val="22"/>
          <w:szCs w:val="22"/>
        </w:rPr>
        <w:t>２</w:t>
      </w:r>
      <w:r w:rsidR="00DD0171" w:rsidRPr="005328E5">
        <w:rPr>
          <w:rFonts w:ascii="ＭＳ ゴシック" w:hAnsi="ＭＳ ゴシック" w:cs="ＭＳ 明朝" w:hint="eastAsia"/>
          <w:color w:val="auto"/>
          <w:sz w:val="22"/>
          <w:szCs w:val="22"/>
        </w:rPr>
        <w:t>月</w:t>
      </w:r>
      <w:r w:rsidR="006F4743">
        <w:rPr>
          <w:rFonts w:ascii="ＭＳ ゴシック" w:hAnsi="ＭＳ ゴシック" w:cs="ＭＳ 明朝" w:hint="eastAsia"/>
          <w:color w:val="auto"/>
          <w:sz w:val="22"/>
          <w:szCs w:val="22"/>
        </w:rPr>
        <w:t>２</w:t>
      </w:r>
      <w:r w:rsidR="00B847D8">
        <w:rPr>
          <w:rFonts w:ascii="ＭＳ ゴシック" w:hAnsi="ＭＳ ゴシック" w:cs="ＭＳ 明朝" w:hint="eastAsia"/>
          <w:color w:val="auto"/>
          <w:sz w:val="22"/>
          <w:szCs w:val="22"/>
        </w:rPr>
        <w:t>８</w:t>
      </w:r>
      <w:r w:rsidR="00142965" w:rsidRPr="0076152B">
        <w:rPr>
          <w:rFonts w:ascii="ＭＳ ゴシック" w:hAnsi="ＭＳ ゴシック" w:cs="ＭＳ 明朝" w:hint="eastAsia"/>
          <w:color w:val="auto"/>
          <w:sz w:val="22"/>
          <w:szCs w:val="22"/>
        </w:rPr>
        <w:t>日までの間に</w:t>
      </w:r>
      <w:r w:rsidR="00EB3235">
        <w:rPr>
          <w:rFonts w:ascii="ＭＳ ゴシック" w:hAnsi="ＭＳ ゴシック" w:cs="ＭＳ 明朝" w:hint="eastAsia"/>
          <w:color w:val="auto"/>
          <w:sz w:val="22"/>
          <w:szCs w:val="22"/>
        </w:rPr>
        <w:t>完了</w:t>
      </w:r>
      <w:r w:rsidR="00142965" w:rsidRPr="0076152B">
        <w:rPr>
          <w:rFonts w:ascii="ＭＳ ゴシック" w:hAnsi="ＭＳ ゴシック" w:cs="ＭＳ 明朝" w:hint="eastAsia"/>
          <w:color w:val="auto"/>
          <w:sz w:val="22"/>
          <w:szCs w:val="22"/>
        </w:rPr>
        <w:t>するものであること。</w:t>
      </w:r>
    </w:p>
    <w:p w:rsidR="00142965" w:rsidRPr="007A3872" w:rsidRDefault="007A3872">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（３</w:t>
      </w:r>
      <w:r w:rsidR="00142965" w:rsidRPr="0076152B">
        <w:rPr>
          <w:rFonts w:ascii="ＭＳ ゴシック" w:hAnsi="ＭＳ ゴシック" w:cs="ＭＳ 明朝" w:hint="eastAsia"/>
          <w:color w:val="auto"/>
          <w:sz w:val="22"/>
          <w:szCs w:val="22"/>
        </w:rPr>
        <w:t>）応募資格</w:t>
      </w:r>
    </w:p>
    <w:p w:rsidR="00142965" w:rsidRPr="008C1C26" w:rsidRDefault="00142965">
      <w:pPr>
        <w:adjustRightInd/>
        <w:spacing w:line="336" w:lineRule="exact"/>
        <w:rPr>
          <w:rFonts w:ascii="ＭＳ ゴシック"/>
          <w:color w:val="auto"/>
          <w:sz w:val="22"/>
          <w:szCs w:val="22"/>
        </w:rPr>
      </w:pPr>
      <w:r w:rsidRPr="008C1C26">
        <w:rPr>
          <w:rFonts w:ascii="ＭＳ ゴシック" w:hAnsi="ＭＳ ゴシック" w:cs="ＭＳ 明朝" w:hint="eastAsia"/>
          <w:color w:val="auto"/>
          <w:sz w:val="22"/>
          <w:szCs w:val="22"/>
        </w:rPr>
        <w:t xml:space="preserve">　　　以下の要件を満たす者であること。</w:t>
      </w:r>
    </w:p>
    <w:p w:rsidR="00142965" w:rsidRPr="008C1C26" w:rsidRDefault="00142965" w:rsidP="008B0EA4">
      <w:pPr>
        <w:adjustRightInd/>
        <w:spacing w:line="336" w:lineRule="exact"/>
        <w:ind w:left="658" w:hangingChars="300" w:hanging="658"/>
        <w:rPr>
          <w:rFonts w:ascii="ＭＳ ゴシック" w:cs="ＭＳ 明朝"/>
          <w:color w:val="auto"/>
          <w:sz w:val="22"/>
          <w:szCs w:val="22"/>
        </w:rPr>
      </w:pPr>
      <w:r w:rsidRPr="008C1C26">
        <w:rPr>
          <w:rFonts w:ascii="ＭＳ ゴシック" w:hAnsi="ＭＳ ゴシック" w:cs="ＭＳ 明朝" w:hint="eastAsia"/>
          <w:color w:val="auto"/>
          <w:sz w:val="22"/>
          <w:szCs w:val="22"/>
        </w:rPr>
        <w:t xml:space="preserve">　　ア　県内に事務局のある</w:t>
      </w:r>
      <w:r w:rsidR="00D37E02" w:rsidRPr="008C1C26">
        <w:rPr>
          <w:rFonts w:ascii="ＭＳ ゴシック" w:hAnsi="ＭＳ ゴシック" w:cs="ＭＳ 明朝" w:hint="eastAsia"/>
          <w:color w:val="auto"/>
          <w:sz w:val="22"/>
          <w:szCs w:val="22"/>
        </w:rPr>
        <w:t>地域活動団体</w:t>
      </w:r>
      <w:r w:rsidR="004423D7" w:rsidRPr="008C1C26">
        <w:rPr>
          <w:rFonts w:ascii="ＭＳ ゴシック" w:hAnsi="ＭＳ ゴシック" w:cs="ＭＳ 明朝" w:hint="eastAsia"/>
          <w:color w:val="auto"/>
          <w:sz w:val="22"/>
          <w:szCs w:val="22"/>
        </w:rPr>
        <w:t>（</w:t>
      </w:r>
      <w:r w:rsidR="008B0EA4" w:rsidRPr="008C1C26">
        <w:rPr>
          <w:rFonts w:ascii="ＭＳ ゴシック" w:hAnsi="ＭＳ ゴシック" w:cs="ＭＳ 明朝" w:hint="eastAsia"/>
          <w:color w:val="auto"/>
          <w:sz w:val="22"/>
          <w:szCs w:val="22"/>
        </w:rPr>
        <w:t>構成員が</w:t>
      </w:r>
      <w:r w:rsidR="00575F2C">
        <w:rPr>
          <w:rFonts w:ascii="ＭＳ ゴシック" w:hAnsi="ＭＳ ゴシック" w:cs="ＭＳ 明朝" w:hint="eastAsia"/>
          <w:color w:val="auto"/>
          <w:sz w:val="22"/>
          <w:szCs w:val="22"/>
        </w:rPr>
        <w:t>５</w:t>
      </w:r>
      <w:r w:rsidRPr="008C1C26">
        <w:rPr>
          <w:rFonts w:ascii="ＭＳ ゴシック" w:hAnsi="ＭＳ ゴシック" w:cs="ＭＳ 明朝" w:hint="eastAsia"/>
          <w:color w:val="auto"/>
          <w:sz w:val="22"/>
          <w:szCs w:val="22"/>
        </w:rPr>
        <w:t>人以上</w:t>
      </w:r>
      <w:r w:rsidR="008B0EA4" w:rsidRPr="008C1C26">
        <w:rPr>
          <w:rFonts w:ascii="ＭＳ ゴシック" w:hAnsi="ＭＳ ゴシック" w:cs="ＭＳ 明朝" w:hint="eastAsia"/>
          <w:color w:val="auto"/>
          <w:sz w:val="22"/>
          <w:szCs w:val="22"/>
        </w:rPr>
        <w:t>からなる</w:t>
      </w:r>
      <w:r w:rsidRPr="008C1C26">
        <w:rPr>
          <w:rFonts w:ascii="ＭＳ ゴシック" w:hAnsi="ＭＳ ゴシック" w:cs="ＭＳ 明朝" w:hint="eastAsia"/>
          <w:color w:val="auto"/>
          <w:sz w:val="22"/>
          <w:szCs w:val="22"/>
        </w:rPr>
        <w:t>ボランティア団体、</w:t>
      </w:r>
      <w:r w:rsidR="008B0EA4" w:rsidRPr="008C1C26">
        <w:rPr>
          <w:rFonts w:ascii="ＭＳ ゴシック" w:hAnsi="ＭＳ ゴシック" w:cs="ＭＳ 明朝" w:hint="eastAsia"/>
          <w:color w:val="auto"/>
          <w:sz w:val="22"/>
          <w:szCs w:val="22"/>
        </w:rPr>
        <w:t>グループ</w:t>
      </w:r>
      <w:r w:rsidRPr="008C1C26">
        <w:rPr>
          <w:rFonts w:ascii="ＭＳ ゴシック" w:hAnsi="ＭＳ ゴシック" w:cs="ＭＳ 明朝" w:hint="eastAsia"/>
          <w:color w:val="auto"/>
          <w:sz w:val="22"/>
          <w:szCs w:val="22"/>
        </w:rPr>
        <w:t>を含む。）であること。</w:t>
      </w:r>
    </w:p>
    <w:p w:rsidR="00142965" w:rsidRPr="0076152B" w:rsidRDefault="00142965">
      <w:pPr>
        <w:adjustRightInd/>
        <w:spacing w:line="336" w:lineRule="exact"/>
        <w:rPr>
          <w:rFonts w:ascii="ＭＳ ゴシック"/>
          <w:color w:val="auto"/>
          <w:sz w:val="22"/>
          <w:szCs w:val="22"/>
        </w:rPr>
      </w:pPr>
      <w:r w:rsidRPr="0076152B">
        <w:rPr>
          <w:rFonts w:ascii="ＭＳ ゴシック" w:hAnsi="ＭＳ ゴシック"/>
          <w:color w:val="auto"/>
          <w:sz w:val="22"/>
          <w:szCs w:val="22"/>
        </w:rPr>
        <w:t xml:space="preserve">    </w:t>
      </w:r>
      <w:r w:rsidRPr="0076152B">
        <w:rPr>
          <w:rFonts w:ascii="ＭＳ ゴシック" w:hAnsi="ＭＳ ゴシック" w:cs="ＭＳ 明朝" w:hint="eastAsia"/>
          <w:color w:val="auto"/>
          <w:sz w:val="22"/>
          <w:szCs w:val="22"/>
        </w:rPr>
        <w:t>イ　宗教活動や政治活動を主たる目的とした</w:t>
      </w:r>
      <w:r w:rsidR="00EB187E">
        <w:rPr>
          <w:rFonts w:ascii="ＭＳ ゴシック" w:hAnsi="ＭＳ ゴシック" w:cs="ＭＳ 明朝" w:hint="eastAsia"/>
          <w:color w:val="auto"/>
          <w:sz w:val="22"/>
          <w:szCs w:val="22"/>
        </w:rPr>
        <w:t>地域活動</w:t>
      </w:r>
      <w:r w:rsidRPr="0076152B">
        <w:rPr>
          <w:rFonts w:ascii="ＭＳ ゴシック" w:hAnsi="ＭＳ ゴシック" w:cs="ＭＳ 明朝" w:hint="eastAsia"/>
          <w:color w:val="auto"/>
          <w:sz w:val="22"/>
          <w:szCs w:val="22"/>
        </w:rPr>
        <w:t>団体でないこと。</w:t>
      </w:r>
    </w:p>
    <w:p w:rsidR="00142965" w:rsidRPr="0076152B" w:rsidRDefault="00142965" w:rsidP="00B2250F">
      <w:pPr>
        <w:adjustRightInd/>
        <w:spacing w:line="336" w:lineRule="exact"/>
        <w:ind w:left="658" w:hangingChars="300" w:hanging="658"/>
        <w:rPr>
          <w:rFonts w:ascii="ＭＳ ゴシック"/>
          <w:color w:val="auto"/>
          <w:sz w:val="22"/>
          <w:szCs w:val="22"/>
        </w:rPr>
      </w:pPr>
      <w:r w:rsidRPr="0076152B">
        <w:rPr>
          <w:rFonts w:ascii="ＭＳ ゴシック" w:hAnsi="ＭＳ ゴシック" w:cs="ＭＳ 明朝" w:hint="eastAsia"/>
          <w:color w:val="auto"/>
          <w:sz w:val="22"/>
          <w:szCs w:val="22"/>
        </w:rPr>
        <w:t xml:space="preserve">　　ウ　特定の公職者（候補者を含む。）、または政党を推薦・支持・反対することを目的とした</w:t>
      </w:r>
      <w:r w:rsidR="00EB187E">
        <w:rPr>
          <w:rFonts w:ascii="ＭＳ ゴシック" w:hAnsi="ＭＳ ゴシック" w:cs="ＭＳ 明朝" w:hint="eastAsia"/>
          <w:color w:val="auto"/>
          <w:sz w:val="22"/>
          <w:szCs w:val="22"/>
        </w:rPr>
        <w:t>地域活動</w:t>
      </w:r>
      <w:r w:rsidRPr="0076152B">
        <w:rPr>
          <w:rFonts w:ascii="ＭＳ ゴシック" w:hAnsi="ＭＳ ゴシック" w:cs="ＭＳ 明朝" w:hint="eastAsia"/>
          <w:color w:val="auto"/>
          <w:sz w:val="22"/>
          <w:szCs w:val="22"/>
        </w:rPr>
        <w:t>団体でないこと。</w:t>
      </w:r>
    </w:p>
    <w:p w:rsidR="00142965" w:rsidRDefault="00142965" w:rsidP="00D65856">
      <w:pPr>
        <w:adjustRightInd/>
        <w:spacing w:line="336" w:lineRule="exact"/>
        <w:ind w:left="658" w:hangingChars="300" w:hanging="658"/>
        <w:rPr>
          <w:rFonts w:ascii="ＭＳ ゴシック" w:cs="ＭＳ 明朝"/>
          <w:color w:val="auto"/>
          <w:sz w:val="22"/>
          <w:szCs w:val="22"/>
        </w:rPr>
      </w:pPr>
      <w:r w:rsidRPr="0076152B">
        <w:rPr>
          <w:rFonts w:ascii="ＭＳ ゴシック" w:hAnsi="ＭＳ ゴシック" w:cs="ＭＳ 明朝" w:hint="eastAsia"/>
          <w:color w:val="auto"/>
          <w:sz w:val="22"/>
          <w:szCs w:val="22"/>
        </w:rPr>
        <w:t xml:space="preserve">　　エ　暴力団</w:t>
      </w:r>
      <w:r w:rsidR="00153D89" w:rsidRPr="0076152B">
        <w:rPr>
          <w:rFonts w:ascii="ＭＳ ゴシック" w:hAnsi="ＭＳ ゴシック" w:cs="ＭＳ 明朝" w:hint="eastAsia"/>
          <w:color w:val="auto"/>
          <w:sz w:val="22"/>
          <w:szCs w:val="22"/>
        </w:rPr>
        <w:t>員</w:t>
      </w:r>
      <w:r w:rsidR="001D0187">
        <w:rPr>
          <w:rFonts w:ascii="ＭＳ ゴシック" w:hAnsi="ＭＳ ゴシック" w:cs="ＭＳ 明朝" w:hint="eastAsia"/>
          <w:color w:val="auto"/>
          <w:sz w:val="22"/>
          <w:szCs w:val="22"/>
        </w:rPr>
        <w:t>若しくは暴力団員でなくなった日から５</w:t>
      </w:r>
      <w:r w:rsidR="00D65856" w:rsidRPr="0076152B">
        <w:rPr>
          <w:rFonts w:ascii="ＭＳ ゴシック" w:hAnsi="ＭＳ ゴシック" w:cs="ＭＳ 明朝" w:hint="eastAsia"/>
          <w:color w:val="auto"/>
          <w:sz w:val="22"/>
          <w:szCs w:val="22"/>
        </w:rPr>
        <w:t>年を経過しない者</w:t>
      </w:r>
      <w:r w:rsidR="00EE32F5" w:rsidRPr="0076152B">
        <w:rPr>
          <w:rFonts w:ascii="ＭＳ ゴシック" w:hAnsi="ＭＳ ゴシック" w:cs="ＭＳ 明朝" w:hint="eastAsia"/>
          <w:color w:val="auto"/>
          <w:sz w:val="22"/>
          <w:szCs w:val="22"/>
        </w:rPr>
        <w:t>又は暴力団若しくは暴力団員と密接な関係を有する者に該当しない</w:t>
      </w:r>
      <w:r w:rsidRPr="0076152B">
        <w:rPr>
          <w:rFonts w:ascii="ＭＳ ゴシック" w:hAnsi="ＭＳ ゴシック" w:cs="ＭＳ 明朝" w:hint="eastAsia"/>
          <w:color w:val="auto"/>
          <w:sz w:val="22"/>
          <w:szCs w:val="22"/>
        </w:rPr>
        <w:t>こと。</w:t>
      </w:r>
    </w:p>
    <w:p w:rsidR="002F1455" w:rsidRDefault="002F1455" w:rsidP="000848F9">
      <w:pPr>
        <w:adjustRightInd/>
        <w:spacing w:line="336" w:lineRule="exact"/>
        <w:ind w:left="658" w:hangingChars="300" w:hanging="658"/>
        <w:rPr>
          <w:rFonts w:ascii="ＭＳ ゴシック" w:hAnsi="ＭＳ ゴシック" w:cs="ＭＳ 明朝"/>
          <w:color w:val="auto"/>
          <w:sz w:val="22"/>
          <w:szCs w:val="22"/>
        </w:rPr>
      </w:pPr>
    </w:p>
    <w:p w:rsidR="008B0EA4" w:rsidRPr="00AE0D19" w:rsidRDefault="008B0EA4" w:rsidP="00575F2C">
      <w:pPr>
        <w:adjustRightInd/>
        <w:spacing w:line="336" w:lineRule="exact"/>
        <w:ind w:left="660" w:hangingChars="300" w:hanging="660"/>
        <w:rPr>
          <w:rFonts w:ascii="ＭＳ ゴシック" w:cs="ＭＳ 明朝"/>
          <w:b/>
          <w:color w:val="auto"/>
          <w:sz w:val="22"/>
          <w:szCs w:val="22"/>
          <w:u w:val="single"/>
        </w:rPr>
      </w:pPr>
    </w:p>
    <w:p w:rsidR="00142965" w:rsidRPr="0076152B" w:rsidRDefault="00BB3BDB">
      <w:pPr>
        <w:adjustRightInd/>
        <w:spacing w:line="336" w:lineRule="exact"/>
        <w:rPr>
          <w:rFonts w:ascii="ＭＳ ゴシック"/>
          <w:color w:val="auto"/>
          <w:sz w:val="22"/>
          <w:szCs w:val="22"/>
        </w:rPr>
      </w:pPr>
      <w:r w:rsidRPr="0076152B">
        <w:rPr>
          <w:rFonts w:ascii="ＭＳ ゴシック" w:hAnsi="ＭＳ ゴシック" w:cs="ＭＳ 明朝" w:hint="eastAsia"/>
          <w:color w:val="auto"/>
          <w:sz w:val="22"/>
          <w:szCs w:val="22"/>
        </w:rPr>
        <w:lastRenderedPageBreak/>
        <w:t>６</w:t>
      </w:r>
      <w:r w:rsidR="00142965" w:rsidRPr="0076152B">
        <w:rPr>
          <w:rFonts w:ascii="ＭＳ ゴシック" w:hAnsi="ＭＳ ゴシック" w:cs="ＭＳ 明朝" w:hint="eastAsia"/>
          <w:color w:val="auto"/>
          <w:sz w:val="22"/>
          <w:szCs w:val="22"/>
        </w:rPr>
        <w:t xml:space="preserve">　</w:t>
      </w:r>
      <w:r w:rsidR="008B0EA4">
        <w:rPr>
          <w:rFonts w:ascii="ＭＳ ゴシック" w:hAnsi="ＭＳ ゴシック" w:cs="ＭＳ 明朝" w:hint="eastAsia"/>
          <w:color w:val="auto"/>
          <w:sz w:val="22"/>
          <w:szCs w:val="22"/>
        </w:rPr>
        <w:t>提案事業</w:t>
      </w:r>
      <w:r w:rsidR="00142965" w:rsidRPr="0076152B">
        <w:rPr>
          <w:rFonts w:ascii="ＭＳ ゴシック" w:hAnsi="ＭＳ ゴシック" w:cs="ＭＳ 明朝" w:hint="eastAsia"/>
          <w:color w:val="auto"/>
          <w:sz w:val="22"/>
          <w:szCs w:val="22"/>
        </w:rPr>
        <w:t>の選考基準</w:t>
      </w:r>
    </w:p>
    <w:p w:rsidR="00142965" w:rsidRPr="0076152B" w:rsidRDefault="00142965">
      <w:pPr>
        <w:adjustRightInd/>
        <w:spacing w:line="336" w:lineRule="exact"/>
        <w:rPr>
          <w:rFonts w:ascii="ＭＳ ゴシック"/>
          <w:color w:val="auto"/>
          <w:sz w:val="22"/>
          <w:szCs w:val="22"/>
        </w:rPr>
      </w:pPr>
      <w:r w:rsidRPr="0076152B">
        <w:rPr>
          <w:rFonts w:ascii="ＭＳ ゴシック" w:hAnsi="ＭＳ ゴシック" w:cs="ＭＳ 明朝" w:hint="eastAsia"/>
          <w:color w:val="auto"/>
          <w:sz w:val="22"/>
          <w:szCs w:val="22"/>
        </w:rPr>
        <w:t xml:space="preserve">　　</w:t>
      </w:r>
      <w:r w:rsidR="008B0EA4">
        <w:rPr>
          <w:rFonts w:ascii="ＭＳ ゴシック" w:hAnsi="ＭＳ ゴシック" w:cs="ＭＳ 明朝" w:hint="eastAsia"/>
          <w:color w:val="auto"/>
          <w:sz w:val="22"/>
          <w:szCs w:val="22"/>
        </w:rPr>
        <w:t>提案事業</w:t>
      </w:r>
      <w:r w:rsidRPr="0076152B">
        <w:rPr>
          <w:rFonts w:ascii="ＭＳ ゴシック" w:hAnsi="ＭＳ ゴシック" w:cs="ＭＳ 明朝" w:hint="eastAsia"/>
          <w:color w:val="auto"/>
          <w:sz w:val="22"/>
          <w:szCs w:val="22"/>
        </w:rPr>
        <w:t>の採否にあたっては、以下の項目を重視し審査の対象とする。</w:t>
      </w:r>
    </w:p>
    <w:p w:rsidR="002662BA" w:rsidRDefault="006E17E5" w:rsidP="002662BA">
      <w:pPr>
        <w:adjustRightInd/>
        <w:spacing w:line="336" w:lineRule="exact"/>
        <w:ind w:leftChars="200" w:left="916" w:hangingChars="200" w:hanging="438"/>
        <w:rPr>
          <w:rFonts w:ascii="ＭＳ ゴシック" w:hAnsi="ＭＳ ゴシック" w:cs="ＭＳ 明朝"/>
          <w:color w:val="auto"/>
          <w:sz w:val="22"/>
          <w:szCs w:val="22"/>
        </w:rPr>
      </w:pPr>
      <w:r w:rsidRPr="006E17E5">
        <w:rPr>
          <w:rFonts w:ascii="ＭＳ ゴシック" w:hAnsi="ＭＳ ゴシック" w:cs="ＭＳ 明朝" w:hint="eastAsia"/>
          <w:color w:val="auto"/>
          <w:sz w:val="22"/>
          <w:szCs w:val="22"/>
        </w:rPr>
        <w:t>ア</w:t>
      </w:r>
      <w:r w:rsidR="001D0187">
        <w:rPr>
          <w:rFonts w:ascii="ＭＳ ゴシック" w:hAnsi="ＭＳ ゴシック" w:cs="ＭＳ 明朝" w:hint="eastAsia"/>
          <w:color w:val="auto"/>
          <w:sz w:val="22"/>
          <w:szCs w:val="22"/>
        </w:rPr>
        <w:t xml:space="preserve">　</w:t>
      </w:r>
      <w:r w:rsidR="00C83D1F" w:rsidRPr="006E17E5">
        <w:rPr>
          <w:rFonts w:ascii="ＭＳ ゴシック" w:hAnsi="ＭＳ ゴシック" w:cs="ＭＳ 明朝" w:hint="eastAsia"/>
          <w:color w:val="auto"/>
          <w:sz w:val="22"/>
          <w:szCs w:val="22"/>
        </w:rPr>
        <w:t>（有効性）地域の</w:t>
      </w:r>
      <w:r w:rsidR="00B847D8">
        <w:rPr>
          <w:rFonts w:ascii="ＭＳ ゴシック" w:hAnsi="ＭＳ ゴシック" w:cs="ＭＳ 明朝" w:hint="eastAsia"/>
          <w:color w:val="auto"/>
          <w:sz w:val="22"/>
          <w:szCs w:val="22"/>
        </w:rPr>
        <w:t>ジェンダー平等</w:t>
      </w:r>
      <w:r w:rsidR="00C83D1F" w:rsidRPr="006E17E5">
        <w:rPr>
          <w:rFonts w:ascii="ＭＳ ゴシック" w:hAnsi="ＭＳ ゴシック" w:cs="ＭＳ 明朝" w:hint="eastAsia"/>
          <w:color w:val="auto"/>
          <w:sz w:val="22"/>
          <w:szCs w:val="22"/>
        </w:rPr>
        <w:t>の課題への解決に効果が期待できる</w:t>
      </w:r>
      <w:r w:rsidR="001D0187">
        <w:rPr>
          <w:rFonts w:ascii="ＭＳ ゴシック" w:hAnsi="ＭＳ ゴシック" w:cs="ＭＳ 明朝" w:hint="eastAsia"/>
          <w:color w:val="auto"/>
          <w:sz w:val="22"/>
          <w:szCs w:val="22"/>
        </w:rPr>
        <w:t>ものである</w:t>
      </w:r>
      <w:r w:rsidR="00C83D1F" w:rsidRPr="006E17E5">
        <w:rPr>
          <w:rFonts w:ascii="ＭＳ ゴシック" w:hAnsi="ＭＳ ゴシック" w:cs="ＭＳ 明朝" w:hint="eastAsia"/>
          <w:color w:val="auto"/>
          <w:sz w:val="22"/>
          <w:szCs w:val="22"/>
        </w:rPr>
        <w:t>。</w:t>
      </w:r>
    </w:p>
    <w:p w:rsidR="002662BA" w:rsidRDefault="006E17E5" w:rsidP="002662BA">
      <w:pPr>
        <w:adjustRightInd/>
        <w:spacing w:line="336" w:lineRule="exact"/>
        <w:ind w:leftChars="200" w:left="916" w:hangingChars="200" w:hanging="438"/>
        <w:rPr>
          <w:rFonts w:ascii="ＭＳ ゴシック" w:hAnsi="ＭＳ ゴシック" w:cs="ＭＳ 明朝"/>
          <w:color w:val="auto"/>
          <w:sz w:val="22"/>
          <w:szCs w:val="22"/>
        </w:rPr>
      </w:pPr>
      <w:r w:rsidRPr="006E17E5">
        <w:rPr>
          <w:rFonts w:ascii="ＭＳ ゴシック" w:hAnsi="ＭＳ ゴシック" w:cs="ＭＳ 明朝" w:hint="eastAsia"/>
          <w:color w:val="auto"/>
          <w:sz w:val="22"/>
          <w:szCs w:val="22"/>
        </w:rPr>
        <w:t>イ</w:t>
      </w:r>
      <w:r w:rsidR="001D0187">
        <w:rPr>
          <w:rFonts w:ascii="ＭＳ ゴシック" w:hAnsi="ＭＳ ゴシック" w:cs="ＭＳ 明朝" w:hint="eastAsia"/>
          <w:color w:val="auto"/>
          <w:sz w:val="22"/>
          <w:szCs w:val="22"/>
        </w:rPr>
        <w:t xml:space="preserve">　（独創性）</w:t>
      </w:r>
      <w:r w:rsidR="00B847D8">
        <w:rPr>
          <w:rFonts w:ascii="ＭＳ ゴシック" w:hAnsi="ＭＳ ゴシック" w:cs="ＭＳ 明朝" w:hint="eastAsia"/>
          <w:color w:val="auto"/>
          <w:sz w:val="22"/>
          <w:szCs w:val="22"/>
        </w:rPr>
        <w:t>ジェンダー平等</w:t>
      </w:r>
      <w:r w:rsidR="001D0187" w:rsidRPr="001D0187">
        <w:rPr>
          <w:rFonts w:ascii="ＭＳ ゴシック" w:hAnsi="ＭＳ ゴシック" w:cs="ＭＳ 明朝" w:hint="eastAsia"/>
          <w:color w:val="auto"/>
          <w:sz w:val="22"/>
          <w:szCs w:val="22"/>
        </w:rPr>
        <w:t>分野</w:t>
      </w:r>
      <w:r w:rsidR="00C83D1F" w:rsidRPr="001D0187">
        <w:rPr>
          <w:rFonts w:ascii="ＭＳ ゴシック" w:hAnsi="ＭＳ ゴシック" w:cs="ＭＳ 明朝" w:hint="eastAsia"/>
          <w:color w:val="auto"/>
          <w:sz w:val="22"/>
          <w:szCs w:val="22"/>
        </w:rPr>
        <w:t>の</w:t>
      </w:r>
      <w:r w:rsidR="00C83D1F" w:rsidRPr="006E17E5">
        <w:rPr>
          <w:rFonts w:ascii="ＭＳ ゴシック" w:hAnsi="ＭＳ ゴシック" w:cs="ＭＳ 明朝" w:hint="eastAsia"/>
          <w:color w:val="auto"/>
          <w:sz w:val="22"/>
          <w:szCs w:val="22"/>
        </w:rPr>
        <w:t>取組として、独創性のある提案内容である。</w:t>
      </w:r>
    </w:p>
    <w:p w:rsidR="002662BA" w:rsidRDefault="006E17E5" w:rsidP="002662BA">
      <w:pPr>
        <w:adjustRightInd/>
        <w:spacing w:line="336" w:lineRule="exact"/>
        <w:ind w:leftChars="200" w:left="916" w:hangingChars="200" w:hanging="438"/>
        <w:rPr>
          <w:rFonts w:ascii="ＭＳ ゴシック" w:hAnsi="ＭＳ ゴシック" w:cs="ＭＳ 明朝"/>
          <w:color w:val="auto"/>
          <w:sz w:val="22"/>
          <w:szCs w:val="22"/>
        </w:rPr>
      </w:pPr>
      <w:r w:rsidRPr="006E17E5">
        <w:rPr>
          <w:rFonts w:ascii="ＭＳ ゴシック" w:hAnsi="ＭＳ ゴシック" w:cs="ＭＳ 明朝" w:hint="eastAsia"/>
          <w:color w:val="auto"/>
          <w:sz w:val="22"/>
          <w:szCs w:val="22"/>
        </w:rPr>
        <w:t>ウ</w:t>
      </w:r>
      <w:r w:rsidR="001D0187">
        <w:rPr>
          <w:rFonts w:ascii="ＭＳ ゴシック" w:hAnsi="ＭＳ ゴシック" w:cs="ＭＳ 明朝" w:hint="eastAsia"/>
          <w:color w:val="auto"/>
          <w:sz w:val="22"/>
          <w:szCs w:val="22"/>
        </w:rPr>
        <w:t xml:space="preserve">　</w:t>
      </w:r>
      <w:r w:rsidRPr="006E17E5">
        <w:rPr>
          <w:rFonts w:ascii="ＭＳ ゴシック" w:hAnsi="ＭＳ ゴシック" w:cs="ＭＳ 明朝" w:hint="eastAsia"/>
          <w:color w:val="auto"/>
          <w:sz w:val="22"/>
          <w:szCs w:val="22"/>
        </w:rPr>
        <w:t>（県民参加）</w:t>
      </w:r>
      <w:r w:rsidR="00B847D8">
        <w:rPr>
          <w:rFonts w:ascii="ＭＳ ゴシック" w:hAnsi="ＭＳ ゴシック" w:cs="ＭＳ 明朝" w:hint="eastAsia"/>
          <w:color w:val="auto"/>
          <w:sz w:val="22"/>
          <w:szCs w:val="22"/>
        </w:rPr>
        <w:t>ジェンダー平等</w:t>
      </w:r>
      <w:r w:rsidR="001D0187">
        <w:rPr>
          <w:rFonts w:ascii="ＭＳ ゴシック" w:hAnsi="ＭＳ ゴシック" w:cs="ＭＳ 明朝" w:hint="eastAsia"/>
          <w:color w:val="auto"/>
          <w:sz w:val="22"/>
          <w:szCs w:val="22"/>
        </w:rPr>
        <w:t>分野</w:t>
      </w:r>
      <w:r w:rsidR="00237EF9">
        <w:rPr>
          <w:rFonts w:ascii="ＭＳ ゴシック" w:hAnsi="ＭＳ ゴシック" w:cs="ＭＳ 明朝" w:hint="eastAsia"/>
          <w:color w:val="auto"/>
          <w:sz w:val="22"/>
          <w:szCs w:val="22"/>
        </w:rPr>
        <w:t>の取組として、</w:t>
      </w:r>
      <w:r w:rsidRPr="006E17E5">
        <w:rPr>
          <w:rFonts w:ascii="ＭＳ ゴシック" w:hAnsi="ＭＳ ゴシック" w:cs="ＭＳ 明朝" w:hint="eastAsia"/>
          <w:color w:val="auto"/>
          <w:sz w:val="22"/>
          <w:szCs w:val="22"/>
        </w:rPr>
        <w:t>幅広い県民の参加が期待できる</w:t>
      </w:r>
      <w:r w:rsidR="001D0187">
        <w:rPr>
          <w:rFonts w:ascii="ＭＳ ゴシック" w:hAnsi="ＭＳ ゴシック" w:cs="ＭＳ 明朝" w:hint="eastAsia"/>
          <w:color w:val="auto"/>
          <w:sz w:val="22"/>
          <w:szCs w:val="22"/>
        </w:rPr>
        <w:t>ものである</w:t>
      </w:r>
      <w:r w:rsidRPr="006E17E5">
        <w:rPr>
          <w:rFonts w:ascii="ＭＳ ゴシック" w:hAnsi="ＭＳ ゴシック" w:cs="ＭＳ 明朝" w:hint="eastAsia"/>
          <w:color w:val="auto"/>
          <w:sz w:val="22"/>
          <w:szCs w:val="22"/>
        </w:rPr>
        <w:t>。</w:t>
      </w:r>
    </w:p>
    <w:p w:rsidR="002662BA" w:rsidRDefault="006E17E5" w:rsidP="002662BA">
      <w:pPr>
        <w:adjustRightInd/>
        <w:spacing w:line="336" w:lineRule="exact"/>
        <w:ind w:leftChars="200" w:left="916" w:hangingChars="200" w:hanging="438"/>
        <w:rPr>
          <w:rFonts w:ascii="ＭＳ ゴシック" w:hAnsi="ＭＳ ゴシック" w:cs="ＭＳ 明朝"/>
          <w:color w:val="auto"/>
          <w:sz w:val="22"/>
          <w:szCs w:val="22"/>
        </w:rPr>
      </w:pPr>
      <w:r w:rsidRPr="006E17E5">
        <w:rPr>
          <w:rFonts w:ascii="ＭＳ ゴシック" w:hAnsi="ＭＳ ゴシック" w:cs="ＭＳ 明朝" w:hint="eastAsia"/>
          <w:color w:val="auto"/>
          <w:sz w:val="22"/>
          <w:szCs w:val="22"/>
        </w:rPr>
        <w:t xml:space="preserve">エ　</w:t>
      </w:r>
      <w:r w:rsidR="009244AA" w:rsidRPr="006E17E5">
        <w:rPr>
          <w:rFonts w:ascii="ＭＳ ゴシック" w:hAnsi="ＭＳ ゴシック" w:cs="ＭＳ 明朝" w:hint="eastAsia"/>
          <w:color w:val="auto"/>
          <w:sz w:val="22"/>
          <w:szCs w:val="22"/>
        </w:rPr>
        <w:t>（発展性）</w:t>
      </w:r>
      <w:r w:rsidR="00BA18DE" w:rsidRPr="006E17E5">
        <w:rPr>
          <w:rFonts w:ascii="ＭＳ ゴシック" w:hAnsi="ＭＳ ゴシック" w:cs="ＭＳ 明朝" w:hint="eastAsia"/>
          <w:color w:val="auto"/>
          <w:sz w:val="22"/>
          <w:szCs w:val="22"/>
        </w:rPr>
        <w:t>他の地域団体</w:t>
      </w:r>
      <w:r w:rsidR="00CA5A6C" w:rsidRPr="006E17E5">
        <w:rPr>
          <w:rFonts w:ascii="ＭＳ ゴシック" w:hAnsi="ＭＳ ゴシック" w:cs="ＭＳ 明朝" w:hint="eastAsia"/>
          <w:color w:val="auto"/>
          <w:sz w:val="22"/>
          <w:szCs w:val="22"/>
        </w:rPr>
        <w:t>や</w:t>
      </w:r>
      <w:r w:rsidR="00457B63" w:rsidRPr="006E17E5">
        <w:rPr>
          <w:rFonts w:ascii="ＭＳ ゴシック" w:hAnsi="ＭＳ ゴシック" w:cs="ＭＳ 明朝" w:hint="eastAsia"/>
          <w:color w:val="auto"/>
          <w:sz w:val="22"/>
          <w:szCs w:val="22"/>
        </w:rPr>
        <w:t>行政、企業</w:t>
      </w:r>
      <w:r w:rsidR="003B70B6" w:rsidRPr="006E17E5">
        <w:rPr>
          <w:rFonts w:ascii="ＭＳ ゴシック" w:hAnsi="ＭＳ ゴシック" w:cs="ＭＳ 明朝" w:hint="eastAsia"/>
          <w:color w:val="auto"/>
          <w:sz w:val="22"/>
          <w:szCs w:val="22"/>
        </w:rPr>
        <w:t>等</w:t>
      </w:r>
      <w:r w:rsidR="00BA18DE" w:rsidRPr="006E17E5">
        <w:rPr>
          <w:rFonts w:ascii="ＭＳ ゴシック" w:hAnsi="ＭＳ ゴシック" w:cs="ＭＳ 明朝" w:hint="eastAsia"/>
          <w:color w:val="auto"/>
          <w:sz w:val="22"/>
          <w:szCs w:val="22"/>
        </w:rPr>
        <w:t>との連携・交流</w:t>
      </w:r>
      <w:r w:rsidR="00D37E02" w:rsidRPr="006E17E5">
        <w:rPr>
          <w:rFonts w:ascii="ＭＳ ゴシック" w:hAnsi="ＭＳ ゴシック" w:cs="ＭＳ 明朝" w:hint="eastAsia"/>
          <w:color w:val="auto"/>
          <w:sz w:val="22"/>
          <w:szCs w:val="22"/>
        </w:rPr>
        <w:t>を促進し、地域活動団体</w:t>
      </w:r>
      <w:r w:rsidR="003B70B6" w:rsidRPr="006E17E5">
        <w:rPr>
          <w:rFonts w:ascii="ＭＳ ゴシック" w:hAnsi="ＭＳ ゴシック" w:cs="ＭＳ 明朝" w:hint="eastAsia"/>
          <w:color w:val="auto"/>
          <w:sz w:val="22"/>
          <w:szCs w:val="22"/>
        </w:rPr>
        <w:t>自身</w:t>
      </w:r>
      <w:r w:rsidR="000A10C4" w:rsidRPr="006E17E5">
        <w:rPr>
          <w:rFonts w:ascii="ＭＳ ゴシック" w:hAnsi="ＭＳ ゴシック" w:cs="ＭＳ 明朝" w:hint="eastAsia"/>
          <w:color w:val="auto"/>
          <w:sz w:val="22"/>
          <w:szCs w:val="22"/>
        </w:rPr>
        <w:t>の</w:t>
      </w:r>
      <w:r w:rsidR="00B847D8">
        <w:rPr>
          <w:rFonts w:ascii="ＭＳ ゴシック" w:hAnsi="ＭＳ ゴシック" w:cs="ＭＳ 明朝" w:hint="eastAsia"/>
          <w:color w:val="auto"/>
          <w:sz w:val="22"/>
          <w:szCs w:val="22"/>
        </w:rPr>
        <w:t>ジェンダー平等</w:t>
      </w:r>
      <w:r>
        <w:rPr>
          <w:rFonts w:ascii="ＭＳ ゴシック" w:hAnsi="ＭＳ ゴシック" w:cs="ＭＳ 明朝" w:hint="eastAsia"/>
          <w:color w:val="auto"/>
          <w:sz w:val="22"/>
          <w:szCs w:val="22"/>
        </w:rPr>
        <w:t>分野における</w:t>
      </w:r>
      <w:r w:rsidR="000A10C4" w:rsidRPr="006E17E5">
        <w:rPr>
          <w:rFonts w:ascii="ＭＳ ゴシック" w:hAnsi="ＭＳ ゴシック" w:cs="ＭＳ 明朝" w:hint="eastAsia"/>
          <w:color w:val="auto"/>
          <w:sz w:val="22"/>
          <w:szCs w:val="22"/>
        </w:rPr>
        <w:t>発展、成長</w:t>
      </w:r>
      <w:r w:rsidR="00B2250F" w:rsidRPr="006E17E5">
        <w:rPr>
          <w:rFonts w:ascii="ＭＳ ゴシック" w:hAnsi="ＭＳ ゴシック" w:cs="ＭＳ 明朝" w:hint="eastAsia"/>
          <w:color w:val="auto"/>
          <w:sz w:val="22"/>
          <w:szCs w:val="22"/>
        </w:rPr>
        <w:t>につながるものである</w:t>
      </w:r>
      <w:r w:rsidR="00142965" w:rsidRPr="006E17E5">
        <w:rPr>
          <w:rFonts w:ascii="ＭＳ ゴシック" w:hAnsi="ＭＳ ゴシック" w:cs="ＭＳ 明朝" w:hint="eastAsia"/>
          <w:color w:val="auto"/>
          <w:sz w:val="22"/>
          <w:szCs w:val="22"/>
        </w:rPr>
        <w:t>。</w:t>
      </w:r>
    </w:p>
    <w:p w:rsidR="008B7FFA" w:rsidRDefault="006E17E5" w:rsidP="002662BA">
      <w:pPr>
        <w:adjustRightInd/>
        <w:spacing w:line="336" w:lineRule="exact"/>
        <w:ind w:leftChars="200" w:left="916" w:hangingChars="200" w:hanging="438"/>
        <w:rPr>
          <w:rFonts w:ascii="ＭＳ ゴシック" w:hAnsi="ＭＳ ゴシック" w:cs="ＭＳ 明朝"/>
          <w:color w:val="auto"/>
          <w:sz w:val="22"/>
          <w:szCs w:val="22"/>
        </w:rPr>
      </w:pPr>
      <w:r w:rsidRPr="006E17E5">
        <w:rPr>
          <w:rFonts w:ascii="ＭＳ ゴシック" w:hAnsi="ＭＳ ゴシック" w:cs="ＭＳ 明朝" w:hint="eastAsia"/>
          <w:color w:val="auto"/>
          <w:sz w:val="22"/>
          <w:szCs w:val="22"/>
        </w:rPr>
        <w:t>オ　（</w:t>
      </w:r>
      <w:r w:rsidR="003C00EE">
        <w:rPr>
          <w:rFonts w:ascii="ＭＳ ゴシック" w:hAnsi="ＭＳ ゴシック" w:cs="ＭＳ 明朝" w:hint="eastAsia"/>
          <w:color w:val="auto"/>
          <w:sz w:val="22"/>
          <w:szCs w:val="22"/>
        </w:rPr>
        <w:t>見積金額の妥当性</w:t>
      </w:r>
      <w:r w:rsidRPr="006E17E5">
        <w:rPr>
          <w:rFonts w:ascii="ＭＳ ゴシック" w:hAnsi="ＭＳ ゴシック" w:cs="ＭＳ 明朝" w:hint="eastAsia"/>
          <w:color w:val="auto"/>
          <w:sz w:val="22"/>
          <w:szCs w:val="22"/>
        </w:rPr>
        <w:t>）事業実施のための費用の算出が適正である。</w:t>
      </w:r>
    </w:p>
    <w:p w:rsidR="002662BA" w:rsidRPr="006E17E5" w:rsidRDefault="002662BA" w:rsidP="002662BA">
      <w:pPr>
        <w:adjustRightInd/>
        <w:spacing w:line="336" w:lineRule="exact"/>
        <w:rPr>
          <w:rFonts w:ascii="ＭＳ ゴシック" w:hAnsi="ＭＳ ゴシック" w:cs="ＭＳ 明朝"/>
          <w:color w:val="auto"/>
          <w:sz w:val="22"/>
          <w:szCs w:val="22"/>
        </w:rPr>
      </w:pPr>
    </w:p>
    <w:p w:rsidR="00142965" w:rsidRPr="0076152B" w:rsidRDefault="00BB3BDB">
      <w:pPr>
        <w:adjustRightInd/>
        <w:spacing w:line="336" w:lineRule="exact"/>
        <w:rPr>
          <w:rFonts w:ascii="ＭＳ ゴシック"/>
          <w:color w:val="auto"/>
          <w:sz w:val="22"/>
          <w:szCs w:val="22"/>
        </w:rPr>
      </w:pPr>
      <w:r w:rsidRPr="0076152B">
        <w:rPr>
          <w:rFonts w:ascii="ＭＳ ゴシック" w:hAnsi="ＭＳ ゴシック" w:cs="ＭＳ 明朝" w:hint="eastAsia"/>
          <w:color w:val="auto"/>
          <w:sz w:val="22"/>
          <w:szCs w:val="22"/>
        </w:rPr>
        <w:t>７</w:t>
      </w:r>
      <w:r w:rsidR="00142965" w:rsidRPr="0076152B">
        <w:rPr>
          <w:rFonts w:ascii="ＭＳ ゴシック" w:hAnsi="ＭＳ ゴシック" w:cs="ＭＳ 明朝" w:hint="eastAsia"/>
          <w:color w:val="auto"/>
          <w:sz w:val="22"/>
          <w:szCs w:val="22"/>
        </w:rPr>
        <w:t xml:space="preserve">　応募及び選考方法、事業実施等</w:t>
      </w:r>
    </w:p>
    <w:p w:rsidR="00142965" w:rsidRPr="0076152B" w:rsidRDefault="00142965" w:rsidP="00B2250F">
      <w:pPr>
        <w:adjustRightInd/>
        <w:spacing w:line="336" w:lineRule="exact"/>
        <w:ind w:left="438" w:hangingChars="200" w:hanging="438"/>
        <w:rPr>
          <w:rFonts w:ascii="ＭＳ ゴシック"/>
          <w:color w:val="auto"/>
          <w:sz w:val="22"/>
          <w:szCs w:val="22"/>
        </w:rPr>
      </w:pPr>
      <w:r w:rsidRPr="0076152B">
        <w:rPr>
          <w:rFonts w:ascii="ＭＳ ゴシック" w:hAnsi="ＭＳ ゴシック" w:cs="ＭＳ 明朝" w:hint="eastAsia"/>
          <w:color w:val="auto"/>
          <w:sz w:val="22"/>
          <w:szCs w:val="22"/>
        </w:rPr>
        <w:t>（１）</w:t>
      </w:r>
      <w:r w:rsidR="003B70B6">
        <w:rPr>
          <w:rFonts w:ascii="ＭＳ ゴシック" w:hAnsi="ＭＳ ゴシック" w:cs="ＭＳ 明朝" w:hint="eastAsia"/>
          <w:color w:val="auto"/>
          <w:sz w:val="22"/>
          <w:szCs w:val="22"/>
        </w:rPr>
        <w:t>事業の</w:t>
      </w:r>
      <w:r w:rsidRPr="0076152B">
        <w:rPr>
          <w:rFonts w:ascii="ＭＳ ゴシック" w:hAnsi="ＭＳ ゴシック" w:cs="ＭＳ 明朝" w:hint="eastAsia"/>
          <w:color w:val="auto"/>
          <w:sz w:val="22"/>
          <w:szCs w:val="22"/>
        </w:rPr>
        <w:t>提案を行おうとする団体は、</w:t>
      </w:r>
      <w:r w:rsidR="003B70B6">
        <w:rPr>
          <w:rFonts w:ascii="ＭＳ ゴシック" w:hAnsi="ＭＳ ゴシック" w:cs="ＭＳ 明朝" w:hint="eastAsia"/>
          <w:color w:val="auto"/>
          <w:sz w:val="22"/>
          <w:szCs w:val="22"/>
        </w:rPr>
        <w:t>「みんなに</w:t>
      </w:r>
      <w:r w:rsidR="00B847D8">
        <w:rPr>
          <w:rFonts w:ascii="ＭＳ ゴシック" w:hAnsi="ＭＳ ゴシック" w:cs="ＭＳ 明朝" w:hint="eastAsia"/>
          <w:color w:val="auto"/>
          <w:sz w:val="22"/>
          <w:szCs w:val="22"/>
        </w:rPr>
        <w:t>ジェンダー平等</w:t>
      </w:r>
      <w:r w:rsidR="003B70B6">
        <w:rPr>
          <w:rFonts w:ascii="ＭＳ ゴシック" w:hAnsi="ＭＳ ゴシック" w:cs="ＭＳ 明朝" w:hint="eastAsia"/>
          <w:color w:val="auto"/>
          <w:sz w:val="22"/>
          <w:szCs w:val="22"/>
        </w:rPr>
        <w:t>」</w:t>
      </w:r>
      <w:r w:rsidR="001736DF">
        <w:rPr>
          <w:rFonts w:ascii="ＭＳ ゴシック" w:hAnsi="ＭＳ ゴシック" w:cs="ＭＳ 明朝" w:hint="eastAsia"/>
          <w:color w:val="auto"/>
          <w:sz w:val="22"/>
          <w:szCs w:val="22"/>
        </w:rPr>
        <w:t>提案</w:t>
      </w:r>
      <w:r w:rsidR="003B70B6">
        <w:rPr>
          <w:rFonts w:ascii="ＭＳ ゴシック" w:hAnsi="ＭＳ ゴシック" w:cs="ＭＳ 明朝" w:hint="eastAsia"/>
          <w:color w:val="auto"/>
          <w:sz w:val="22"/>
          <w:szCs w:val="22"/>
        </w:rPr>
        <w:t>事業</w:t>
      </w:r>
      <w:r w:rsidR="001736DF">
        <w:rPr>
          <w:rFonts w:ascii="ＭＳ ゴシック" w:hAnsi="ＭＳ ゴシック" w:cs="ＭＳ 明朝" w:hint="eastAsia"/>
          <w:color w:val="auto"/>
          <w:sz w:val="22"/>
          <w:szCs w:val="22"/>
        </w:rPr>
        <w:t>企画</w:t>
      </w:r>
      <w:r w:rsidR="008A1B35">
        <w:rPr>
          <w:rFonts w:ascii="ＭＳ ゴシック" w:hAnsi="ＭＳ ゴシック" w:cs="ＭＳ 明朝" w:hint="eastAsia"/>
          <w:color w:val="auto"/>
          <w:sz w:val="22"/>
          <w:szCs w:val="22"/>
        </w:rPr>
        <w:t>提案</w:t>
      </w:r>
      <w:r w:rsidR="003B70B6">
        <w:rPr>
          <w:rFonts w:ascii="ＭＳ ゴシック" w:hAnsi="ＭＳ ゴシック" w:cs="ＭＳ 明朝" w:hint="eastAsia"/>
          <w:color w:val="auto"/>
          <w:sz w:val="22"/>
          <w:szCs w:val="22"/>
        </w:rPr>
        <w:t>書</w:t>
      </w:r>
      <w:r w:rsidR="00383E06">
        <w:rPr>
          <w:rFonts w:ascii="ＭＳ ゴシック" w:hAnsi="ＭＳ ゴシック" w:cs="ＭＳ 明朝" w:hint="eastAsia"/>
          <w:color w:val="auto"/>
          <w:sz w:val="22"/>
          <w:szCs w:val="22"/>
        </w:rPr>
        <w:t>（別記第</w:t>
      </w:r>
      <w:r w:rsidR="001D0187">
        <w:rPr>
          <w:rFonts w:ascii="ＭＳ ゴシック" w:hAnsi="ＭＳ ゴシック" w:cs="ＭＳ 明朝" w:hint="eastAsia"/>
          <w:color w:val="auto"/>
          <w:sz w:val="22"/>
          <w:szCs w:val="22"/>
        </w:rPr>
        <w:t>１</w:t>
      </w:r>
      <w:r w:rsidR="00383E06">
        <w:rPr>
          <w:rFonts w:ascii="ＭＳ ゴシック" w:hAnsi="ＭＳ ゴシック" w:cs="ＭＳ 明朝" w:hint="eastAsia"/>
          <w:color w:val="auto"/>
          <w:sz w:val="22"/>
          <w:szCs w:val="22"/>
        </w:rPr>
        <w:t>号</w:t>
      </w:r>
      <w:r w:rsidRPr="0076152B">
        <w:rPr>
          <w:rFonts w:ascii="ＭＳ ゴシック" w:hAnsi="ＭＳ ゴシック" w:cs="ＭＳ 明朝" w:hint="eastAsia"/>
          <w:color w:val="auto"/>
          <w:sz w:val="22"/>
          <w:szCs w:val="22"/>
        </w:rPr>
        <w:t>様式）</w:t>
      </w:r>
      <w:r w:rsidR="00A60EDE" w:rsidRPr="0076152B">
        <w:rPr>
          <w:rFonts w:ascii="ＭＳ ゴシック" w:hAnsi="ＭＳ ゴシック" w:cs="ＭＳ 明朝" w:hint="eastAsia"/>
          <w:color w:val="auto"/>
          <w:sz w:val="22"/>
          <w:szCs w:val="22"/>
        </w:rPr>
        <w:t>（以下「提案書」という。）</w:t>
      </w:r>
      <w:r w:rsidR="00575F2C">
        <w:rPr>
          <w:rFonts w:ascii="ＭＳ ゴシック" w:hAnsi="ＭＳ ゴシック" w:cs="ＭＳ 明朝" w:hint="eastAsia"/>
          <w:color w:val="auto"/>
          <w:sz w:val="22"/>
          <w:szCs w:val="22"/>
        </w:rPr>
        <w:t>及び</w:t>
      </w:r>
      <w:r w:rsidR="00B86685">
        <w:rPr>
          <w:rFonts w:ascii="ＭＳ ゴシック" w:hAnsi="ＭＳ ゴシック" w:cs="ＭＳ 明朝" w:hint="eastAsia"/>
          <w:color w:val="auto"/>
          <w:sz w:val="22"/>
          <w:szCs w:val="22"/>
        </w:rPr>
        <w:t>見積書（別記第２号様式）を</w:t>
      </w:r>
      <w:r w:rsidRPr="0076152B">
        <w:rPr>
          <w:rFonts w:ascii="ＭＳ ゴシック" w:hAnsi="ＭＳ ゴシック" w:cs="ＭＳ 明朝" w:hint="eastAsia"/>
          <w:color w:val="auto"/>
          <w:sz w:val="22"/>
          <w:szCs w:val="22"/>
        </w:rPr>
        <w:t>、募集期間内に</w:t>
      </w:r>
      <w:r w:rsidR="001103DB" w:rsidRPr="0076152B">
        <w:rPr>
          <w:rFonts w:ascii="ＭＳ ゴシック" w:hAnsi="ＭＳ ゴシック" w:cs="ＭＳ 明朝" w:hint="eastAsia"/>
          <w:color w:val="auto"/>
          <w:sz w:val="22"/>
          <w:szCs w:val="22"/>
        </w:rPr>
        <w:t>県</w:t>
      </w:r>
      <w:r w:rsidR="00B847D8">
        <w:rPr>
          <w:rFonts w:ascii="ＭＳ ゴシック" w:hAnsi="ＭＳ ゴシック" w:cs="ＭＳ 明朝" w:hint="eastAsia"/>
          <w:color w:val="auto"/>
          <w:sz w:val="22"/>
          <w:szCs w:val="22"/>
        </w:rPr>
        <w:t>ジェンダー平等推進</w:t>
      </w:r>
      <w:r w:rsidRPr="0076152B">
        <w:rPr>
          <w:rFonts w:ascii="ＭＳ ゴシック" w:hAnsi="ＭＳ ゴシック" w:cs="ＭＳ 明朝" w:hint="eastAsia"/>
          <w:color w:val="auto"/>
          <w:sz w:val="22"/>
          <w:szCs w:val="22"/>
        </w:rPr>
        <w:t>センター</w:t>
      </w:r>
      <w:r w:rsidR="001103DB" w:rsidRPr="0076152B">
        <w:rPr>
          <w:rFonts w:ascii="ＭＳ ゴシック" w:hAnsi="ＭＳ ゴシック" w:cs="ＭＳ 明朝" w:hint="eastAsia"/>
          <w:color w:val="auto"/>
          <w:sz w:val="22"/>
          <w:szCs w:val="22"/>
        </w:rPr>
        <w:t>（</w:t>
      </w:r>
      <w:r w:rsidR="00D33807" w:rsidRPr="0076152B">
        <w:rPr>
          <w:rFonts w:ascii="ＭＳ ゴシック" w:hAnsi="ＭＳ ゴシック" w:cs="ＭＳ 明朝" w:hint="eastAsia"/>
          <w:color w:val="auto"/>
          <w:sz w:val="22"/>
          <w:szCs w:val="22"/>
        </w:rPr>
        <w:t>以下「センター」という。）</w:t>
      </w:r>
      <w:r w:rsidRPr="0076152B">
        <w:rPr>
          <w:rFonts w:ascii="ＭＳ ゴシック" w:hAnsi="ＭＳ ゴシック" w:cs="ＭＳ 明朝" w:hint="eastAsia"/>
          <w:color w:val="auto"/>
          <w:sz w:val="22"/>
          <w:szCs w:val="22"/>
        </w:rPr>
        <w:t>へ提出する。</w:t>
      </w:r>
    </w:p>
    <w:p w:rsidR="00142965" w:rsidRPr="0076152B" w:rsidRDefault="00142965" w:rsidP="00B2250F">
      <w:pPr>
        <w:adjustRightInd/>
        <w:spacing w:line="336" w:lineRule="exact"/>
        <w:ind w:left="438" w:hangingChars="200" w:hanging="438"/>
        <w:rPr>
          <w:rFonts w:ascii="ＭＳ ゴシック"/>
          <w:color w:val="auto"/>
          <w:sz w:val="22"/>
          <w:szCs w:val="22"/>
        </w:rPr>
      </w:pPr>
      <w:r w:rsidRPr="0076152B">
        <w:rPr>
          <w:rFonts w:ascii="ＭＳ ゴシック" w:hAnsi="ＭＳ ゴシック" w:cs="ＭＳ 明朝" w:hint="eastAsia"/>
          <w:color w:val="auto"/>
          <w:sz w:val="22"/>
          <w:szCs w:val="22"/>
        </w:rPr>
        <w:t xml:space="preserve">　　　提案書の提出は、直接センターに提出する方法のほか、</w:t>
      </w:r>
      <w:r w:rsidR="001E6FE2">
        <w:rPr>
          <w:rFonts w:hint="eastAsia"/>
          <w:color w:val="181715"/>
          <w:sz w:val="22"/>
          <w:szCs w:val="22"/>
        </w:rPr>
        <w:t>郵送</w:t>
      </w:r>
      <w:r w:rsidR="00655446">
        <w:rPr>
          <w:rFonts w:hint="eastAsia"/>
          <w:color w:val="181715"/>
          <w:sz w:val="22"/>
          <w:szCs w:val="22"/>
        </w:rPr>
        <w:t>や</w:t>
      </w:r>
      <w:r w:rsidR="00665C4B">
        <w:rPr>
          <w:rFonts w:hint="eastAsia"/>
          <w:color w:val="181715"/>
          <w:sz w:val="22"/>
          <w:szCs w:val="22"/>
        </w:rPr>
        <w:t>電子</w:t>
      </w:r>
      <w:r w:rsidR="00655446">
        <w:rPr>
          <w:rFonts w:hint="eastAsia"/>
          <w:color w:val="181715"/>
          <w:sz w:val="22"/>
          <w:szCs w:val="22"/>
        </w:rPr>
        <w:t>メールによる</w:t>
      </w:r>
      <w:r w:rsidR="001E6FE2">
        <w:rPr>
          <w:rFonts w:hint="eastAsia"/>
          <w:color w:val="181715"/>
          <w:sz w:val="22"/>
          <w:szCs w:val="22"/>
        </w:rPr>
        <w:t>提出</w:t>
      </w:r>
      <w:r w:rsidRPr="0076152B">
        <w:rPr>
          <w:rFonts w:ascii="ＭＳ ゴシック" w:hAnsi="ＭＳ ゴシック" w:cs="ＭＳ 明朝" w:hint="eastAsia"/>
          <w:color w:val="auto"/>
          <w:sz w:val="22"/>
          <w:szCs w:val="22"/>
        </w:rPr>
        <w:t>も受け付ける。</w:t>
      </w:r>
    </w:p>
    <w:p w:rsidR="00655446" w:rsidRDefault="00610226" w:rsidP="00B2250F">
      <w:pPr>
        <w:adjustRightInd/>
        <w:spacing w:line="336" w:lineRule="exact"/>
        <w:ind w:left="438" w:hangingChars="200" w:hanging="438"/>
        <w:rPr>
          <w:rFonts w:ascii="ＭＳ ゴシック" w:hAnsi="ＭＳ ゴシック" w:cs="ＭＳ 明朝"/>
          <w:color w:val="auto"/>
          <w:sz w:val="22"/>
          <w:szCs w:val="22"/>
        </w:rPr>
      </w:pPr>
      <w:r>
        <w:rPr>
          <w:rFonts w:ascii="ＭＳ ゴシック" w:hAnsi="ＭＳ ゴシック" w:cs="ＭＳ 明朝" w:hint="eastAsia"/>
          <w:color w:val="auto"/>
          <w:sz w:val="22"/>
          <w:szCs w:val="22"/>
        </w:rPr>
        <w:t>（２）</w:t>
      </w:r>
      <w:r w:rsidR="00142965" w:rsidRPr="0076152B">
        <w:rPr>
          <w:rFonts w:ascii="ＭＳ ゴシック" w:hAnsi="ＭＳ ゴシック" w:cs="ＭＳ 明朝" w:hint="eastAsia"/>
          <w:color w:val="auto"/>
          <w:sz w:val="22"/>
          <w:szCs w:val="22"/>
        </w:rPr>
        <w:t>県は提案書提出の締切後、</w:t>
      </w:r>
      <w:r w:rsidR="000A10C4" w:rsidRPr="0076152B">
        <w:rPr>
          <w:rFonts w:ascii="ＭＳ ゴシック" w:hAnsi="ＭＳ ゴシック" w:cs="ＭＳ 明朝" w:hint="eastAsia"/>
          <w:color w:val="auto"/>
          <w:sz w:val="22"/>
          <w:szCs w:val="22"/>
        </w:rPr>
        <w:t>別に定める</w:t>
      </w:r>
      <w:r w:rsidR="00142965" w:rsidRPr="0076152B">
        <w:rPr>
          <w:rFonts w:ascii="ＭＳ ゴシック" w:hAnsi="ＭＳ ゴシック" w:cs="ＭＳ 明朝" w:hint="eastAsia"/>
          <w:color w:val="auto"/>
          <w:sz w:val="22"/>
          <w:szCs w:val="22"/>
        </w:rPr>
        <w:t>選考会議において提案事業の採否を決定</w:t>
      </w:r>
      <w:r w:rsidR="00882A27">
        <w:rPr>
          <w:rFonts w:ascii="ＭＳ ゴシック" w:hAnsi="ＭＳ ゴシック" w:cs="ＭＳ 明朝" w:hint="eastAsia"/>
          <w:color w:val="auto"/>
          <w:sz w:val="22"/>
          <w:szCs w:val="22"/>
        </w:rPr>
        <w:t>する。</w:t>
      </w:r>
    </w:p>
    <w:p w:rsidR="00142965" w:rsidRPr="0076152B" w:rsidRDefault="00610226" w:rsidP="00B2250F">
      <w:pPr>
        <w:adjustRightInd/>
        <w:spacing w:line="336" w:lineRule="exact"/>
        <w:ind w:left="438" w:hangingChars="200" w:hanging="438"/>
        <w:rPr>
          <w:rFonts w:ascii="ＭＳ ゴシック"/>
          <w:color w:val="auto"/>
          <w:sz w:val="22"/>
          <w:szCs w:val="22"/>
        </w:rPr>
      </w:pPr>
      <w:r>
        <w:rPr>
          <w:rFonts w:ascii="ＭＳ ゴシック" w:hAnsi="ＭＳ ゴシック" w:cs="ＭＳ 明朝" w:hint="eastAsia"/>
          <w:color w:val="auto"/>
          <w:sz w:val="22"/>
          <w:szCs w:val="22"/>
        </w:rPr>
        <w:t>（３）県は</w:t>
      </w:r>
      <w:r w:rsidR="00882A27" w:rsidRPr="0076152B">
        <w:rPr>
          <w:rFonts w:ascii="ＭＳ ゴシック" w:hAnsi="ＭＳ ゴシック" w:cs="ＭＳ 明朝" w:hint="eastAsia"/>
          <w:color w:val="auto"/>
          <w:sz w:val="22"/>
          <w:szCs w:val="22"/>
        </w:rPr>
        <w:t>採否</w:t>
      </w:r>
      <w:r w:rsidR="00882A27">
        <w:rPr>
          <w:rFonts w:ascii="ＭＳ ゴシック" w:hAnsi="ＭＳ ゴシック" w:cs="ＭＳ 明朝" w:hint="eastAsia"/>
          <w:color w:val="auto"/>
          <w:sz w:val="22"/>
          <w:szCs w:val="22"/>
        </w:rPr>
        <w:t>の</w:t>
      </w:r>
      <w:r w:rsidR="00142965" w:rsidRPr="0076152B">
        <w:rPr>
          <w:rFonts w:ascii="ＭＳ ゴシック" w:hAnsi="ＭＳ ゴシック" w:cs="ＭＳ 明朝" w:hint="eastAsia"/>
          <w:color w:val="auto"/>
          <w:sz w:val="22"/>
          <w:szCs w:val="22"/>
        </w:rPr>
        <w:t>結果を提案書提出団体に通知する。</w:t>
      </w:r>
    </w:p>
    <w:p w:rsidR="00142965" w:rsidRPr="0076152B" w:rsidRDefault="00610226" w:rsidP="00B2250F">
      <w:pPr>
        <w:adjustRightInd/>
        <w:spacing w:line="336" w:lineRule="exact"/>
        <w:ind w:left="438" w:hangingChars="200" w:hanging="438"/>
        <w:rPr>
          <w:rFonts w:ascii="ＭＳ ゴシック"/>
          <w:color w:val="auto"/>
          <w:sz w:val="22"/>
          <w:szCs w:val="22"/>
        </w:rPr>
      </w:pPr>
      <w:r>
        <w:rPr>
          <w:rFonts w:ascii="ＭＳ ゴシック" w:hAnsi="ＭＳ ゴシック" w:cs="ＭＳ 明朝" w:hint="eastAsia"/>
          <w:color w:val="auto"/>
          <w:sz w:val="22"/>
          <w:szCs w:val="22"/>
        </w:rPr>
        <w:t>（４</w:t>
      </w:r>
      <w:r w:rsidR="006B286C" w:rsidRPr="0076152B">
        <w:rPr>
          <w:rFonts w:ascii="ＭＳ ゴシック" w:hAnsi="ＭＳ ゴシック" w:cs="ＭＳ 明朝" w:hint="eastAsia"/>
          <w:color w:val="auto"/>
          <w:sz w:val="22"/>
          <w:szCs w:val="22"/>
        </w:rPr>
        <w:t>）</w:t>
      </w:r>
      <w:r w:rsidR="00F52F05">
        <w:rPr>
          <w:rFonts w:ascii="ＭＳ ゴシック" w:hAnsi="ＭＳ ゴシック" w:cs="ＭＳ 明朝" w:hint="eastAsia"/>
          <w:color w:val="auto"/>
          <w:sz w:val="22"/>
          <w:szCs w:val="22"/>
        </w:rPr>
        <w:t>提案事業</w:t>
      </w:r>
      <w:r w:rsidR="006B286C" w:rsidRPr="0076152B">
        <w:rPr>
          <w:rFonts w:ascii="ＭＳ ゴシック" w:hAnsi="ＭＳ ゴシック" w:cs="ＭＳ 明朝" w:hint="eastAsia"/>
          <w:color w:val="auto"/>
          <w:sz w:val="22"/>
          <w:szCs w:val="22"/>
        </w:rPr>
        <w:t>が採択</w:t>
      </w:r>
      <w:r w:rsidR="00142965" w:rsidRPr="0076152B">
        <w:rPr>
          <w:rFonts w:ascii="ＭＳ ゴシック" w:hAnsi="ＭＳ ゴシック" w:cs="ＭＳ 明朝" w:hint="eastAsia"/>
          <w:color w:val="auto"/>
          <w:sz w:val="22"/>
          <w:szCs w:val="22"/>
        </w:rPr>
        <w:t>された団体（以下「委託団体」という。）は、事業</w:t>
      </w:r>
      <w:r w:rsidR="001D0187">
        <w:rPr>
          <w:rFonts w:ascii="ＭＳ ゴシック" w:hAnsi="ＭＳ ゴシック" w:cs="ＭＳ 明朝" w:hint="eastAsia"/>
          <w:color w:val="auto"/>
          <w:sz w:val="22"/>
          <w:szCs w:val="22"/>
        </w:rPr>
        <w:t>の実施にあたり必要に応じセンターと</w:t>
      </w:r>
      <w:r w:rsidR="001D0187" w:rsidRPr="002F1455">
        <w:rPr>
          <w:rFonts w:ascii="ＭＳ ゴシック" w:hAnsi="ＭＳ ゴシック" w:cs="ＭＳ 明朝" w:hint="eastAsia"/>
          <w:color w:val="auto"/>
          <w:sz w:val="22"/>
          <w:szCs w:val="22"/>
        </w:rPr>
        <w:t>打合せ</w:t>
      </w:r>
      <w:r w:rsidR="00142965" w:rsidRPr="002F1455">
        <w:rPr>
          <w:rFonts w:ascii="ＭＳ ゴシック" w:hAnsi="ＭＳ ゴシック" w:cs="ＭＳ 明朝" w:hint="eastAsia"/>
          <w:color w:val="auto"/>
          <w:sz w:val="22"/>
          <w:szCs w:val="22"/>
        </w:rPr>
        <w:t>を行い、</w:t>
      </w:r>
      <w:r w:rsidR="00142965" w:rsidRPr="0076152B">
        <w:rPr>
          <w:rFonts w:ascii="ＭＳ ゴシック" w:hAnsi="ＭＳ ゴシック" w:cs="ＭＳ 明朝" w:hint="eastAsia"/>
          <w:color w:val="auto"/>
          <w:sz w:val="22"/>
          <w:szCs w:val="22"/>
        </w:rPr>
        <w:t>場合によっては</w:t>
      </w:r>
      <w:r w:rsidR="00F52F05">
        <w:rPr>
          <w:rFonts w:ascii="ＭＳ ゴシック" w:hAnsi="ＭＳ ゴシック" w:cs="ＭＳ 明朝" w:hint="eastAsia"/>
          <w:color w:val="auto"/>
          <w:sz w:val="22"/>
          <w:szCs w:val="22"/>
        </w:rPr>
        <w:t>提案事業</w:t>
      </w:r>
      <w:r w:rsidR="00142965" w:rsidRPr="0076152B">
        <w:rPr>
          <w:rFonts w:ascii="ＭＳ ゴシック" w:hAnsi="ＭＳ ゴシック" w:cs="ＭＳ 明朝" w:hint="eastAsia"/>
          <w:color w:val="auto"/>
          <w:sz w:val="22"/>
          <w:szCs w:val="22"/>
        </w:rPr>
        <w:t>を一部修正</w:t>
      </w:r>
      <w:r w:rsidR="00142965" w:rsidRPr="002F1455">
        <w:rPr>
          <w:rFonts w:ascii="ＭＳ ゴシック" w:hAnsi="ＭＳ ゴシック" w:cs="ＭＳ 明朝" w:hint="eastAsia"/>
          <w:color w:val="auto"/>
          <w:sz w:val="22"/>
          <w:szCs w:val="22"/>
        </w:rPr>
        <w:t>し</w:t>
      </w:r>
      <w:r w:rsidR="00A564AE">
        <w:rPr>
          <w:rFonts w:ascii="ＭＳ ゴシック" w:hAnsi="ＭＳ ゴシック" w:cs="ＭＳ 明朝" w:hint="eastAsia"/>
          <w:color w:val="auto"/>
          <w:sz w:val="22"/>
          <w:szCs w:val="22"/>
        </w:rPr>
        <w:t>た上で</w:t>
      </w:r>
      <w:r w:rsidR="00142965" w:rsidRPr="0076152B">
        <w:rPr>
          <w:rFonts w:ascii="ＭＳ ゴシック" w:hAnsi="ＭＳ ゴシック" w:cs="ＭＳ 明朝" w:hint="eastAsia"/>
          <w:color w:val="auto"/>
          <w:sz w:val="22"/>
          <w:szCs w:val="22"/>
        </w:rPr>
        <w:t>、県と事業委託契約を締結する。</w:t>
      </w:r>
    </w:p>
    <w:p w:rsidR="00383E06" w:rsidRPr="002F1455" w:rsidRDefault="00610226" w:rsidP="00383E06">
      <w:pPr>
        <w:adjustRightInd/>
        <w:spacing w:line="336" w:lineRule="exact"/>
        <w:ind w:left="438" w:hangingChars="200" w:hanging="438"/>
        <w:rPr>
          <w:rFonts w:ascii="ＭＳ ゴシック" w:cs="ＭＳ 明朝"/>
          <w:color w:val="auto"/>
          <w:sz w:val="22"/>
          <w:szCs w:val="22"/>
        </w:rPr>
      </w:pPr>
      <w:r>
        <w:rPr>
          <w:rFonts w:ascii="ＭＳ ゴシック" w:hAnsi="ＭＳ ゴシック" w:cs="ＭＳ 明朝" w:hint="eastAsia"/>
          <w:color w:val="auto"/>
          <w:sz w:val="22"/>
          <w:szCs w:val="22"/>
        </w:rPr>
        <w:t>（５</w:t>
      </w:r>
      <w:r w:rsidR="00142965" w:rsidRPr="0076152B">
        <w:rPr>
          <w:rFonts w:ascii="ＭＳ ゴシック" w:hAnsi="ＭＳ ゴシック" w:cs="ＭＳ 明朝" w:hint="eastAsia"/>
          <w:color w:val="auto"/>
          <w:sz w:val="22"/>
          <w:szCs w:val="22"/>
        </w:rPr>
        <w:t>）県は事業実施について、センターのホームページ上で広報を行うほか県内関係公共施設等へ広報</w:t>
      </w:r>
      <w:r w:rsidR="001D0187" w:rsidRPr="002F1455">
        <w:rPr>
          <w:rFonts w:ascii="ＭＳ ゴシック" w:hAnsi="ＭＳ ゴシック" w:cs="ＭＳ 明朝" w:hint="eastAsia"/>
          <w:color w:val="auto"/>
          <w:sz w:val="22"/>
          <w:szCs w:val="22"/>
        </w:rPr>
        <w:t>を行う</w:t>
      </w:r>
      <w:r w:rsidR="00142965" w:rsidRPr="002F1455">
        <w:rPr>
          <w:rFonts w:ascii="ＭＳ ゴシック" w:hAnsi="ＭＳ ゴシック" w:cs="ＭＳ 明朝" w:hint="eastAsia"/>
          <w:color w:val="auto"/>
          <w:sz w:val="22"/>
          <w:szCs w:val="22"/>
        </w:rPr>
        <w:t>。</w:t>
      </w:r>
      <w:r w:rsidR="00A97917" w:rsidRPr="002F1455">
        <w:rPr>
          <w:rFonts w:ascii="ＭＳ ゴシック" w:hAnsi="ＭＳ ゴシック" w:cs="ＭＳ 明朝" w:hint="eastAsia"/>
          <w:color w:val="auto"/>
          <w:sz w:val="22"/>
          <w:szCs w:val="22"/>
        </w:rPr>
        <w:t>また事業実施後においては、センターのホームページ上で実施報告を行う。</w:t>
      </w:r>
    </w:p>
    <w:p w:rsidR="00383E06" w:rsidRPr="001D0187" w:rsidRDefault="00610226" w:rsidP="00B2250F">
      <w:pPr>
        <w:adjustRightInd/>
        <w:spacing w:line="336" w:lineRule="exact"/>
        <w:ind w:left="438" w:hangingChars="200" w:hanging="438"/>
        <w:rPr>
          <w:rFonts w:ascii="ＭＳ ゴシック" w:cs="ＭＳ 明朝"/>
          <w:color w:val="auto"/>
          <w:sz w:val="22"/>
          <w:szCs w:val="22"/>
          <w:u w:val="single"/>
        </w:rPr>
      </w:pPr>
      <w:r>
        <w:rPr>
          <w:rFonts w:ascii="ＭＳ ゴシック" w:hAnsi="ＭＳ ゴシック" w:cs="ＭＳ 明朝" w:hint="eastAsia"/>
          <w:color w:val="auto"/>
          <w:sz w:val="22"/>
          <w:szCs w:val="22"/>
        </w:rPr>
        <w:t>（６</w:t>
      </w:r>
      <w:r w:rsidR="00142965" w:rsidRPr="002F1455">
        <w:rPr>
          <w:rFonts w:ascii="ＭＳ ゴシック" w:hAnsi="ＭＳ ゴシック" w:cs="ＭＳ 明朝" w:hint="eastAsia"/>
          <w:color w:val="auto"/>
          <w:sz w:val="22"/>
          <w:szCs w:val="22"/>
        </w:rPr>
        <w:t>）</w:t>
      </w:r>
      <w:r w:rsidR="00383E06" w:rsidRPr="002F1455">
        <w:rPr>
          <w:rFonts w:ascii="ＭＳ ゴシック" w:hAnsi="ＭＳ ゴシック" w:cs="ＭＳ 明朝" w:hint="eastAsia"/>
          <w:color w:val="auto"/>
          <w:sz w:val="22"/>
          <w:szCs w:val="22"/>
        </w:rPr>
        <w:t>事業の効果</w:t>
      </w:r>
      <w:r w:rsidR="002F1455">
        <w:rPr>
          <w:rFonts w:ascii="ＭＳ ゴシック" w:hAnsi="ＭＳ ゴシック" w:cs="ＭＳ 明朝" w:hint="eastAsia"/>
          <w:color w:val="auto"/>
          <w:sz w:val="22"/>
          <w:szCs w:val="22"/>
        </w:rPr>
        <w:t>を</w:t>
      </w:r>
      <w:r w:rsidR="00383E06" w:rsidRPr="002F1455">
        <w:rPr>
          <w:rFonts w:ascii="ＭＳ ゴシック" w:hAnsi="ＭＳ ゴシック" w:cs="ＭＳ 明朝" w:hint="eastAsia"/>
          <w:color w:val="auto"/>
          <w:sz w:val="22"/>
          <w:szCs w:val="22"/>
        </w:rPr>
        <w:t>測定</w:t>
      </w:r>
      <w:r w:rsidR="002F1455">
        <w:rPr>
          <w:rFonts w:ascii="ＭＳ ゴシック" w:hAnsi="ＭＳ ゴシック" w:cs="ＭＳ 明朝" w:hint="eastAsia"/>
          <w:color w:val="auto"/>
          <w:sz w:val="22"/>
          <w:szCs w:val="22"/>
        </w:rPr>
        <w:t>する</w:t>
      </w:r>
      <w:r w:rsidR="00383E06" w:rsidRPr="002F1455">
        <w:rPr>
          <w:rFonts w:ascii="ＭＳ ゴシック" w:hAnsi="ＭＳ ゴシック" w:cs="ＭＳ 明朝" w:hint="eastAsia"/>
          <w:color w:val="auto"/>
          <w:sz w:val="22"/>
          <w:szCs w:val="22"/>
        </w:rPr>
        <w:t>ため</w:t>
      </w:r>
      <w:r w:rsidR="00383E06">
        <w:rPr>
          <w:rFonts w:ascii="ＭＳ ゴシック" w:hAnsi="ＭＳ ゴシック" w:cs="ＭＳ 明朝" w:hint="eastAsia"/>
          <w:color w:val="auto"/>
          <w:sz w:val="22"/>
          <w:szCs w:val="22"/>
        </w:rPr>
        <w:t>、委託団体は事業実施直後に参加者に対してアンケート調査を行</w:t>
      </w:r>
      <w:r w:rsidR="00383E06" w:rsidRPr="002F1455">
        <w:rPr>
          <w:rFonts w:ascii="ＭＳ ゴシック" w:hAnsi="ＭＳ ゴシック" w:cs="ＭＳ 明朝" w:hint="eastAsia"/>
          <w:color w:val="auto"/>
          <w:sz w:val="22"/>
          <w:szCs w:val="22"/>
        </w:rPr>
        <w:t>う。</w:t>
      </w:r>
    </w:p>
    <w:p w:rsidR="00142965" w:rsidRPr="0076152B" w:rsidRDefault="00610226" w:rsidP="00383E06">
      <w:pPr>
        <w:adjustRightInd/>
        <w:spacing w:line="336" w:lineRule="exact"/>
        <w:ind w:left="438" w:hangingChars="200" w:hanging="438"/>
        <w:rPr>
          <w:rFonts w:ascii="ＭＳ ゴシック"/>
          <w:color w:val="auto"/>
          <w:sz w:val="22"/>
          <w:szCs w:val="22"/>
        </w:rPr>
      </w:pPr>
      <w:r>
        <w:rPr>
          <w:rFonts w:ascii="ＭＳ ゴシック" w:hAnsi="ＭＳ ゴシック" w:cs="ＭＳ 明朝" w:hint="eastAsia"/>
          <w:color w:val="auto"/>
          <w:sz w:val="22"/>
          <w:szCs w:val="22"/>
        </w:rPr>
        <w:t>（７</w:t>
      </w:r>
      <w:r w:rsidR="00383E06">
        <w:rPr>
          <w:rFonts w:ascii="ＭＳ ゴシック" w:hAnsi="ＭＳ ゴシック" w:cs="ＭＳ 明朝" w:hint="eastAsia"/>
          <w:color w:val="auto"/>
          <w:sz w:val="22"/>
          <w:szCs w:val="22"/>
        </w:rPr>
        <w:t>）</w:t>
      </w:r>
      <w:r w:rsidR="00A97917">
        <w:rPr>
          <w:rFonts w:ascii="ＭＳ ゴシック" w:hAnsi="ＭＳ ゴシック" w:cs="ＭＳ 明朝" w:hint="eastAsia"/>
          <w:color w:val="auto"/>
          <w:sz w:val="22"/>
          <w:szCs w:val="22"/>
        </w:rPr>
        <w:t>委託団体は</w:t>
      </w:r>
      <w:r w:rsidR="00142965" w:rsidRPr="0076152B">
        <w:rPr>
          <w:rFonts w:ascii="ＭＳ ゴシック" w:hAnsi="ＭＳ ゴシック" w:cs="ＭＳ 明朝" w:hint="eastAsia"/>
          <w:color w:val="auto"/>
          <w:sz w:val="22"/>
          <w:szCs w:val="22"/>
        </w:rPr>
        <w:t>事業の実施終了後１か月以内に事業実施報告書</w:t>
      </w:r>
      <w:r w:rsidR="00383E06">
        <w:rPr>
          <w:rFonts w:ascii="ＭＳ ゴシック" w:hAnsi="ＭＳ ゴシック" w:cs="ＭＳ 明朝" w:hint="eastAsia"/>
          <w:color w:val="auto"/>
          <w:sz w:val="22"/>
          <w:szCs w:val="22"/>
        </w:rPr>
        <w:t>（別記第</w:t>
      </w:r>
      <w:r w:rsidR="00A861DB">
        <w:rPr>
          <w:rFonts w:ascii="ＭＳ ゴシック" w:hAnsi="ＭＳ ゴシック" w:cs="ＭＳ 明朝" w:hint="eastAsia"/>
          <w:color w:val="auto"/>
          <w:sz w:val="22"/>
          <w:szCs w:val="22"/>
        </w:rPr>
        <w:t>３</w:t>
      </w:r>
      <w:r w:rsidR="00383E06">
        <w:rPr>
          <w:rFonts w:ascii="ＭＳ ゴシック" w:hAnsi="ＭＳ ゴシック" w:cs="ＭＳ 明朝" w:hint="eastAsia"/>
          <w:color w:val="auto"/>
          <w:sz w:val="22"/>
          <w:szCs w:val="22"/>
        </w:rPr>
        <w:t>号様式）</w:t>
      </w:r>
      <w:r w:rsidR="00142965" w:rsidRPr="0076152B">
        <w:rPr>
          <w:rFonts w:ascii="ＭＳ ゴシック" w:hAnsi="ＭＳ ゴシック" w:cs="ＭＳ 明朝" w:hint="eastAsia"/>
          <w:color w:val="auto"/>
          <w:sz w:val="22"/>
          <w:szCs w:val="22"/>
        </w:rPr>
        <w:t>をセンターに提出する。</w:t>
      </w:r>
    </w:p>
    <w:p w:rsidR="00142965" w:rsidRPr="00B145ED" w:rsidRDefault="00142965">
      <w:pPr>
        <w:adjustRightInd/>
        <w:spacing w:line="336" w:lineRule="exact"/>
        <w:rPr>
          <w:rFonts w:ascii="ＭＳ ゴシック"/>
          <w:color w:val="auto"/>
          <w:sz w:val="22"/>
          <w:szCs w:val="22"/>
        </w:rPr>
      </w:pPr>
    </w:p>
    <w:p w:rsidR="00142965" w:rsidRPr="0076152B" w:rsidRDefault="00BB3BDB">
      <w:pPr>
        <w:adjustRightInd/>
        <w:spacing w:line="336" w:lineRule="exact"/>
        <w:rPr>
          <w:rFonts w:ascii="ＭＳ ゴシック"/>
          <w:color w:val="auto"/>
          <w:sz w:val="22"/>
          <w:szCs w:val="22"/>
        </w:rPr>
      </w:pPr>
      <w:r w:rsidRPr="0076152B">
        <w:rPr>
          <w:rFonts w:ascii="ＭＳ ゴシック" w:hAnsi="ＭＳ ゴシック" w:cs="ＭＳ 明朝" w:hint="eastAsia"/>
          <w:color w:val="auto"/>
          <w:sz w:val="22"/>
          <w:szCs w:val="22"/>
        </w:rPr>
        <w:t>８</w:t>
      </w:r>
      <w:r w:rsidR="00066726">
        <w:rPr>
          <w:rFonts w:ascii="ＭＳ ゴシック" w:hAnsi="ＭＳ ゴシック" w:cs="ＭＳ 明朝" w:hint="eastAsia"/>
          <w:color w:val="auto"/>
          <w:sz w:val="22"/>
          <w:szCs w:val="22"/>
        </w:rPr>
        <w:t xml:space="preserve">　</w:t>
      </w:r>
      <w:r w:rsidR="00DB1DD1">
        <w:rPr>
          <w:rFonts w:ascii="ＭＳ ゴシック" w:hAnsi="ＭＳ ゴシック" w:cs="ＭＳ 明朝" w:hint="eastAsia"/>
          <w:color w:val="auto"/>
          <w:sz w:val="22"/>
          <w:szCs w:val="22"/>
        </w:rPr>
        <w:t>募集</w:t>
      </w:r>
      <w:r w:rsidR="00066726">
        <w:rPr>
          <w:rFonts w:ascii="ＭＳ ゴシック" w:hAnsi="ＭＳ ゴシック" w:cs="ＭＳ 明朝" w:hint="eastAsia"/>
          <w:color w:val="auto"/>
          <w:sz w:val="22"/>
          <w:szCs w:val="22"/>
        </w:rPr>
        <w:t>期間</w:t>
      </w:r>
    </w:p>
    <w:p w:rsidR="00142965" w:rsidRPr="0076152B" w:rsidRDefault="00E746AA">
      <w:pPr>
        <w:adjustRightInd/>
        <w:spacing w:line="336" w:lineRule="exact"/>
        <w:rPr>
          <w:rFonts w:ascii="ＭＳ ゴシック"/>
          <w:color w:val="auto"/>
          <w:sz w:val="22"/>
          <w:szCs w:val="22"/>
        </w:rPr>
      </w:pPr>
      <w:r>
        <w:rPr>
          <w:rFonts w:ascii="ＭＳ ゴシック" w:hAnsi="ＭＳ ゴシック" w:cs="ＭＳ 明朝" w:hint="eastAsia"/>
          <w:color w:val="auto"/>
          <w:sz w:val="22"/>
          <w:szCs w:val="22"/>
        </w:rPr>
        <w:t xml:space="preserve">　　</w:t>
      </w:r>
      <w:r w:rsidRPr="00841380">
        <w:rPr>
          <w:rFonts w:ascii="ＭＳ ゴシック" w:hAnsi="ＭＳ ゴシック" w:cs="ＭＳ 明朝" w:hint="eastAsia"/>
          <w:color w:val="auto"/>
          <w:sz w:val="22"/>
          <w:szCs w:val="22"/>
        </w:rPr>
        <w:t>令和</w:t>
      </w:r>
      <w:r w:rsidR="00B847D8">
        <w:rPr>
          <w:rFonts w:ascii="ＭＳ ゴシック" w:hAnsi="ＭＳ ゴシック" w:cs="ＭＳ 明朝" w:hint="eastAsia"/>
          <w:color w:val="auto"/>
          <w:sz w:val="22"/>
          <w:szCs w:val="22"/>
        </w:rPr>
        <w:t>６</w:t>
      </w:r>
      <w:r w:rsidR="00152364" w:rsidRPr="00841380">
        <w:rPr>
          <w:rFonts w:ascii="ＭＳ ゴシック" w:hAnsi="ＭＳ ゴシック" w:cs="ＭＳ 明朝" w:hint="eastAsia"/>
          <w:color w:val="auto"/>
          <w:sz w:val="22"/>
          <w:szCs w:val="22"/>
        </w:rPr>
        <w:t>年</w:t>
      </w:r>
      <w:r w:rsidR="00B20C53" w:rsidRPr="00841380">
        <w:rPr>
          <w:rFonts w:ascii="ＭＳ ゴシック" w:hAnsi="ＭＳ ゴシック" w:cs="ＭＳ 明朝" w:hint="eastAsia"/>
          <w:color w:val="auto"/>
          <w:sz w:val="22"/>
          <w:szCs w:val="22"/>
        </w:rPr>
        <w:t>６</w:t>
      </w:r>
      <w:r w:rsidR="00152364" w:rsidRPr="00841380">
        <w:rPr>
          <w:rFonts w:ascii="ＭＳ ゴシック" w:hAnsi="ＭＳ ゴシック" w:cs="ＭＳ 明朝" w:hint="eastAsia"/>
          <w:color w:val="auto"/>
          <w:sz w:val="22"/>
          <w:szCs w:val="22"/>
        </w:rPr>
        <w:t>月</w:t>
      </w:r>
      <w:r w:rsidR="00B20C53" w:rsidRPr="00841380">
        <w:rPr>
          <w:rFonts w:ascii="ＭＳ ゴシック" w:hAnsi="ＭＳ ゴシック" w:cs="ＭＳ 明朝" w:hint="eastAsia"/>
          <w:color w:val="auto"/>
          <w:sz w:val="22"/>
          <w:szCs w:val="22"/>
        </w:rPr>
        <w:t>１</w:t>
      </w:r>
      <w:r w:rsidR="00152364" w:rsidRPr="00841380">
        <w:rPr>
          <w:rFonts w:ascii="ＭＳ ゴシック" w:hAnsi="ＭＳ ゴシック" w:cs="ＭＳ 明朝" w:hint="eastAsia"/>
          <w:color w:val="auto"/>
          <w:sz w:val="22"/>
          <w:szCs w:val="22"/>
        </w:rPr>
        <w:t>日</w:t>
      </w:r>
      <w:r w:rsidR="00E023D4" w:rsidRPr="00841380">
        <w:rPr>
          <w:rFonts w:ascii="ＭＳ ゴシック" w:hAnsi="ＭＳ ゴシック" w:cs="ＭＳ 明朝" w:hint="eastAsia"/>
          <w:color w:val="auto"/>
          <w:sz w:val="22"/>
          <w:szCs w:val="22"/>
        </w:rPr>
        <w:t>から</w:t>
      </w:r>
      <w:r w:rsidRPr="00841380">
        <w:rPr>
          <w:rFonts w:ascii="ＭＳ ゴシック" w:hAnsi="ＭＳ ゴシック" w:cs="ＭＳ 明朝" w:hint="eastAsia"/>
          <w:color w:val="auto"/>
          <w:sz w:val="22"/>
          <w:szCs w:val="22"/>
        </w:rPr>
        <w:t>令和</w:t>
      </w:r>
      <w:r w:rsidR="00B847D8">
        <w:rPr>
          <w:rFonts w:ascii="ＭＳ ゴシック" w:hAnsi="ＭＳ ゴシック" w:cs="ＭＳ 明朝" w:hint="eastAsia"/>
          <w:color w:val="auto"/>
          <w:sz w:val="22"/>
          <w:szCs w:val="22"/>
        </w:rPr>
        <w:t>６</w:t>
      </w:r>
      <w:r w:rsidR="00142965" w:rsidRPr="00841380">
        <w:rPr>
          <w:rFonts w:ascii="ＭＳ ゴシック" w:hAnsi="ＭＳ ゴシック" w:cs="ＭＳ 明朝" w:hint="eastAsia"/>
          <w:color w:val="auto"/>
          <w:sz w:val="22"/>
          <w:szCs w:val="22"/>
        </w:rPr>
        <w:t>年</w:t>
      </w:r>
      <w:r w:rsidR="00630C18" w:rsidRPr="00841380">
        <w:rPr>
          <w:rFonts w:ascii="ＭＳ ゴシック" w:hAnsi="ＭＳ ゴシック" w:cs="ＭＳ 明朝" w:hint="eastAsia"/>
          <w:color w:val="auto"/>
          <w:sz w:val="22"/>
          <w:szCs w:val="22"/>
        </w:rPr>
        <w:t>７</w:t>
      </w:r>
      <w:r w:rsidR="00142965" w:rsidRPr="00841380">
        <w:rPr>
          <w:rFonts w:ascii="ＭＳ ゴシック" w:hAnsi="ＭＳ ゴシック" w:cs="ＭＳ 明朝" w:hint="eastAsia"/>
          <w:color w:val="auto"/>
          <w:sz w:val="22"/>
          <w:szCs w:val="22"/>
        </w:rPr>
        <w:t>月</w:t>
      </w:r>
      <w:r w:rsidR="00B20C53" w:rsidRPr="00841380">
        <w:rPr>
          <w:rFonts w:ascii="ＭＳ ゴシック" w:hAnsi="ＭＳ ゴシック" w:cs="ＭＳ 明朝" w:hint="eastAsia"/>
          <w:color w:val="auto"/>
          <w:sz w:val="22"/>
          <w:szCs w:val="22"/>
        </w:rPr>
        <w:t>２０</w:t>
      </w:r>
      <w:r w:rsidR="00142965" w:rsidRPr="00841380">
        <w:rPr>
          <w:rFonts w:ascii="ＭＳ ゴシック" w:hAnsi="ＭＳ ゴシック" w:cs="ＭＳ 明朝" w:hint="eastAsia"/>
          <w:color w:val="auto"/>
          <w:sz w:val="22"/>
          <w:szCs w:val="22"/>
        </w:rPr>
        <w:t>日</w:t>
      </w:r>
      <w:r w:rsidR="00142965" w:rsidRPr="0076152B">
        <w:rPr>
          <w:rFonts w:ascii="ＭＳ ゴシック" w:hAnsi="ＭＳ ゴシック" w:cs="ＭＳ 明朝" w:hint="eastAsia"/>
          <w:color w:val="auto"/>
          <w:sz w:val="22"/>
          <w:szCs w:val="22"/>
        </w:rPr>
        <w:t>（</w:t>
      </w:r>
      <w:r w:rsidR="00066726">
        <w:rPr>
          <w:rFonts w:ascii="ＭＳ ゴシック" w:hAnsi="ＭＳ ゴシック" w:cs="ＭＳ 明朝" w:hint="eastAsia"/>
          <w:color w:val="auto"/>
          <w:sz w:val="22"/>
          <w:szCs w:val="22"/>
        </w:rPr>
        <w:t>必着</w:t>
      </w:r>
      <w:r w:rsidR="00B11D77">
        <w:rPr>
          <w:rFonts w:ascii="ＭＳ ゴシック" w:hAnsi="ＭＳ ゴシック" w:cs="ＭＳ 明朝" w:hint="eastAsia"/>
          <w:color w:val="auto"/>
          <w:sz w:val="22"/>
          <w:szCs w:val="22"/>
        </w:rPr>
        <w:t>）</w:t>
      </w:r>
    </w:p>
    <w:p w:rsidR="00142965" w:rsidRPr="002F1455" w:rsidRDefault="00142965">
      <w:pPr>
        <w:adjustRightInd/>
        <w:spacing w:line="336" w:lineRule="exact"/>
        <w:rPr>
          <w:rFonts w:ascii="ＭＳ ゴシック"/>
          <w:color w:val="auto"/>
          <w:sz w:val="22"/>
          <w:szCs w:val="22"/>
        </w:rPr>
      </w:pPr>
    </w:p>
    <w:p w:rsidR="00142965" w:rsidRPr="0076152B" w:rsidRDefault="00BB3BDB">
      <w:pPr>
        <w:adjustRightInd/>
        <w:spacing w:line="336" w:lineRule="exact"/>
        <w:rPr>
          <w:rFonts w:ascii="ＭＳ ゴシック"/>
          <w:color w:val="auto"/>
          <w:sz w:val="22"/>
          <w:szCs w:val="22"/>
        </w:rPr>
      </w:pPr>
      <w:r w:rsidRPr="0076152B">
        <w:rPr>
          <w:rFonts w:ascii="ＭＳ ゴシック" w:hAnsi="ＭＳ ゴシック" w:cs="ＭＳ 明朝" w:hint="eastAsia"/>
          <w:color w:val="auto"/>
          <w:sz w:val="22"/>
          <w:szCs w:val="22"/>
        </w:rPr>
        <w:t>９</w:t>
      </w:r>
      <w:r w:rsidR="00142965" w:rsidRPr="0076152B">
        <w:rPr>
          <w:rFonts w:ascii="ＭＳ ゴシック" w:hAnsi="ＭＳ ゴシック" w:cs="ＭＳ 明朝" w:hint="eastAsia"/>
          <w:color w:val="auto"/>
          <w:sz w:val="22"/>
          <w:szCs w:val="22"/>
        </w:rPr>
        <w:t xml:space="preserve">　採択</w:t>
      </w:r>
      <w:r w:rsidR="00F52F05">
        <w:rPr>
          <w:rFonts w:ascii="ＭＳ ゴシック" w:hAnsi="ＭＳ ゴシック" w:cs="ＭＳ 明朝" w:hint="eastAsia"/>
          <w:color w:val="auto"/>
          <w:sz w:val="22"/>
          <w:szCs w:val="22"/>
        </w:rPr>
        <w:t>提案事業</w:t>
      </w:r>
      <w:r w:rsidR="00142965" w:rsidRPr="0076152B">
        <w:rPr>
          <w:rFonts w:ascii="ＭＳ ゴシック" w:hAnsi="ＭＳ ゴシック" w:cs="ＭＳ 明朝" w:hint="eastAsia"/>
          <w:color w:val="auto"/>
          <w:sz w:val="22"/>
          <w:szCs w:val="22"/>
        </w:rPr>
        <w:t>数</w:t>
      </w:r>
    </w:p>
    <w:p w:rsidR="00142965" w:rsidRPr="0076152B" w:rsidRDefault="00142965">
      <w:pPr>
        <w:adjustRightInd/>
        <w:spacing w:line="336" w:lineRule="exact"/>
        <w:rPr>
          <w:rFonts w:ascii="ＭＳ ゴシック"/>
          <w:color w:val="auto"/>
          <w:sz w:val="22"/>
          <w:szCs w:val="22"/>
        </w:rPr>
      </w:pPr>
      <w:r w:rsidRPr="0076152B">
        <w:rPr>
          <w:rFonts w:ascii="ＭＳ ゴシック" w:hAnsi="ＭＳ ゴシック"/>
          <w:color w:val="auto"/>
          <w:sz w:val="22"/>
          <w:szCs w:val="22"/>
        </w:rPr>
        <w:t xml:space="preserve">    </w:t>
      </w:r>
      <w:r w:rsidR="00152364" w:rsidRPr="0076152B">
        <w:rPr>
          <w:rFonts w:ascii="ＭＳ ゴシック" w:hAnsi="ＭＳ ゴシック" w:cs="ＭＳ 明朝" w:hint="eastAsia"/>
          <w:color w:val="auto"/>
          <w:sz w:val="22"/>
          <w:szCs w:val="22"/>
        </w:rPr>
        <w:t>概ね</w:t>
      </w:r>
      <w:r w:rsidR="002F1455">
        <w:rPr>
          <w:rFonts w:ascii="ＭＳ ゴシック" w:hAnsi="ＭＳ ゴシック" w:cs="ＭＳ 明朝" w:hint="eastAsia"/>
          <w:color w:val="auto"/>
          <w:sz w:val="22"/>
          <w:szCs w:val="22"/>
        </w:rPr>
        <w:t>５</w:t>
      </w:r>
      <w:r w:rsidR="00F52F05" w:rsidRPr="008C1C26">
        <w:rPr>
          <w:rFonts w:ascii="ＭＳ ゴシック" w:hAnsi="ＭＳ ゴシック" w:cs="ＭＳ 明朝" w:hint="eastAsia"/>
          <w:color w:val="auto"/>
          <w:sz w:val="22"/>
          <w:szCs w:val="22"/>
        </w:rPr>
        <w:t>事業</w:t>
      </w:r>
      <w:r w:rsidR="006B286C" w:rsidRPr="0076152B">
        <w:rPr>
          <w:rFonts w:ascii="ＭＳ ゴシック" w:hAnsi="ＭＳ ゴシック" w:cs="ＭＳ 明朝" w:hint="eastAsia"/>
          <w:color w:val="auto"/>
          <w:sz w:val="22"/>
          <w:szCs w:val="22"/>
        </w:rPr>
        <w:t>を採択</w:t>
      </w:r>
      <w:r w:rsidRPr="0076152B">
        <w:rPr>
          <w:rFonts w:ascii="ＭＳ ゴシック" w:hAnsi="ＭＳ ゴシック" w:cs="ＭＳ 明朝" w:hint="eastAsia"/>
          <w:color w:val="auto"/>
          <w:sz w:val="22"/>
          <w:szCs w:val="22"/>
        </w:rPr>
        <w:t>する。</w:t>
      </w:r>
    </w:p>
    <w:p w:rsidR="00142965" w:rsidRPr="0076152B" w:rsidRDefault="00142965">
      <w:pPr>
        <w:adjustRightInd/>
        <w:spacing w:line="336" w:lineRule="exact"/>
        <w:rPr>
          <w:rFonts w:ascii="ＭＳ ゴシック"/>
          <w:color w:val="auto"/>
          <w:sz w:val="22"/>
          <w:szCs w:val="22"/>
        </w:rPr>
      </w:pPr>
    </w:p>
    <w:p w:rsidR="00142965" w:rsidRPr="0076152B" w:rsidRDefault="00BB3BDB">
      <w:pPr>
        <w:adjustRightInd/>
        <w:spacing w:line="336" w:lineRule="exact"/>
        <w:rPr>
          <w:rFonts w:ascii="ＭＳ ゴシック"/>
          <w:color w:val="auto"/>
          <w:sz w:val="22"/>
          <w:szCs w:val="22"/>
        </w:rPr>
      </w:pPr>
      <w:r w:rsidRPr="0076152B">
        <w:rPr>
          <w:rFonts w:ascii="ＭＳ ゴシック" w:hAnsi="ＭＳ ゴシック" w:cs="ＭＳ 明朝"/>
          <w:color w:val="auto"/>
          <w:sz w:val="22"/>
          <w:szCs w:val="22"/>
        </w:rPr>
        <w:t>10</w:t>
      </w:r>
      <w:r w:rsidR="00142965" w:rsidRPr="0076152B">
        <w:rPr>
          <w:rFonts w:ascii="ＭＳ ゴシック" w:hAnsi="ＭＳ ゴシック" w:cs="ＭＳ 明朝" w:hint="eastAsia"/>
          <w:color w:val="auto"/>
          <w:sz w:val="22"/>
          <w:szCs w:val="22"/>
        </w:rPr>
        <w:t xml:space="preserve">　提案書の</w:t>
      </w:r>
      <w:r w:rsidR="00A60EDE" w:rsidRPr="0076152B">
        <w:rPr>
          <w:rFonts w:ascii="ＭＳ ゴシック" w:hAnsi="ＭＳ ゴシック" w:cs="ＭＳ 明朝" w:hint="eastAsia"/>
          <w:color w:val="auto"/>
          <w:sz w:val="22"/>
          <w:szCs w:val="22"/>
        </w:rPr>
        <w:t>提出</w:t>
      </w:r>
      <w:r w:rsidR="00142965" w:rsidRPr="0076152B">
        <w:rPr>
          <w:rFonts w:ascii="ＭＳ ゴシック" w:hAnsi="ＭＳ ゴシック" w:cs="ＭＳ 明朝" w:hint="eastAsia"/>
          <w:color w:val="auto"/>
          <w:sz w:val="22"/>
          <w:szCs w:val="22"/>
        </w:rPr>
        <w:t>先及び問い合わせ先</w:t>
      </w:r>
    </w:p>
    <w:p w:rsidR="00142965" w:rsidRPr="0076152B" w:rsidRDefault="00142965">
      <w:pPr>
        <w:adjustRightInd/>
        <w:spacing w:line="336" w:lineRule="exact"/>
        <w:ind w:left="484"/>
        <w:rPr>
          <w:rFonts w:ascii="ＭＳ ゴシック"/>
          <w:color w:val="auto"/>
          <w:sz w:val="22"/>
          <w:szCs w:val="22"/>
        </w:rPr>
      </w:pPr>
      <w:r w:rsidRPr="0076152B">
        <w:rPr>
          <w:rFonts w:ascii="ＭＳ ゴシック" w:hAnsi="ＭＳ ゴシック" w:cs="ＭＳ 明朝" w:hint="eastAsia"/>
          <w:color w:val="auto"/>
          <w:sz w:val="22"/>
          <w:szCs w:val="22"/>
        </w:rPr>
        <w:t>〒６４０－８３１９</w:t>
      </w:r>
    </w:p>
    <w:p w:rsidR="00142965" w:rsidRPr="0076152B" w:rsidRDefault="00142965">
      <w:pPr>
        <w:adjustRightInd/>
        <w:spacing w:line="336" w:lineRule="exact"/>
        <w:ind w:left="484"/>
        <w:rPr>
          <w:rFonts w:ascii="ＭＳ ゴシック"/>
          <w:color w:val="auto"/>
          <w:sz w:val="22"/>
          <w:szCs w:val="22"/>
        </w:rPr>
      </w:pPr>
      <w:r w:rsidRPr="0076152B">
        <w:rPr>
          <w:rFonts w:ascii="ＭＳ ゴシック" w:hAnsi="ＭＳ ゴシック" w:cs="ＭＳ 明朝" w:hint="eastAsia"/>
          <w:color w:val="auto"/>
          <w:sz w:val="22"/>
          <w:szCs w:val="22"/>
        </w:rPr>
        <w:t>和歌山市手平２丁目１－２　和歌山ビッグ愛９階</w:t>
      </w:r>
    </w:p>
    <w:p w:rsidR="00142965" w:rsidRPr="0076152B" w:rsidRDefault="00152364">
      <w:pPr>
        <w:adjustRightInd/>
        <w:spacing w:line="336" w:lineRule="exact"/>
        <w:ind w:left="484"/>
        <w:rPr>
          <w:rFonts w:ascii="ＭＳ ゴシック"/>
          <w:color w:val="auto"/>
          <w:sz w:val="22"/>
          <w:szCs w:val="22"/>
        </w:rPr>
      </w:pPr>
      <w:r w:rsidRPr="0076152B">
        <w:rPr>
          <w:rFonts w:ascii="ＭＳ ゴシック" w:hAnsi="ＭＳ ゴシック" w:cs="ＭＳ 明朝" w:hint="eastAsia"/>
          <w:color w:val="auto"/>
          <w:sz w:val="22"/>
          <w:szCs w:val="22"/>
        </w:rPr>
        <w:t>和歌山県</w:t>
      </w:r>
      <w:r w:rsidR="00B847D8">
        <w:rPr>
          <w:rFonts w:ascii="ＭＳ ゴシック" w:hAnsi="ＭＳ ゴシック" w:cs="ＭＳ 明朝" w:hint="eastAsia"/>
          <w:color w:val="auto"/>
          <w:sz w:val="22"/>
          <w:szCs w:val="22"/>
        </w:rPr>
        <w:t>ジェンダー平等推進</w:t>
      </w:r>
      <w:r w:rsidRPr="0076152B">
        <w:rPr>
          <w:rFonts w:ascii="ＭＳ ゴシック" w:hAnsi="ＭＳ ゴシック" w:cs="ＭＳ 明朝" w:hint="eastAsia"/>
          <w:color w:val="auto"/>
          <w:sz w:val="22"/>
          <w:szCs w:val="22"/>
        </w:rPr>
        <w:t>センター</w:t>
      </w:r>
      <w:r w:rsidRPr="0076152B">
        <w:rPr>
          <w:rFonts w:ascii="ＭＳ ゴシック" w:hAnsi="ＭＳ ゴシック" w:cs="ＭＳ 明朝"/>
          <w:color w:val="auto"/>
          <w:sz w:val="22"/>
          <w:szCs w:val="22"/>
        </w:rPr>
        <w:t xml:space="preserve"> </w:t>
      </w:r>
      <w:r w:rsidR="00142965" w:rsidRPr="0076152B">
        <w:rPr>
          <w:rFonts w:ascii="ＭＳ ゴシック" w:hAnsi="ＭＳ ゴシック" w:cs="ＭＳ 明朝" w:hint="eastAsia"/>
          <w:color w:val="auto"/>
          <w:sz w:val="22"/>
          <w:szCs w:val="22"/>
        </w:rPr>
        <w:t>“りぃぶる”</w:t>
      </w:r>
      <w:r w:rsidRPr="0076152B">
        <w:rPr>
          <w:rFonts w:ascii="ＭＳ ゴシック" w:hAnsi="ＭＳ ゴシック" w:cs="ＭＳ 明朝" w:hint="eastAsia"/>
          <w:color w:val="auto"/>
          <w:sz w:val="22"/>
          <w:szCs w:val="22"/>
        </w:rPr>
        <w:t>企画課</w:t>
      </w:r>
    </w:p>
    <w:p w:rsidR="00142965" w:rsidRPr="0076152B" w:rsidRDefault="00142965" w:rsidP="00383E06">
      <w:pPr>
        <w:adjustRightInd/>
        <w:spacing w:line="336" w:lineRule="exact"/>
        <w:ind w:left="484"/>
        <w:rPr>
          <w:rFonts w:ascii="ＭＳ ゴシック"/>
          <w:color w:val="auto"/>
          <w:sz w:val="22"/>
          <w:szCs w:val="22"/>
        </w:rPr>
      </w:pPr>
      <w:r w:rsidRPr="0076152B">
        <w:rPr>
          <w:rFonts w:ascii="ＭＳ ゴシック" w:hAnsi="ＭＳ ゴシック" w:cs="ＭＳ 明朝" w:hint="eastAsia"/>
          <w:color w:val="auto"/>
          <w:sz w:val="22"/>
          <w:szCs w:val="22"/>
        </w:rPr>
        <w:t>電</w:t>
      </w:r>
      <w:r w:rsidR="00152364" w:rsidRPr="0076152B">
        <w:rPr>
          <w:rFonts w:ascii="ＭＳ ゴシック" w:hAnsi="ＭＳ ゴシック" w:cs="ＭＳ 明朝" w:hint="eastAsia"/>
          <w:color w:val="auto"/>
          <w:sz w:val="22"/>
          <w:szCs w:val="22"/>
        </w:rPr>
        <w:t xml:space="preserve">　</w:t>
      </w:r>
      <w:r w:rsidRPr="0076152B">
        <w:rPr>
          <w:rFonts w:ascii="ＭＳ ゴシック" w:hAnsi="ＭＳ ゴシック" w:cs="ＭＳ 明朝" w:hint="eastAsia"/>
          <w:color w:val="auto"/>
          <w:sz w:val="22"/>
          <w:szCs w:val="22"/>
        </w:rPr>
        <w:t>話</w:t>
      </w:r>
      <w:r w:rsidR="00152364" w:rsidRPr="0076152B">
        <w:rPr>
          <w:rFonts w:ascii="ＭＳ ゴシック" w:hAnsi="ＭＳ ゴシック" w:cs="ＭＳ 明朝" w:hint="eastAsia"/>
          <w:color w:val="auto"/>
          <w:sz w:val="22"/>
          <w:szCs w:val="22"/>
        </w:rPr>
        <w:t xml:space="preserve">　</w:t>
      </w:r>
      <w:r w:rsidRPr="0076152B">
        <w:rPr>
          <w:rFonts w:ascii="ＭＳ ゴシック" w:hAnsi="ＭＳ ゴシック" w:cs="ＭＳ 明朝" w:hint="eastAsia"/>
          <w:color w:val="auto"/>
          <w:sz w:val="22"/>
          <w:szCs w:val="22"/>
        </w:rPr>
        <w:t>０７３－４３５－５２４５</w:t>
      </w:r>
      <w:r w:rsidR="00383E06">
        <w:rPr>
          <w:rFonts w:ascii="ＭＳ ゴシック" w:hint="eastAsia"/>
          <w:color w:val="auto"/>
          <w:sz w:val="22"/>
          <w:szCs w:val="22"/>
        </w:rPr>
        <w:t xml:space="preserve">　</w:t>
      </w:r>
      <w:r w:rsidR="00152364" w:rsidRPr="0076152B">
        <w:rPr>
          <w:rFonts w:ascii="ＭＳ ゴシック" w:hAnsi="ＭＳ ゴシック" w:cs="ＭＳ 明朝" w:hint="eastAsia"/>
          <w:color w:val="auto"/>
          <w:sz w:val="22"/>
          <w:szCs w:val="22"/>
        </w:rPr>
        <w:t>ＦＡＸ</w:t>
      </w:r>
      <w:r w:rsidRPr="0076152B">
        <w:rPr>
          <w:rFonts w:ascii="ＭＳ ゴシック" w:hAnsi="ＭＳ ゴシック" w:cs="ＭＳ 明朝" w:hint="eastAsia"/>
          <w:color w:val="auto"/>
          <w:sz w:val="22"/>
          <w:szCs w:val="22"/>
        </w:rPr>
        <w:t xml:space="preserve">　０７３－４３５－５２４７</w:t>
      </w:r>
    </w:p>
    <w:p w:rsidR="00142965" w:rsidRPr="0076152B" w:rsidRDefault="00142965">
      <w:pPr>
        <w:adjustRightInd/>
        <w:spacing w:line="336" w:lineRule="exact"/>
        <w:ind w:left="484"/>
        <w:rPr>
          <w:rFonts w:ascii="ＭＳ ゴシック" w:cs="ＭＳ 明朝"/>
          <w:color w:val="auto"/>
          <w:w w:val="50"/>
          <w:sz w:val="22"/>
          <w:szCs w:val="22"/>
        </w:rPr>
      </w:pPr>
      <w:r w:rsidRPr="0076152B">
        <w:rPr>
          <w:rFonts w:ascii="ＭＳ ゴシック" w:hAnsi="ＭＳ ゴシック" w:cs="ＭＳ 明朝" w:hint="eastAsia"/>
          <w:color w:val="auto"/>
          <w:sz w:val="22"/>
          <w:szCs w:val="22"/>
        </w:rPr>
        <w:t xml:space="preserve">メールアドレス　</w:t>
      </w:r>
      <w:r w:rsidR="00152364" w:rsidRPr="0076152B">
        <w:rPr>
          <w:rFonts w:ascii="ＭＳ ゴシック" w:hAnsi="ＭＳ ゴシック" w:cs="ＭＳ 明朝" w:hint="eastAsia"/>
          <w:color w:val="auto"/>
          <w:w w:val="50"/>
          <w:sz w:val="22"/>
          <w:szCs w:val="22"/>
        </w:rPr>
        <w:t>ｅ</w:t>
      </w:r>
      <w:r w:rsidR="00B847D8">
        <w:rPr>
          <w:rFonts w:ascii="ＭＳ ゴシック" w:hAnsi="ＭＳ ゴシック" w:cs="ＭＳ 明朝" w:hint="eastAsia"/>
          <w:color w:val="auto"/>
          <w:w w:val="50"/>
          <w:sz w:val="22"/>
          <w:szCs w:val="22"/>
        </w:rPr>
        <w:t>１１０５０１１</w:t>
      </w:r>
      <w:r w:rsidRPr="0076152B">
        <w:rPr>
          <w:rFonts w:ascii="ＭＳ ゴシック" w:hAnsi="ＭＳ ゴシック" w:cs="ＭＳ 明朝" w:hint="eastAsia"/>
          <w:color w:val="auto"/>
          <w:w w:val="50"/>
          <w:sz w:val="22"/>
          <w:szCs w:val="22"/>
        </w:rPr>
        <w:t>＠ｐｒｅｆ．ｗａｋａｙａｍａ．ｌｇ．ｊｐ</w:t>
      </w:r>
    </w:p>
    <w:sectPr w:rsidR="00142965" w:rsidRPr="0076152B" w:rsidSect="00552581">
      <w:headerReference w:type="default" r:id="rId7"/>
      <w:footerReference w:type="default" r:id="rId8"/>
      <w:type w:val="continuous"/>
      <w:pgSz w:w="11906" w:h="16838" w:code="9"/>
      <w:pgMar w:top="1474" w:right="1168" w:bottom="1418" w:left="1168" w:header="720" w:footer="720" w:gutter="0"/>
      <w:pgNumType w:start="1"/>
      <w:cols w:space="720"/>
      <w:noEndnote/>
      <w:docGrid w:type="linesAndChars" w:linePitch="387"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0C1" w:rsidRDefault="005860C1">
      <w:r>
        <w:separator/>
      </w:r>
    </w:p>
  </w:endnote>
  <w:endnote w:type="continuationSeparator" w:id="0">
    <w:p w:rsidR="005860C1" w:rsidRDefault="0058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0C1" w:rsidRDefault="005860C1">
    <w:pPr>
      <w:framePr w:wrap="auto" w:vAnchor="text" w:hAnchor="margin" w:xAlign="center" w:y="1"/>
      <w:adjustRightInd/>
      <w:jc w:val="center"/>
      <w:rPr>
        <w:rFonts w:ascii="ＭＳ 明朝"/>
        <w:spacing w:val="7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0C1" w:rsidRDefault="005860C1">
      <w:r>
        <w:rPr>
          <w:rFonts w:ascii="ＭＳ 明朝"/>
          <w:color w:val="auto"/>
          <w:sz w:val="2"/>
          <w:szCs w:val="2"/>
        </w:rPr>
        <w:continuationSeparator/>
      </w:r>
    </w:p>
  </w:footnote>
  <w:footnote w:type="continuationSeparator" w:id="0">
    <w:p w:rsidR="005860C1" w:rsidRDefault="0058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0C1" w:rsidRDefault="005860C1">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9"/>
  <w:drawingGridVerticalSpacing w:val="3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65"/>
    <w:rsid w:val="000018DC"/>
    <w:rsid w:val="000375A5"/>
    <w:rsid w:val="00042E60"/>
    <w:rsid w:val="00047D33"/>
    <w:rsid w:val="00066726"/>
    <w:rsid w:val="00071F56"/>
    <w:rsid w:val="000848F9"/>
    <w:rsid w:val="000A00D9"/>
    <w:rsid w:val="000A10C4"/>
    <w:rsid w:val="000A1D80"/>
    <w:rsid w:val="000B348D"/>
    <w:rsid w:val="000C098D"/>
    <w:rsid w:val="000F61F2"/>
    <w:rsid w:val="0010329C"/>
    <w:rsid w:val="00104592"/>
    <w:rsid w:val="001103DB"/>
    <w:rsid w:val="00142965"/>
    <w:rsid w:val="00152364"/>
    <w:rsid w:val="00153D89"/>
    <w:rsid w:val="00164A12"/>
    <w:rsid w:val="001736DF"/>
    <w:rsid w:val="001B3EB7"/>
    <w:rsid w:val="001D0187"/>
    <w:rsid w:val="001E3F13"/>
    <w:rsid w:val="001E6FE2"/>
    <w:rsid w:val="002248B5"/>
    <w:rsid w:val="00225E2F"/>
    <w:rsid w:val="00237EF9"/>
    <w:rsid w:val="00264604"/>
    <w:rsid w:val="002662BA"/>
    <w:rsid w:val="002711FA"/>
    <w:rsid w:val="002908AC"/>
    <w:rsid w:val="002B2F05"/>
    <w:rsid w:val="002F1455"/>
    <w:rsid w:val="002F6C6C"/>
    <w:rsid w:val="00350BB2"/>
    <w:rsid w:val="003523FA"/>
    <w:rsid w:val="00352F4E"/>
    <w:rsid w:val="00373927"/>
    <w:rsid w:val="00383E06"/>
    <w:rsid w:val="003B03A5"/>
    <w:rsid w:val="003B70B6"/>
    <w:rsid w:val="003C00EE"/>
    <w:rsid w:val="0040340F"/>
    <w:rsid w:val="004072A6"/>
    <w:rsid w:val="004258E5"/>
    <w:rsid w:val="00430955"/>
    <w:rsid w:val="004423D7"/>
    <w:rsid w:val="00454037"/>
    <w:rsid w:val="00457B63"/>
    <w:rsid w:val="004C30B6"/>
    <w:rsid w:val="00511A49"/>
    <w:rsid w:val="005301C6"/>
    <w:rsid w:val="005328E5"/>
    <w:rsid w:val="0053769D"/>
    <w:rsid w:val="00552581"/>
    <w:rsid w:val="00560443"/>
    <w:rsid w:val="00575F2C"/>
    <w:rsid w:val="005860C1"/>
    <w:rsid w:val="00593B70"/>
    <w:rsid w:val="005A41D5"/>
    <w:rsid w:val="005C6FE3"/>
    <w:rsid w:val="005C752A"/>
    <w:rsid w:val="005F25B6"/>
    <w:rsid w:val="00610226"/>
    <w:rsid w:val="006159AD"/>
    <w:rsid w:val="00630C18"/>
    <w:rsid w:val="00634D45"/>
    <w:rsid w:val="006404D4"/>
    <w:rsid w:val="00655446"/>
    <w:rsid w:val="00656F05"/>
    <w:rsid w:val="006626CE"/>
    <w:rsid w:val="00665C4B"/>
    <w:rsid w:val="006B286C"/>
    <w:rsid w:val="006E17E5"/>
    <w:rsid w:val="006E2F3E"/>
    <w:rsid w:val="006E3E78"/>
    <w:rsid w:val="006E7EFE"/>
    <w:rsid w:val="006F4743"/>
    <w:rsid w:val="006F4F3E"/>
    <w:rsid w:val="00714F02"/>
    <w:rsid w:val="0076152B"/>
    <w:rsid w:val="007917E9"/>
    <w:rsid w:val="007A3872"/>
    <w:rsid w:val="00823B6E"/>
    <w:rsid w:val="00831F86"/>
    <w:rsid w:val="00841380"/>
    <w:rsid w:val="00843CA2"/>
    <w:rsid w:val="0087442C"/>
    <w:rsid w:val="00882A27"/>
    <w:rsid w:val="008903BD"/>
    <w:rsid w:val="008A1B35"/>
    <w:rsid w:val="008B0EA4"/>
    <w:rsid w:val="008B7FFA"/>
    <w:rsid w:val="008C1C26"/>
    <w:rsid w:val="008E0BE6"/>
    <w:rsid w:val="008E4DE5"/>
    <w:rsid w:val="00910B52"/>
    <w:rsid w:val="009133F5"/>
    <w:rsid w:val="009244AA"/>
    <w:rsid w:val="009466A4"/>
    <w:rsid w:val="0095357E"/>
    <w:rsid w:val="00963BBB"/>
    <w:rsid w:val="00985A33"/>
    <w:rsid w:val="009B43CB"/>
    <w:rsid w:val="009D2504"/>
    <w:rsid w:val="009D6AE7"/>
    <w:rsid w:val="009F2DB4"/>
    <w:rsid w:val="00A13CAB"/>
    <w:rsid w:val="00A24507"/>
    <w:rsid w:val="00A4464D"/>
    <w:rsid w:val="00A564AE"/>
    <w:rsid w:val="00A60EDE"/>
    <w:rsid w:val="00A81647"/>
    <w:rsid w:val="00A861DB"/>
    <w:rsid w:val="00A97120"/>
    <w:rsid w:val="00A97917"/>
    <w:rsid w:val="00AA2979"/>
    <w:rsid w:val="00AB650B"/>
    <w:rsid w:val="00AC3DF3"/>
    <w:rsid w:val="00AE0D19"/>
    <w:rsid w:val="00AF5084"/>
    <w:rsid w:val="00AF78C0"/>
    <w:rsid w:val="00B11D77"/>
    <w:rsid w:val="00B145ED"/>
    <w:rsid w:val="00B20C53"/>
    <w:rsid w:val="00B21EB4"/>
    <w:rsid w:val="00B2250F"/>
    <w:rsid w:val="00B44009"/>
    <w:rsid w:val="00B6298D"/>
    <w:rsid w:val="00B63518"/>
    <w:rsid w:val="00B847D8"/>
    <w:rsid w:val="00B86685"/>
    <w:rsid w:val="00B96802"/>
    <w:rsid w:val="00BA18DE"/>
    <w:rsid w:val="00BB37C2"/>
    <w:rsid w:val="00BB3BDB"/>
    <w:rsid w:val="00BB40B2"/>
    <w:rsid w:val="00BC4BCC"/>
    <w:rsid w:val="00BF268B"/>
    <w:rsid w:val="00C016FB"/>
    <w:rsid w:val="00C21FCF"/>
    <w:rsid w:val="00C451D2"/>
    <w:rsid w:val="00C50C16"/>
    <w:rsid w:val="00C565F8"/>
    <w:rsid w:val="00C7178C"/>
    <w:rsid w:val="00C83D1F"/>
    <w:rsid w:val="00CA5A6C"/>
    <w:rsid w:val="00CB6707"/>
    <w:rsid w:val="00CC767E"/>
    <w:rsid w:val="00D169BC"/>
    <w:rsid w:val="00D33807"/>
    <w:rsid w:val="00D37E02"/>
    <w:rsid w:val="00D65856"/>
    <w:rsid w:val="00D67785"/>
    <w:rsid w:val="00D70A41"/>
    <w:rsid w:val="00D83577"/>
    <w:rsid w:val="00D851F9"/>
    <w:rsid w:val="00D92A52"/>
    <w:rsid w:val="00D94A3B"/>
    <w:rsid w:val="00DA495A"/>
    <w:rsid w:val="00DB1DD1"/>
    <w:rsid w:val="00DD0171"/>
    <w:rsid w:val="00DF26FF"/>
    <w:rsid w:val="00DF52FB"/>
    <w:rsid w:val="00E023D4"/>
    <w:rsid w:val="00E06AAF"/>
    <w:rsid w:val="00E23119"/>
    <w:rsid w:val="00E317C3"/>
    <w:rsid w:val="00E36F6B"/>
    <w:rsid w:val="00E44C86"/>
    <w:rsid w:val="00E600F0"/>
    <w:rsid w:val="00E746AA"/>
    <w:rsid w:val="00EB187E"/>
    <w:rsid w:val="00EB3235"/>
    <w:rsid w:val="00EE32F5"/>
    <w:rsid w:val="00EF5E94"/>
    <w:rsid w:val="00F14EBC"/>
    <w:rsid w:val="00F52F05"/>
    <w:rsid w:val="00F941B6"/>
    <w:rsid w:val="00FC14FB"/>
    <w:rsid w:val="00FD7F19"/>
    <w:rsid w:val="00FE270D"/>
    <w:rsid w:val="00FF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efaultImageDpi w14:val="0"/>
  <w15:docId w15:val="{471363C9-7F07-44CA-BCCF-E25CA253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50F"/>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C26"/>
    <w:pPr>
      <w:tabs>
        <w:tab w:val="center" w:pos="4252"/>
        <w:tab w:val="right" w:pos="8504"/>
      </w:tabs>
      <w:snapToGrid w:val="0"/>
    </w:pPr>
  </w:style>
  <w:style w:type="character" w:customStyle="1" w:styleId="a4">
    <w:name w:val="ヘッダー (文字)"/>
    <w:basedOn w:val="a0"/>
    <w:link w:val="a3"/>
    <w:uiPriority w:val="99"/>
    <w:locked/>
    <w:rsid w:val="008C1C26"/>
    <w:rPr>
      <w:rFonts w:eastAsia="ＭＳ ゴシック" w:cs="Times New Roman"/>
      <w:color w:val="000000"/>
      <w:kern w:val="0"/>
      <w:sz w:val="24"/>
      <w:szCs w:val="24"/>
    </w:rPr>
  </w:style>
  <w:style w:type="paragraph" w:styleId="a5">
    <w:name w:val="footer"/>
    <w:basedOn w:val="a"/>
    <w:link w:val="a6"/>
    <w:uiPriority w:val="99"/>
    <w:unhideWhenUsed/>
    <w:rsid w:val="008C1C26"/>
    <w:pPr>
      <w:tabs>
        <w:tab w:val="center" w:pos="4252"/>
        <w:tab w:val="right" w:pos="8504"/>
      </w:tabs>
      <w:snapToGrid w:val="0"/>
    </w:pPr>
  </w:style>
  <w:style w:type="character" w:customStyle="1" w:styleId="a6">
    <w:name w:val="フッター (文字)"/>
    <w:basedOn w:val="a0"/>
    <w:link w:val="a5"/>
    <w:uiPriority w:val="99"/>
    <w:locked/>
    <w:rsid w:val="008C1C26"/>
    <w:rPr>
      <w:rFonts w:eastAsia="ＭＳ ゴシック" w:cs="Times New Roman"/>
      <w:color w:val="000000"/>
      <w:kern w:val="0"/>
      <w:sz w:val="24"/>
      <w:szCs w:val="24"/>
    </w:rPr>
  </w:style>
  <w:style w:type="paragraph" w:styleId="a7">
    <w:name w:val="Balloon Text"/>
    <w:basedOn w:val="a"/>
    <w:link w:val="a8"/>
    <w:uiPriority w:val="99"/>
    <w:semiHidden/>
    <w:unhideWhenUsed/>
    <w:rsid w:val="00AE0D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D19"/>
    <w:rPr>
      <w:rFonts w:asciiTheme="majorHAnsi" w:eastAsiaTheme="majorEastAsia" w:hAnsiTheme="majorHAnsi" w:cstheme="majorBidi"/>
      <w:color w:val="000000"/>
      <w:kern w:val="0"/>
      <w:sz w:val="18"/>
      <w:szCs w:val="18"/>
    </w:rPr>
  </w:style>
  <w:style w:type="paragraph" w:styleId="a9">
    <w:name w:val="Revision"/>
    <w:hidden/>
    <w:uiPriority w:val="99"/>
    <w:semiHidden/>
    <w:rsid w:val="00910B52"/>
    <w:rPr>
      <w:rFonts w:eastAsia="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0D895-59E3-4236-ABDC-4404F9F0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男女共同参画地域連携支援事業実施要項</vt:lpstr>
    </vt:vector>
  </TitlesOfParts>
  <Company>和歌山県</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男女共同参画地域連携支援事業実施要項</dc:title>
  <dc:creator>和歌山県</dc:creator>
  <cp:lastModifiedBy>105902</cp:lastModifiedBy>
  <cp:revision>2</cp:revision>
  <cp:lastPrinted>2024-04-07T07:23:00Z</cp:lastPrinted>
  <dcterms:created xsi:type="dcterms:W3CDTF">2024-04-10T02:50:00Z</dcterms:created>
  <dcterms:modified xsi:type="dcterms:W3CDTF">2024-04-10T02:50:00Z</dcterms:modified>
</cp:coreProperties>
</file>