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DB" w:rsidRPr="005C1D3A" w:rsidRDefault="00E6122C" w:rsidP="005C1D3A">
      <w:pPr>
        <w:pStyle w:val="a3"/>
        <w:overflowPunct w:val="0"/>
        <w:autoSpaceDE w:val="0"/>
        <w:autoSpaceDN w:val="0"/>
        <w:ind w:leftChars="-100" w:hangingChars="100" w:hanging="21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別記第</w:t>
      </w:r>
      <w:r w:rsidR="00D96939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  <w:r w:rsidR="005C1D3A">
        <w:rPr>
          <w:rFonts w:hAnsi="ＭＳ 明朝" w:hint="eastAsia"/>
        </w:rPr>
        <w:t>様式</w:t>
      </w:r>
    </w:p>
    <w:p w:rsidR="00E6122C" w:rsidRDefault="00E6122C">
      <w:pPr>
        <w:overflowPunct w:val="0"/>
        <w:autoSpaceDE w:val="0"/>
        <w:autoSpaceDN w:val="0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質　　　　　問　　　　　書</w:t>
      </w:r>
    </w:p>
    <w:p w:rsidR="00E6122C" w:rsidRDefault="00E6122C">
      <w:pPr>
        <w:overflowPunct w:val="0"/>
        <w:autoSpaceDE w:val="0"/>
        <w:autoSpaceDN w:val="0"/>
        <w:spacing w:before="100" w:after="100"/>
        <w:jc w:val="right"/>
        <w:rPr>
          <w:rFonts w:hAnsi="ＭＳ 明朝" w:hint="eastAsia"/>
        </w:rPr>
      </w:pPr>
      <w:r>
        <w:rPr>
          <w:rFonts w:hAnsi="ＭＳ 明朝" w:hint="eastAsia"/>
        </w:rPr>
        <w:t>提出日：</w:t>
      </w:r>
      <w:r w:rsidR="00792117">
        <w:rPr>
          <w:rFonts w:hAnsi="ＭＳ 明朝" w:hint="eastAsia"/>
        </w:rPr>
        <w:t>令和</w:t>
      </w:r>
      <w:r w:rsidR="005C1D3A">
        <w:rPr>
          <w:rFonts w:hAnsi="ＭＳ 明朝" w:hint="eastAsia"/>
        </w:rPr>
        <w:t>６</w:t>
      </w:r>
      <w:r>
        <w:rPr>
          <w:rFonts w:hAnsi="ＭＳ 明朝" w:hint="eastAsia"/>
        </w:rPr>
        <w:t>年</w:t>
      </w:r>
      <w:r w:rsidR="004230C2">
        <w:rPr>
          <w:rFonts w:hAnsi="ＭＳ 明朝" w:hint="eastAsia"/>
        </w:rPr>
        <w:t>９</w:t>
      </w:r>
      <w:r>
        <w:rPr>
          <w:rFonts w:hAnsi="ＭＳ 明朝" w:hint="eastAsia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E61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 w:rsidRPr="001D6ED2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1D6ED2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22C" w:rsidRDefault="005C1D3A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危機管理</w:t>
            </w:r>
            <w:r w:rsidR="00792117">
              <w:rPr>
                <w:rFonts w:hAnsi="ＭＳ 明朝" w:hint="eastAsia"/>
              </w:rPr>
              <w:t>部危機管理局防災企画課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22C" w:rsidRDefault="005C1D3A" w:rsidP="004230C2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令和６</w:t>
            </w:r>
            <w:r w:rsidR="00E6122C">
              <w:rPr>
                <w:rFonts w:hAnsi="ＭＳ 明朝" w:hint="eastAsia"/>
              </w:rPr>
              <w:t>年</w:t>
            </w:r>
            <w:r w:rsidR="004230C2">
              <w:rPr>
                <w:rFonts w:hAnsi="ＭＳ 明朝" w:hint="eastAsia"/>
              </w:rPr>
              <w:t>９</w:t>
            </w:r>
            <w:r w:rsidR="00E6122C">
              <w:rPr>
                <w:rFonts w:hAnsi="ＭＳ 明朝" w:hint="eastAsia"/>
              </w:rPr>
              <w:t>月</w:t>
            </w:r>
            <w:r w:rsidR="004230C2">
              <w:rPr>
                <w:rFonts w:hAnsi="ＭＳ 明朝" w:hint="eastAsia"/>
              </w:rPr>
              <w:t>１８</w:t>
            </w:r>
            <w:r w:rsidR="00E6122C">
              <w:rPr>
                <w:rFonts w:hAnsi="ＭＳ 明朝" w:hint="eastAsia"/>
              </w:rPr>
              <w:t>日</w:t>
            </w:r>
          </w:p>
        </w:tc>
      </w:tr>
      <w:tr w:rsidR="00E6122C">
        <w:tblPrEx>
          <w:tblCellMar>
            <w:top w:w="0" w:type="dxa"/>
            <w:bottom w:w="0" w:type="dxa"/>
          </w:tblCellMar>
        </w:tblPrEx>
        <w:tc>
          <w:tcPr>
            <w:tcW w:w="1884" w:type="dxa"/>
            <w:tcBorders>
              <w:left w:val="single" w:sz="12" w:space="0" w:color="auto"/>
            </w:tcBorders>
          </w:tcPr>
          <w:p w:rsidR="005C1D3A" w:rsidRDefault="00E6122C" w:rsidP="005C1D3A">
            <w:pPr>
              <w:overflowPunct w:val="0"/>
              <w:autoSpaceDE w:val="0"/>
              <w:autoSpaceDN w:val="0"/>
              <w:spacing w:after="100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140"/>
                <w:fitText w:val="1680" w:id="-1770302976"/>
              </w:rPr>
              <w:t>工事年</w:t>
            </w:r>
            <w:r w:rsidRPr="001D6ED2">
              <w:rPr>
                <w:rFonts w:hAnsi="ＭＳ 明朝" w:hint="eastAsia"/>
                <w:fitText w:val="1680" w:id="-1770302976"/>
              </w:rPr>
              <w:t>度</w:t>
            </w:r>
            <w:r>
              <w:rPr>
                <w:rFonts w:hAnsi="ＭＳ 明朝" w:hint="eastAsia"/>
              </w:rPr>
              <w:t xml:space="preserve">　　　　　</w:t>
            </w:r>
            <w:r w:rsidRPr="001D6ED2">
              <w:rPr>
                <w:rFonts w:hAnsi="ＭＳ 明朝" w:hint="eastAsia"/>
                <w:spacing w:val="140"/>
                <w:fitText w:val="1680" w:id="-1770302975"/>
              </w:rPr>
              <w:t>工事番</w:t>
            </w:r>
            <w:r w:rsidRPr="001D6ED2">
              <w:rPr>
                <w:rFonts w:hAnsi="ＭＳ 明朝" w:hint="eastAsia"/>
                <w:fitText w:val="1680" w:id="-1770302975"/>
              </w:rPr>
              <w:t>号</w:t>
            </w:r>
            <w:r>
              <w:rPr>
                <w:rFonts w:hAnsi="ＭＳ 明朝" w:hint="eastAsia"/>
              </w:rPr>
              <w:t xml:space="preserve">　　　　　</w:t>
            </w:r>
          </w:p>
          <w:p w:rsidR="005C1D3A" w:rsidRDefault="00E6122C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262"/>
                <w:fitText w:val="1680" w:id="-1770302974"/>
              </w:rPr>
              <w:t>工事</w:t>
            </w:r>
            <w:r w:rsidRPr="001D6ED2">
              <w:rPr>
                <w:rFonts w:hAnsi="ＭＳ 明朝" w:hint="eastAsia"/>
                <w:spacing w:val="1"/>
                <w:fitText w:val="1680" w:id="-1770302974"/>
              </w:rPr>
              <w:t>名</w:t>
            </w:r>
            <w:r>
              <w:rPr>
                <w:rFonts w:hAnsi="ＭＳ 明朝" w:hint="eastAsia"/>
              </w:rPr>
              <w:t xml:space="preserve">　　　　　　　</w:t>
            </w:r>
          </w:p>
          <w:p w:rsidR="00E6122C" w:rsidRDefault="00E6122C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 w:hint="eastAsia"/>
              </w:rPr>
            </w:pPr>
            <w:r w:rsidRPr="001D6ED2">
              <w:rPr>
                <w:rFonts w:hAnsi="ＭＳ 明朝" w:hint="eastAsia"/>
                <w:spacing w:val="140"/>
                <w:fitText w:val="1680" w:id="-1770301952"/>
              </w:rPr>
              <w:t>工事場</w:t>
            </w:r>
            <w:r w:rsidRPr="001D6ED2">
              <w:rPr>
                <w:rFonts w:hAnsi="ＭＳ 明朝" w:hint="eastAsia"/>
                <w:fitText w:val="1680" w:id="-1770301952"/>
              </w:rPr>
              <w:t>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E6122C" w:rsidRDefault="005C1D3A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令和６年度　防　第１</w:t>
            </w:r>
            <w:r w:rsidR="00337B2A" w:rsidRPr="00337B2A">
              <w:rPr>
                <w:rFonts w:hAnsi="ＭＳ 明朝" w:hint="eastAsia"/>
              </w:rPr>
              <w:t>号</w:t>
            </w:r>
          </w:p>
          <w:p w:rsidR="00792117" w:rsidRDefault="005C1D3A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ヘリコプターテレビ受信システム</w:t>
            </w:r>
            <w:r w:rsidR="00337B2A" w:rsidRPr="00337B2A">
              <w:rPr>
                <w:rFonts w:hAnsi="ＭＳ 明朝" w:hint="eastAsia"/>
              </w:rPr>
              <w:t>再整備工事</w:t>
            </w:r>
          </w:p>
          <w:p w:rsidR="005C1D3A" w:rsidRDefault="005C1D3A" w:rsidP="00337B2A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5C1D3A">
              <w:rPr>
                <w:rFonts w:hAnsi="ＭＳ 明朝" w:hint="eastAsia"/>
              </w:rPr>
              <w:t>田辺市龍神村龍神　龍神岳無線中継所、</w:t>
            </w:r>
          </w:p>
          <w:p w:rsidR="00587213" w:rsidRDefault="005C1D3A" w:rsidP="00337B2A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r w:rsidRPr="005C1D3A">
              <w:rPr>
                <w:rFonts w:hAnsi="ＭＳ 明朝" w:hint="eastAsia"/>
              </w:rPr>
              <w:t>和歌山市湊通丁北一丁目　和歌山県庁南別館</w:t>
            </w:r>
          </w:p>
        </w:tc>
      </w:tr>
      <w:tr w:rsidR="00E6122C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質問書提出者</w:t>
            </w:r>
          </w:p>
        </w:tc>
        <w:tc>
          <w:tcPr>
            <w:tcW w:w="2310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0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商号又は名称</w:t>
            </w:r>
          </w:p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（共同企業体の場合は　　共同企業体名）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0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 w:rsidTr="005E3826">
        <w:tblPrEx>
          <w:tblCellMar>
            <w:top w:w="0" w:type="dxa"/>
            <w:bottom w:w="0" w:type="dxa"/>
          </w:tblCellMar>
        </w:tblPrEx>
        <w:trPr>
          <w:trHeight w:val="676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 w:rsidRPr="00382A40">
              <w:rPr>
                <w:rFonts w:hAnsi="ＭＳ 明朝" w:hint="eastAsia"/>
                <w:spacing w:val="70"/>
                <w:fitText w:val="1260" w:id="1799366660"/>
              </w:rPr>
              <w:t>質問内</w:t>
            </w:r>
            <w:r w:rsidRPr="00382A40">
              <w:rPr>
                <w:rFonts w:hAnsi="ＭＳ 明朝" w:hint="eastAsia"/>
                <w:fitText w:val="1260" w:id="179936666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</w:tbl>
    <w:p w:rsidR="00E6122C" w:rsidRDefault="00E6122C">
      <w:pPr>
        <w:overflowPunct w:val="0"/>
        <w:autoSpaceDE w:val="0"/>
        <w:autoSpaceDN w:val="0"/>
        <w:rPr>
          <w:rFonts w:hAnsi="ＭＳ 明朝" w:hint="eastAsia"/>
        </w:rPr>
      </w:pPr>
    </w:p>
    <w:sectPr w:rsidR="00E6122C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F" w:rsidRDefault="002B096F">
      <w:r>
        <w:separator/>
      </w:r>
    </w:p>
  </w:endnote>
  <w:endnote w:type="continuationSeparator" w:id="0">
    <w:p w:rsidR="002B096F" w:rsidRDefault="002B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F" w:rsidRDefault="002B096F">
      <w:r>
        <w:separator/>
      </w:r>
    </w:p>
  </w:footnote>
  <w:footnote w:type="continuationSeparator" w:id="0">
    <w:p w:rsidR="002B096F" w:rsidRDefault="002B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D2"/>
    <w:rsid w:val="000655A0"/>
    <w:rsid w:val="000801FA"/>
    <w:rsid w:val="000B56AC"/>
    <w:rsid w:val="001958DB"/>
    <w:rsid w:val="001A6ECF"/>
    <w:rsid w:val="001D6ED2"/>
    <w:rsid w:val="002B096F"/>
    <w:rsid w:val="00317900"/>
    <w:rsid w:val="00337B2A"/>
    <w:rsid w:val="00382A40"/>
    <w:rsid w:val="003C7451"/>
    <w:rsid w:val="004230C2"/>
    <w:rsid w:val="00514EE1"/>
    <w:rsid w:val="00542894"/>
    <w:rsid w:val="00546C11"/>
    <w:rsid w:val="00587213"/>
    <w:rsid w:val="005C1D3A"/>
    <w:rsid w:val="005E3826"/>
    <w:rsid w:val="005E7BFC"/>
    <w:rsid w:val="006155CD"/>
    <w:rsid w:val="00714912"/>
    <w:rsid w:val="007502D9"/>
    <w:rsid w:val="00773722"/>
    <w:rsid w:val="00792117"/>
    <w:rsid w:val="008046A2"/>
    <w:rsid w:val="008D3F7E"/>
    <w:rsid w:val="00956F5A"/>
    <w:rsid w:val="00B62704"/>
    <w:rsid w:val="00B754B9"/>
    <w:rsid w:val="00BE1480"/>
    <w:rsid w:val="00C200E7"/>
    <w:rsid w:val="00C95861"/>
    <w:rsid w:val="00D007D2"/>
    <w:rsid w:val="00D96939"/>
    <w:rsid w:val="00E562E7"/>
    <w:rsid w:val="00E6122C"/>
    <w:rsid w:val="00E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DD8717-6987-416F-8826-A7889EB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118265</cp:lastModifiedBy>
  <cp:revision>2</cp:revision>
  <cp:lastPrinted>2006-05-17T07:56:00Z</cp:lastPrinted>
  <dcterms:created xsi:type="dcterms:W3CDTF">2024-09-17T03:03:00Z</dcterms:created>
  <dcterms:modified xsi:type="dcterms:W3CDTF">2024-09-17T03:03:00Z</dcterms:modified>
</cp:coreProperties>
</file>